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897" w:rsidRPr="00807256" w:rsidRDefault="00EA77D2" w:rsidP="000C7E66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Č</w:t>
      </w:r>
      <w:r w:rsidR="00AA7897" w:rsidRPr="00807256">
        <w:rPr>
          <w:rFonts w:cstheme="minorHAnsi"/>
          <w:b/>
          <w:sz w:val="28"/>
          <w:szCs w:val="28"/>
        </w:rPr>
        <w:t>lenové Rady ministra kultury pro výzkum</w:t>
      </w:r>
      <w:r>
        <w:rPr>
          <w:rFonts w:cstheme="minorHAnsi"/>
          <w:b/>
          <w:sz w:val="28"/>
          <w:szCs w:val="28"/>
        </w:rPr>
        <w:t xml:space="preserve"> (RMKPV)</w:t>
      </w:r>
    </w:p>
    <w:p w:rsidR="000C7E66" w:rsidRDefault="000C7E66" w:rsidP="000C7E66">
      <w:pPr>
        <w:rPr>
          <w:rFonts w:cstheme="minorHAnsi"/>
          <w:b/>
        </w:rPr>
      </w:pPr>
    </w:p>
    <w:p w:rsidR="00AA7897" w:rsidRPr="00807256" w:rsidRDefault="00AA7897" w:rsidP="000C7E66">
      <w:pPr>
        <w:rPr>
          <w:rFonts w:cstheme="minorHAnsi"/>
          <w:b/>
        </w:rPr>
      </w:pPr>
    </w:p>
    <w:p w:rsidR="007F3FAA" w:rsidRPr="00807256" w:rsidRDefault="00AA7897" w:rsidP="000C7E66">
      <w:pPr>
        <w:rPr>
          <w:rFonts w:cstheme="minorHAnsi"/>
          <w:b/>
          <w:sz w:val="28"/>
          <w:szCs w:val="28"/>
        </w:rPr>
      </w:pPr>
      <w:r w:rsidRPr="00807256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46976" behindDoc="0" locked="0" layoutInCell="1" allowOverlap="1" wp14:anchorId="1938EFA1" wp14:editId="384DB833">
            <wp:simplePos x="0" y="0"/>
            <wp:positionH relativeFrom="column">
              <wp:posOffset>21590</wp:posOffset>
            </wp:positionH>
            <wp:positionV relativeFrom="paragraph">
              <wp:posOffset>49530</wp:posOffset>
            </wp:positionV>
            <wp:extent cx="1345565" cy="1318260"/>
            <wp:effectExtent l="0" t="0" r="6985" b="0"/>
            <wp:wrapSquare wrapText="bothSides"/>
            <wp:docPr id="5" name="Obrázek 5" descr="https://www.itam.cas.cz/sys/galerie-obrazky/lide/170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tam.cas.cz/sys/galerie-obrazky/lide/170001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F3FAA" w:rsidRPr="00807256">
        <w:rPr>
          <w:rFonts w:cstheme="minorHAnsi"/>
          <w:b/>
          <w:sz w:val="28"/>
          <w:szCs w:val="28"/>
        </w:rPr>
        <w:t>Honorarprofessor</w:t>
      </w:r>
      <w:proofErr w:type="spellEnd"/>
      <w:r w:rsidR="007F3FAA" w:rsidRPr="00807256">
        <w:rPr>
          <w:rFonts w:cstheme="minorHAnsi"/>
          <w:b/>
          <w:sz w:val="28"/>
          <w:szCs w:val="28"/>
        </w:rPr>
        <w:t xml:space="preserve"> prof. Ing. Miloš </w:t>
      </w:r>
      <w:proofErr w:type="spellStart"/>
      <w:r w:rsidR="007F3FAA" w:rsidRPr="00807256">
        <w:rPr>
          <w:rFonts w:cstheme="minorHAnsi"/>
          <w:b/>
          <w:sz w:val="28"/>
          <w:szCs w:val="28"/>
        </w:rPr>
        <w:t>Drdácký</w:t>
      </w:r>
      <w:proofErr w:type="spellEnd"/>
      <w:r w:rsidR="007F3FAA" w:rsidRPr="00807256">
        <w:rPr>
          <w:rFonts w:cstheme="minorHAnsi"/>
          <w:b/>
          <w:sz w:val="28"/>
          <w:szCs w:val="28"/>
        </w:rPr>
        <w:t xml:space="preserve">, DrSc., dr. h. c, FENG </w:t>
      </w:r>
      <w:r w:rsidR="007F3FAA" w:rsidRPr="00EA77D2">
        <w:rPr>
          <w:rFonts w:cstheme="minorHAnsi"/>
          <w:sz w:val="28"/>
          <w:szCs w:val="28"/>
        </w:rPr>
        <w:t>(předseda</w:t>
      </w:r>
      <w:r w:rsidR="00807256" w:rsidRPr="00EA77D2">
        <w:rPr>
          <w:rFonts w:cstheme="minorHAnsi"/>
          <w:sz w:val="28"/>
          <w:szCs w:val="28"/>
        </w:rPr>
        <w:t xml:space="preserve"> </w:t>
      </w:r>
      <w:r w:rsidR="00EA77D2" w:rsidRPr="002102D4">
        <w:rPr>
          <w:rFonts w:cstheme="minorHAnsi"/>
          <w:sz w:val="28"/>
          <w:szCs w:val="28"/>
        </w:rPr>
        <w:t>Rady ministra kultury pro výzkum</w:t>
      </w:r>
      <w:r w:rsidR="007F3FAA" w:rsidRPr="00EA77D2">
        <w:rPr>
          <w:rFonts w:cstheme="minorHAnsi"/>
          <w:sz w:val="28"/>
          <w:szCs w:val="28"/>
        </w:rPr>
        <w:t>)</w:t>
      </w:r>
      <w:r w:rsidR="007F3FAA" w:rsidRPr="00807256">
        <w:rPr>
          <w:rFonts w:cstheme="minorHAnsi"/>
          <w:b/>
          <w:sz w:val="28"/>
          <w:szCs w:val="28"/>
        </w:rPr>
        <w:t xml:space="preserve"> </w:t>
      </w:r>
    </w:p>
    <w:p w:rsidR="00AA7897" w:rsidRPr="00807256" w:rsidRDefault="00AA7897" w:rsidP="000C7E66">
      <w:pPr>
        <w:rPr>
          <w:rFonts w:cstheme="minorHAnsi"/>
        </w:rPr>
      </w:pPr>
    </w:p>
    <w:p w:rsidR="007F3FAA" w:rsidRPr="00807256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Vedoucí Oddělení památkové vědy Ústavu teoretické a aplikované mechaniky AV ČR, v. v. i. - </w:t>
      </w:r>
      <w:r w:rsidRPr="00807256">
        <w:rPr>
          <w:rFonts w:cstheme="minorHAnsi"/>
          <w:i/>
        </w:rPr>
        <w:t xml:space="preserve">Evropského centra excelence pro interdisciplinární výzkum kulturního dědictví. </w:t>
      </w:r>
      <w:r w:rsidRPr="00807256">
        <w:rPr>
          <w:rFonts w:cstheme="minorHAnsi"/>
        </w:rPr>
        <w:t xml:space="preserve">V letech 1998–2017 ředitel ÚTAM AV ČR. Delegát MK ČR v řídících výborech Joint </w:t>
      </w:r>
      <w:proofErr w:type="spellStart"/>
      <w:r w:rsidRPr="00807256">
        <w:rPr>
          <w:rFonts w:cstheme="minorHAnsi"/>
        </w:rPr>
        <w:t>Programming</w:t>
      </w:r>
      <w:proofErr w:type="spellEnd"/>
      <w:r w:rsidRPr="00807256">
        <w:rPr>
          <w:rFonts w:cstheme="minorHAnsi"/>
        </w:rPr>
        <w:t xml:space="preserve"> </w:t>
      </w:r>
      <w:proofErr w:type="spellStart"/>
      <w:r w:rsidRPr="00807256">
        <w:rPr>
          <w:rFonts w:cstheme="minorHAnsi"/>
        </w:rPr>
        <w:t>Initiative</w:t>
      </w:r>
      <w:proofErr w:type="spellEnd"/>
      <w:r w:rsidRPr="00807256">
        <w:rPr>
          <w:rFonts w:cstheme="minorHAnsi"/>
        </w:rPr>
        <w:t xml:space="preserve"> </w:t>
      </w:r>
      <w:proofErr w:type="spellStart"/>
      <w:r w:rsidRPr="00807256">
        <w:rPr>
          <w:rFonts w:cstheme="minorHAnsi"/>
        </w:rPr>
        <w:t>Cultural</w:t>
      </w:r>
      <w:proofErr w:type="spellEnd"/>
      <w:r w:rsidRPr="00807256">
        <w:rPr>
          <w:rFonts w:cstheme="minorHAnsi"/>
        </w:rPr>
        <w:t xml:space="preserve"> </w:t>
      </w:r>
      <w:proofErr w:type="spellStart"/>
      <w:r w:rsidRPr="00807256">
        <w:rPr>
          <w:rFonts w:cstheme="minorHAnsi"/>
        </w:rPr>
        <w:t>Heritage</w:t>
      </w:r>
      <w:proofErr w:type="spellEnd"/>
      <w:r w:rsidRPr="00807256">
        <w:rPr>
          <w:rFonts w:cstheme="minorHAnsi"/>
        </w:rPr>
        <w:t>.</w:t>
      </w:r>
    </w:p>
    <w:p w:rsidR="007F3FAA" w:rsidRPr="00807256" w:rsidRDefault="007F3FAA" w:rsidP="00C85C40">
      <w:pPr>
        <w:jc w:val="both"/>
        <w:rPr>
          <w:rFonts w:cstheme="minorHAnsi"/>
        </w:rPr>
      </w:pPr>
      <w:r w:rsidRPr="00072C96">
        <w:rPr>
          <w:rFonts w:cstheme="minorHAnsi"/>
        </w:rPr>
        <w:t>Odborné zaměření</w:t>
      </w:r>
      <w:r w:rsidRPr="00807256">
        <w:rPr>
          <w:rFonts w:cstheme="minorHAnsi"/>
        </w:rPr>
        <w:t xml:space="preserve"> - Památkové vědy: výzkum historických materiálů, konstrukcí a sídel; degradace historických materiálů a konstrukcí; konsolidace a restaurování historických materiálů; nedestruktivní průzkumy, posuzování a konzervace historických konstrukcí; historický urbanismus; ohrožení památek přírodními a globálními riziky, prevence, ochrana a zmírňování škod; historie památkových věd; vývoj studijních programů MSP a DSP v oblasti památkových věd; plánování mezinárodní spolupráce ve výzkumu v oblasti památkových věd.</w:t>
      </w:r>
    </w:p>
    <w:p w:rsidR="007F3FAA" w:rsidRPr="00807256" w:rsidRDefault="007F3FAA" w:rsidP="00C85C40">
      <w:pPr>
        <w:jc w:val="both"/>
        <w:rPr>
          <w:rFonts w:cstheme="minorHAnsi"/>
        </w:rPr>
      </w:pPr>
      <w:r w:rsidRPr="00072C96">
        <w:rPr>
          <w:rFonts w:cstheme="minorHAnsi"/>
        </w:rPr>
        <w:t>Odborná oblast v rámci RMKPV</w:t>
      </w:r>
      <w:r w:rsidRPr="00807256">
        <w:rPr>
          <w:rFonts w:cstheme="minorHAnsi"/>
          <w:b/>
        </w:rPr>
        <w:t xml:space="preserve"> – </w:t>
      </w:r>
      <w:r w:rsidRPr="00807256">
        <w:rPr>
          <w:rFonts w:cstheme="minorHAnsi"/>
        </w:rPr>
        <w:t>národní identita, původ a vývoj sídelních areálů, proměny a exploatace kulturní krajiny, kulturní dědictví, výzkum a jeho uplatnění – kulturní dědictví a území s historickými hodnotami, technologie a postupy pro ochranu kulturního dědictví.</w:t>
      </w:r>
    </w:p>
    <w:p w:rsidR="00AA7897" w:rsidRPr="00807256" w:rsidRDefault="00AA7897" w:rsidP="000C7E66">
      <w:pPr>
        <w:rPr>
          <w:rFonts w:cstheme="minorHAnsi"/>
          <w:b/>
        </w:rPr>
      </w:pPr>
    </w:p>
    <w:p w:rsidR="00AA7897" w:rsidRPr="00807256" w:rsidRDefault="00EA77D2" w:rsidP="000C7E66">
      <w:pPr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7FBFC0D7">
            <wp:simplePos x="0" y="0"/>
            <wp:positionH relativeFrom="column">
              <wp:posOffset>-4445</wp:posOffset>
            </wp:positionH>
            <wp:positionV relativeFrom="paragraph">
              <wp:posOffset>170815</wp:posOffset>
            </wp:positionV>
            <wp:extent cx="1343025" cy="1533525"/>
            <wp:effectExtent l="0" t="0" r="9525" b="9525"/>
            <wp:wrapSquare wrapText="bothSides"/>
            <wp:docPr id="1434709755" name="Obrázek 2" descr="Obsah obrázku Lidská tvář, osoba, oblečení, Čelo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09755" name="Obrázek 2" descr="Obsah obrázku Lidská tvář, osoba, oblečení, Čelo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FAA" w:rsidRPr="002102D4" w:rsidRDefault="007F3FAA" w:rsidP="000C7E66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b/>
          <w:sz w:val="28"/>
          <w:szCs w:val="28"/>
        </w:rPr>
        <w:t xml:space="preserve">doc. RNDr. Petr Kolář, CSc. </w:t>
      </w:r>
      <w:r w:rsidRPr="002102D4">
        <w:rPr>
          <w:rFonts w:cstheme="minorHAnsi"/>
          <w:sz w:val="28"/>
          <w:szCs w:val="28"/>
        </w:rPr>
        <w:t>(místopředseda Rady ministra kultury pro výzkum)</w:t>
      </w:r>
    </w:p>
    <w:p w:rsidR="002102D4" w:rsidRDefault="002102D4" w:rsidP="000C7E66">
      <w:pPr>
        <w:rPr>
          <w:rFonts w:cstheme="minorHAnsi"/>
        </w:rPr>
      </w:pPr>
    </w:p>
    <w:p w:rsidR="008F0719" w:rsidRDefault="008F0719" w:rsidP="008F0719">
      <w:pPr>
        <w:jc w:val="both"/>
        <w:rPr>
          <w:rFonts w:cstheme="minorHAnsi"/>
        </w:rPr>
      </w:pPr>
      <w:r w:rsidRPr="008F0719">
        <w:rPr>
          <w:rFonts w:cstheme="minorHAnsi"/>
        </w:rPr>
        <w:t xml:space="preserve">Petr Kolář je český logik a analytický filosof, v současnosti nezávislý konzultant. Dříve působil jako prorektor pro rozvoj, vědu a zahraniční styky soukromé Univerzity Jana Amose Komenského Praha, náměstek ministryně školství pro vědu a vysoké školy, děkan Filozofické fakulty Univerzity Karlovy, vedoucí vědecký pracovník Filosofického ústavu AV ČR, člen Akreditační komise nebo člen předsednictva Grantové agentury ČR. V rámci RMKPV se věnuje především projektům </w:t>
      </w:r>
      <w:r w:rsidR="00D23512">
        <w:rPr>
          <w:rFonts w:cstheme="minorHAnsi"/>
        </w:rPr>
        <w:t>z</w:t>
      </w:r>
      <w:r w:rsidRPr="008F0719">
        <w:rPr>
          <w:rFonts w:cstheme="minorHAnsi"/>
        </w:rPr>
        <w:t xml:space="preserve"> oblast</w:t>
      </w:r>
      <w:r w:rsidR="00D23512">
        <w:rPr>
          <w:rFonts w:cstheme="minorHAnsi"/>
        </w:rPr>
        <w:t>i</w:t>
      </w:r>
      <w:r w:rsidRPr="008F0719">
        <w:rPr>
          <w:rFonts w:cstheme="minorHAnsi"/>
        </w:rPr>
        <w:t xml:space="preserve"> filosofie, historie, sociologie, pedagogiky, práva nebo komputační lingvistiky.</w:t>
      </w:r>
    </w:p>
    <w:p w:rsidR="00EA77D2" w:rsidRDefault="00EA77D2" w:rsidP="008F0719">
      <w:pPr>
        <w:jc w:val="both"/>
        <w:rPr>
          <w:rFonts w:cstheme="minorHAnsi"/>
        </w:rPr>
      </w:pPr>
    </w:p>
    <w:p w:rsidR="00741EA4" w:rsidRPr="00807256" w:rsidRDefault="00741EA4" w:rsidP="000C7E66">
      <w:pPr>
        <w:rPr>
          <w:rFonts w:cstheme="minorHAnsi"/>
        </w:rPr>
      </w:pPr>
    </w:p>
    <w:p w:rsidR="00EC41D7" w:rsidRDefault="00EC41D7" w:rsidP="00EC41D7">
      <w:pPr>
        <w:rPr>
          <w:rFonts w:cstheme="minorHAnsi"/>
        </w:rPr>
      </w:pPr>
      <w:r w:rsidRPr="002102D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53120" behindDoc="0" locked="0" layoutInCell="1" allowOverlap="1" wp14:anchorId="73673F02" wp14:editId="5AE91A20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1254125" cy="1615440"/>
            <wp:effectExtent l="0" t="0" r="3175" b="381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g. Karol Bayer,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2D4">
        <w:rPr>
          <w:rFonts w:cstheme="minorHAnsi"/>
          <w:b/>
          <w:sz w:val="28"/>
          <w:szCs w:val="28"/>
        </w:rPr>
        <w:t>Ing. Karol Bayer</w:t>
      </w:r>
    </w:p>
    <w:p w:rsidR="00EC41D7" w:rsidRDefault="00EC41D7" w:rsidP="00EC41D7">
      <w:pPr>
        <w:rPr>
          <w:rFonts w:cstheme="minorHAnsi"/>
        </w:rPr>
      </w:pPr>
    </w:p>
    <w:p w:rsidR="00EC41D7" w:rsidRPr="00807256" w:rsidRDefault="00EC41D7" w:rsidP="00EC41D7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Současné zaměstnání – Univerzita Pardubice, Fakulta restaurování, proděkan pro vědeckovýzkumnou činnost; </w:t>
      </w:r>
      <w:proofErr w:type="spellStart"/>
      <w:r w:rsidRPr="00807256">
        <w:rPr>
          <w:rFonts w:cstheme="minorHAnsi"/>
        </w:rPr>
        <w:t>Universität</w:t>
      </w:r>
      <w:proofErr w:type="spellEnd"/>
      <w:r w:rsidRPr="00807256">
        <w:rPr>
          <w:rFonts w:cstheme="minorHAnsi"/>
        </w:rPr>
        <w:t xml:space="preserve"> </w:t>
      </w:r>
      <w:proofErr w:type="spellStart"/>
      <w:r w:rsidRPr="00807256">
        <w:rPr>
          <w:rFonts w:cstheme="minorHAnsi"/>
        </w:rPr>
        <w:t>für</w:t>
      </w:r>
      <w:proofErr w:type="spellEnd"/>
      <w:r w:rsidRPr="00807256">
        <w:rPr>
          <w:rFonts w:cstheme="minorHAnsi"/>
        </w:rPr>
        <w:t xml:space="preserve"> </w:t>
      </w:r>
      <w:proofErr w:type="spellStart"/>
      <w:r w:rsidRPr="00807256">
        <w:rPr>
          <w:rFonts w:cstheme="minorHAnsi"/>
        </w:rPr>
        <w:t>angewandte</w:t>
      </w:r>
      <w:proofErr w:type="spellEnd"/>
      <w:r w:rsidRPr="00807256">
        <w:rPr>
          <w:rFonts w:cstheme="minorHAnsi"/>
        </w:rPr>
        <w:t xml:space="preserve"> Kunst, Vídeň, Rakousko  </w:t>
      </w:r>
    </w:p>
    <w:p w:rsidR="00EC41D7" w:rsidRPr="00807256" w:rsidRDefault="00EC41D7" w:rsidP="00EC41D7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Odborné zaměření – pedagogická a výzkumná činnost v oblasti technologií restaurování a konzervování hmotného kulturního dědictví </w:t>
      </w:r>
    </w:p>
    <w:p w:rsidR="00EC41D7" w:rsidRPr="00807256" w:rsidRDefault="00EC41D7" w:rsidP="00EC41D7">
      <w:pPr>
        <w:jc w:val="both"/>
        <w:rPr>
          <w:rFonts w:cstheme="minorHAnsi"/>
        </w:rPr>
      </w:pPr>
      <w:r w:rsidRPr="00807256">
        <w:rPr>
          <w:rFonts w:cstheme="minorHAnsi"/>
        </w:rPr>
        <w:t>Odborná oblast v rámci RMKPV – výzkum a uplatnění kulturního dědictví na území s historickými hodnotami, technologie a postupy pro ochranu kulturního dědictví</w:t>
      </w:r>
      <w:r>
        <w:rPr>
          <w:rFonts w:cstheme="minorHAnsi"/>
        </w:rPr>
        <w:t>.</w:t>
      </w:r>
    </w:p>
    <w:p w:rsidR="00741EA4" w:rsidRDefault="00741EA4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B8404B" w:rsidRDefault="00B8404B" w:rsidP="00EC41D7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</w:p>
    <w:p w:rsidR="00EC41D7" w:rsidRDefault="00EC41D7" w:rsidP="00EC41D7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17E0136F" wp14:editId="0A564D96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282700" cy="152463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5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8"/>
          <w:szCs w:val="28"/>
        </w:rPr>
        <w:t>RNDr. Marek Blažka</w:t>
      </w:r>
    </w:p>
    <w:p w:rsidR="00EC41D7" w:rsidRDefault="00EC41D7" w:rsidP="00EC41D7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EC41D7" w:rsidRDefault="00EC41D7" w:rsidP="00EC41D7">
      <w:pPr>
        <w:jc w:val="both"/>
        <w:rPr>
          <w:rFonts w:cstheme="minorHAnsi"/>
        </w:rPr>
      </w:pPr>
      <w:r>
        <w:rPr>
          <w:rFonts w:cstheme="minorHAnsi"/>
        </w:rPr>
        <w:t xml:space="preserve">Současné zaměstnání – nyní důchodce, v letech 1992–2011 ředitel sekretariátu </w:t>
      </w:r>
      <w:r w:rsidR="00DC6EDE" w:rsidRPr="00DC6EDE">
        <w:rPr>
          <w:rFonts w:cstheme="minorHAnsi"/>
        </w:rPr>
        <w:t>Rad</w:t>
      </w:r>
      <w:r w:rsidR="00DC6EDE">
        <w:rPr>
          <w:rFonts w:cstheme="minorHAnsi"/>
        </w:rPr>
        <w:t>y</w:t>
      </w:r>
      <w:r w:rsidR="00DC6EDE" w:rsidRPr="00DC6EDE">
        <w:rPr>
          <w:rFonts w:cstheme="minorHAnsi"/>
        </w:rPr>
        <w:t xml:space="preserve"> pro výzkum, vývoj a inovace</w:t>
      </w:r>
      <w:r>
        <w:rPr>
          <w:rFonts w:cstheme="minorHAnsi"/>
        </w:rPr>
        <w:t>, 2012–2022 expert VAVPRO.CZ.</w:t>
      </w:r>
    </w:p>
    <w:p w:rsidR="00EC41D7" w:rsidRDefault="00EC41D7" w:rsidP="00EC41D7">
      <w:pPr>
        <w:jc w:val="both"/>
        <w:rPr>
          <w:rFonts w:cstheme="minorHAnsi"/>
        </w:rPr>
      </w:pPr>
      <w:r>
        <w:rPr>
          <w:rFonts w:cstheme="minorHAnsi"/>
        </w:rPr>
        <w:t xml:space="preserve">Odborné zaměření – financování </w:t>
      </w:r>
      <w:r w:rsidR="00DC6EDE" w:rsidRPr="00DC6EDE">
        <w:rPr>
          <w:rFonts w:cstheme="minorHAnsi"/>
        </w:rPr>
        <w:t>výzkumu, vývoj</w:t>
      </w:r>
      <w:r w:rsidR="001F0BF6">
        <w:rPr>
          <w:rFonts w:cstheme="minorHAnsi"/>
        </w:rPr>
        <w:t>e</w:t>
      </w:r>
      <w:r w:rsidR="00DC6EDE" w:rsidRPr="00DC6EDE">
        <w:rPr>
          <w:rFonts w:cstheme="minorHAnsi"/>
        </w:rPr>
        <w:t xml:space="preserve"> a inovací</w:t>
      </w:r>
      <w:r w:rsidR="001F0BF6">
        <w:rPr>
          <w:rFonts w:cstheme="minorHAnsi"/>
        </w:rPr>
        <w:t xml:space="preserve"> (</w:t>
      </w:r>
      <w:proofErr w:type="spellStart"/>
      <w:r w:rsidR="001F0BF6">
        <w:rPr>
          <w:rFonts w:cstheme="minorHAnsi"/>
        </w:rPr>
        <w:t>VaVaI</w:t>
      </w:r>
      <w:proofErr w:type="spellEnd"/>
      <w:r w:rsidR="001F0BF6">
        <w:rPr>
          <w:rFonts w:cstheme="minorHAnsi"/>
        </w:rPr>
        <w:t>)</w:t>
      </w:r>
      <w:r>
        <w:rPr>
          <w:rFonts w:cstheme="minorHAnsi"/>
        </w:rPr>
        <w:t xml:space="preserve">, legislativa </w:t>
      </w:r>
      <w:proofErr w:type="spellStart"/>
      <w:r>
        <w:rPr>
          <w:rFonts w:cstheme="minorHAnsi"/>
        </w:rPr>
        <w:t>VaVaI</w:t>
      </w:r>
      <w:proofErr w:type="spellEnd"/>
      <w:r>
        <w:rPr>
          <w:rFonts w:cstheme="minorHAnsi"/>
        </w:rPr>
        <w:t xml:space="preserve">, management a systém </w:t>
      </w:r>
      <w:proofErr w:type="spellStart"/>
      <w:r>
        <w:rPr>
          <w:rFonts w:cstheme="minorHAnsi"/>
        </w:rPr>
        <w:t>VaVaI</w:t>
      </w:r>
      <w:proofErr w:type="spellEnd"/>
      <w:r>
        <w:rPr>
          <w:rFonts w:cstheme="minorHAnsi"/>
        </w:rPr>
        <w:t xml:space="preserve">, evaluace a hodnocení projektů a výzkumných organizací, strategické a koncepční materiály, analýzy </w:t>
      </w:r>
      <w:proofErr w:type="spellStart"/>
      <w:r>
        <w:rPr>
          <w:rFonts w:cstheme="minorHAnsi"/>
        </w:rPr>
        <w:t>VaVaI</w:t>
      </w:r>
      <w:proofErr w:type="spellEnd"/>
      <w:r>
        <w:rPr>
          <w:rFonts w:cstheme="minorHAnsi"/>
        </w:rPr>
        <w:t xml:space="preserve"> aj.</w:t>
      </w:r>
    </w:p>
    <w:p w:rsidR="00EC41D7" w:rsidRPr="00D923F7" w:rsidRDefault="00EC41D7" w:rsidP="00EC41D7">
      <w:pPr>
        <w:jc w:val="both"/>
        <w:rPr>
          <w:rFonts w:cstheme="minorHAnsi"/>
        </w:rPr>
      </w:pPr>
      <w:r w:rsidRPr="00D923F7">
        <w:rPr>
          <w:rFonts w:cstheme="minorHAnsi"/>
        </w:rPr>
        <w:t>Odborná oblast v rámci RMKPV – v rámci RMKPV: zpravodaj pro ekonomické hodnocení, hodnocení výsledků, koncepce a programy a dále na přírodní vědy (zejm. chemie, biologie - např. pro hodnocení VO/muzeí), kulturní a kreativní odvětví atd.</w:t>
      </w:r>
    </w:p>
    <w:p w:rsidR="00EC41D7" w:rsidRDefault="00EC41D7">
      <w:pPr>
        <w:rPr>
          <w:rFonts w:cstheme="minorHAnsi"/>
          <w:b/>
        </w:rPr>
      </w:pPr>
    </w:p>
    <w:p w:rsidR="00683046" w:rsidRDefault="00683046" w:rsidP="005919DB">
      <w:pPr>
        <w:rPr>
          <w:rFonts w:cstheme="minorHAnsi"/>
          <w:b/>
        </w:rPr>
      </w:pPr>
    </w:p>
    <w:p w:rsidR="00955802" w:rsidRPr="002102D4" w:rsidRDefault="00955802" w:rsidP="00955802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4624" behindDoc="0" locked="0" layoutInCell="1" allowOverlap="1" wp14:anchorId="0B0307A3" wp14:editId="0E489F1B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1091565" cy="1382395"/>
            <wp:effectExtent l="0" t="0" r="0" b="8255"/>
            <wp:wrapSquare wrapText="bothSides"/>
            <wp:docPr id="29" name="Obrázek 29" descr="Naděžda Goryczková – Wikimen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děžda Goryczková – Wikiment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2D4">
        <w:rPr>
          <w:rFonts w:cstheme="minorHAnsi"/>
          <w:b/>
          <w:sz w:val="28"/>
          <w:szCs w:val="28"/>
        </w:rPr>
        <w:t xml:space="preserve">Ing. arch. Naděžda </w:t>
      </w:r>
      <w:proofErr w:type="spellStart"/>
      <w:r w:rsidRPr="002102D4">
        <w:rPr>
          <w:rFonts w:cstheme="minorHAnsi"/>
          <w:b/>
          <w:sz w:val="28"/>
          <w:szCs w:val="28"/>
        </w:rPr>
        <w:t>Goryzcková</w:t>
      </w:r>
      <w:proofErr w:type="spellEnd"/>
    </w:p>
    <w:p w:rsidR="00955802" w:rsidRDefault="00955802" w:rsidP="00955802">
      <w:pPr>
        <w:jc w:val="both"/>
        <w:rPr>
          <w:rFonts w:cstheme="minorHAnsi"/>
        </w:rPr>
      </w:pPr>
    </w:p>
    <w:p w:rsidR="00955802" w:rsidRPr="001E171D" w:rsidRDefault="00955802" w:rsidP="00955802">
      <w:pPr>
        <w:jc w:val="both"/>
        <w:rPr>
          <w:rFonts w:cstheme="minorHAnsi"/>
        </w:rPr>
      </w:pPr>
      <w:r w:rsidRPr="001E171D">
        <w:rPr>
          <w:rFonts w:cstheme="minorHAnsi"/>
        </w:rPr>
        <w:t xml:space="preserve">Generální ředitelka Národního památkového ústavu od r. 2008. </w:t>
      </w:r>
      <w:r w:rsidRPr="001E171D">
        <w:rPr>
          <w:rFonts w:eastAsia="Times New Roman" w:cstheme="minorHAnsi"/>
          <w:lang w:eastAsia="cs-CZ"/>
        </w:rPr>
        <w:t xml:space="preserve">Vystudovala Fakultu architektury Vysokého učení technického v Brně. Od roku 1987 působí v památkové péči. </w:t>
      </w:r>
      <w:r w:rsidRPr="001E171D">
        <w:rPr>
          <w:rFonts w:cstheme="minorHAnsi"/>
        </w:rPr>
        <w:t xml:space="preserve">Odborně se specializuje na výzkum a ochranu památek moderní architektury a industriálního dědictví. </w:t>
      </w:r>
      <w:r w:rsidRPr="001E171D">
        <w:rPr>
          <w:rFonts w:eastAsia="Times New Roman" w:cstheme="minorHAnsi"/>
          <w:lang w:eastAsia="cs-CZ"/>
        </w:rPr>
        <w:t xml:space="preserve">Je členkou Vědecké rady ministra kultury, Vědecké rady Fakulty podnikohospodářské VŠE v Praze, správní rady AVU a českého národního komitétu ICOMOS, dále čestným členem Vědecko-umělecké rady Fakulty architektury ČVUT a předsedkyní Národní hodnoticí komise </w:t>
      </w:r>
      <w:r w:rsidRPr="001E171D">
        <w:rPr>
          <w:rFonts w:eastAsia="Times New Roman" w:cstheme="minorHAnsi"/>
          <w:lang w:val="en-US" w:eastAsia="cs-CZ"/>
        </w:rPr>
        <w:t>European Heritage Label</w:t>
      </w:r>
      <w:r w:rsidRPr="001E171D">
        <w:rPr>
          <w:rFonts w:eastAsia="Times New Roman" w:cstheme="minorHAnsi"/>
          <w:lang w:eastAsia="cs-CZ"/>
        </w:rPr>
        <w:t xml:space="preserve"> (EHL). </w:t>
      </w:r>
      <w:r w:rsidRPr="001E171D">
        <w:rPr>
          <w:rFonts w:cstheme="minorHAnsi"/>
        </w:rPr>
        <w:t xml:space="preserve">V rámci RMKPV se věnuje především tématům spojeným s památkovou péčí, architekturou 20. století, industriálním dědictvím, urbanismem a dědictvím zahradní kultury. </w:t>
      </w:r>
    </w:p>
    <w:p w:rsidR="0007321D" w:rsidRDefault="0007321D" w:rsidP="005919DB">
      <w:pPr>
        <w:jc w:val="both"/>
        <w:rPr>
          <w:rFonts w:cstheme="minorHAnsi"/>
        </w:rPr>
      </w:pPr>
    </w:p>
    <w:p w:rsidR="0007321D" w:rsidRDefault="0007321D" w:rsidP="005919DB">
      <w:pPr>
        <w:jc w:val="both"/>
        <w:rPr>
          <w:rFonts w:cstheme="minorHAnsi"/>
        </w:rPr>
      </w:pPr>
    </w:p>
    <w:p w:rsidR="00B8404B" w:rsidRDefault="00B8404B" w:rsidP="005919DB">
      <w:pPr>
        <w:jc w:val="both"/>
        <w:rPr>
          <w:rFonts w:cstheme="minorHAnsi"/>
        </w:rPr>
      </w:pPr>
    </w:p>
    <w:p w:rsidR="005919DB" w:rsidRPr="002102D4" w:rsidRDefault="005919DB" w:rsidP="005919DB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56192" behindDoc="0" locked="0" layoutInCell="1" allowOverlap="1" wp14:anchorId="5F7953A7" wp14:editId="4C8B1777">
            <wp:simplePos x="0" y="0"/>
            <wp:positionH relativeFrom="column">
              <wp:posOffset>-4445</wp:posOffset>
            </wp:positionH>
            <wp:positionV relativeFrom="paragraph">
              <wp:posOffset>67945</wp:posOffset>
            </wp:positionV>
            <wp:extent cx="1314450" cy="1390650"/>
            <wp:effectExtent l="0" t="0" r="0" b="0"/>
            <wp:wrapSquare wrapText="bothSides"/>
            <wp:docPr id="7" name="Obrázek 7" descr="https://www.ntm.cz/data/veda-a-vyzkum/vyzkumni-pracovnici/nhorejs_mi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ntm.cz/data/veda-a-vyzkum/vyzkumni-pracovnici/nhorejs_mil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00"/>
                    <a:stretch/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2D4">
        <w:rPr>
          <w:rFonts w:cstheme="minorHAnsi"/>
          <w:b/>
          <w:sz w:val="28"/>
          <w:szCs w:val="28"/>
        </w:rPr>
        <w:t xml:space="preserve">PhDr. Miloš Hořejš, Ph.D. </w:t>
      </w:r>
    </w:p>
    <w:p w:rsidR="005919DB" w:rsidRDefault="005919DB" w:rsidP="005919DB">
      <w:pPr>
        <w:rPr>
          <w:rFonts w:cstheme="minorHAnsi"/>
        </w:rPr>
      </w:pPr>
    </w:p>
    <w:p w:rsidR="005919DB" w:rsidRPr="00807256" w:rsidRDefault="005919DB" w:rsidP="005919DB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Vědecký tajemník Národního technického muzea (NTM), redakční práce pro Národní zemědělské muzeum (NZM), externě výuka </w:t>
      </w:r>
      <w:r w:rsidR="00D23512">
        <w:rPr>
          <w:rFonts w:cstheme="minorHAnsi"/>
        </w:rPr>
        <w:t>v</w:t>
      </w:r>
      <w:r w:rsidRPr="00807256">
        <w:rPr>
          <w:rFonts w:cstheme="minorHAnsi"/>
        </w:rPr>
        <w:t xml:space="preserve"> Ústavu hospodářských a sociálních dějin FF UK v Praze. </w:t>
      </w:r>
    </w:p>
    <w:p w:rsidR="005919DB" w:rsidRPr="00807256" w:rsidRDefault="005919DB" w:rsidP="005919DB">
      <w:pPr>
        <w:jc w:val="both"/>
        <w:rPr>
          <w:rFonts w:cstheme="minorHAnsi"/>
        </w:rPr>
      </w:pPr>
      <w:r w:rsidRPr="00807256">
        <w:rPr>
          <w:rFonts w:cstheme="minorHAnsi"/>
        </w:rPr>
        <w:t>Odborné zaměření – hospodářské a sociální dějiny, dějiny vědy a techniky, dějiny architektury a urbanismu 1</w:t>
      </w:r>
      <w:r w:rsidR="00D23512">
        <w:rPr>
          <w:rFonts w:cstheme="minorHAnsi"/>
        </w:rPr>
        <w:t>.</w:t>
      </w:r>
      <w:r w:rsidRPr="00807256">
        <w:rPr>
          <w:rFonts w:cstheme="minorHAnsi"/>
        </w:rPr>
        <w:t xml:space="preserve"> polovin</w:t>
      </w:r>
      <w:r w:rsidR="00D23512">
        <w:rPr>
          <w:rFonts w:cstheme="minorHAnsi"/>
        </w:rPr>
        <w:t>y</w:t>
      </w:r>
      <w:r w:rsidRPr="00807256">
        <w:rPr>
          <w:rFonts w:cstheme="minorHAnsi"/>
        </w:rPr>
        <w:t xml:space="preserve"> 20. století, dějiny všednodennosti, dějiny cestování.</w:t>
      </w:r>
    </w:p>
    <w:p w:rsidR="00EC41D7" w:rsidRPr="008525F3" w:rsidRDefault="005919DB" w:rsidP="00683046">
      <w:pPr>
        <w:jc w:val="both"/>
        <w:rPr>
          <w:rFonts w:cstheme="minorHAnsi"/>
        </w:rPr>
      </w:pPr>
      <w:r w:rsidRPr="00D23512">
        <w:rPr>
          <w:rFonts w:cstheme="minorHAnsi"/>
        </w:rPr>
        <w:t>Odborná oblast v rámci RMKPV</w:t>
      </w:r>
      <w:r w:rsidRPr="00807256">
        <w:rPr>
          <w:rFonts w:cstheme="minorHAnsi"/>
        </w:rPr>
        <w:t xml:space="preserve"> – Movité kulturní dědictví; nehmotné kulturní dědictví; území s kulturně historickými hodnotami, vztah společnosti k historické paměti národa; kultura a kulturní tradice národností, národnostních menšin a minorit žijících na našem území; moderní dokumentační, evidenční a prezentační technologie; materiály a technologie pro záchranu a zachování kulturního dědictví; vývoj nových technologií pro inventarizaci, digitalizaci fondů knihoven, archívů a muzeí, tvorbu databází a jejich zpřístupnění; správa a činnost muzeí, archívů a knihoven. </w:t>
      </w:r>
      <w:r w:rsidR="008525F3">
        <w:rPr>
          <w:rFonts w:cstheme="minorHAnsi"/>
        </w:rPr>
        <w:br w:type="page"/>
      </w:r>
    </w:p>
    <w:p w:rsidR="007F3FAA" w:rsidRPr="00807256" w:rsidRDefault="00807256" w:rsidP="000C7E66">
      <w:pPr>
        <w:rPr>
          <w:rFonts w:cstheme="minorHAnsi"/>
          <w:b/>
        </w:rPr>
      </w:pPr>
      <w:r w:rsidRPr="002102D4">
        <w:rPr>
          <w:rFonts w:cstheme="minorHAnsi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48000" behindDoc="0" locked="0" layoutInCell="1" allowOverlap="1" wp14:anchorId="3E1F1367" wp14:editId="49382518">
            <wp:simplePos x="0" y="0"/>
            <wp:positionH relativeFrom="column">
              <wp:posOffset>24130</wp:posOffset>
            </wp:positionH>
            <wp:positionV relativeFrom="paragraph">
              <wp:posOffset>13335</wp:posOffset>
            </wp:positionV>
            <wp:extent cx="1162050" cy="150495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ledač pokladů doma ukrýval tajemství - Deník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5"/>
                    <a:stretch/>
                  </pic:blipFill>
                  <pic:spPr bwMode="auto">
                    <a:xfrm>
                      <a:off x="0" y="0"/>
                      <a:ext cx="1162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2D4">
        <w:rPr>
          <w:rFonts w:cstheme="minorHAnsi"/>
          <w:b/>
          <w:sz w:val="28"/>
          <w:szCs w:val="28"/>
        </w:rPr>
        <w:t>d</w:t>
      </w:r>
      <w:r w:rsidR="007F3FAA" w:rsidRPr="002102D4">
        <w:rPr>
          <w:rFonts w:cstheme="minorHAnsi"/>
          <w:b/>
          <w:sz w:val="28"/>
          <w:szCs w:val="28"/>
        </w:rPr>
        <w:t>oc. PhDr. Luboš Jiráň, CSc</w:t>
      </w:r>
      <w:r w:rsidR="007F3FAA" w:rsidRPr="00807256">
        <w:rPr>
          <w:rFonts w:cstheme="minorHAnsi"/>
          <w:b/>
        </w:rPr>
        <w:t xml:space="preserve">.        </w:t>
      </w:r>
    </w:p>
    <w:p w:rsidR="007F3FAA" w:rsidRPr="00807256" w:rsidRDefault="007F3FAA" w:rsidP="000C7E66">
      <w:pPr>
        <w:rPr>
          <w:rFonts w:cstheme="minorHAnsi"/>
        </w:rPr>
      </w:pPr>
    </w:p>
    <w:p w:rsidR="007F3FAA" w:rsidRPr="00807256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>Současné zaměstnání - Archeologický ústav AV ČR, Praha. v. v. i</w:t>
      </w:r>
    </w:p>
    <w:p w:rsidR="007F3FAA" w:rsidRPr="00807256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Odborné zaměření – archeologie; specializace evropská doba bronzová, </w:t>
      </w:r>
      <w:proofErr w:type="spellStart"/>
      <w:r w:rsidRPr="00807256">
        <w:rPr>
          <w:rFonts w:cstheme="minorHAnsi"/>
        </w:rPr>
        <w:t>archeometalurgie</w:t>
      </w:r>
      <w:proofErr w:type="spellEnd"/>
      <w:r w:rsidRPr="00807256">
        <w:rPr>
          <w:rFonts w:cstheme="minorHAnsi"/>
        </w:rPr>
        <w:t xml:space="preserve"> mědi a bronzu a sídelní archeologie</w:t>
      </w:r>
      <w:r w:rsidR="005919DB">
        <w:rPr>
          <w:rFonts w:cstheme="minorHAnsi"/>
        </w:rPr>
        <w:t>.</w:t>
      </w:r>
    </w:p>
    <w:p w:rsidR="007F3FAA" w:rsidRPr="00807256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>Odborná oblast v rámci RMKPV – archeologie</w:t>
      </w:r>
    </w:p>
    <w:p w:rsidR="008525F3" w:rsidRDefault="008525F3">
      <w:pPr>
        <w:rPr>
          <w:rFonts w:cstheme="minorHAnsi"/>
          <w:b/>
        </w:rPr>
      </w:pPr>
    </w:p>
    <w:p w:rsidR="00C54868" w:rsidRDefault="00C54868">
      <w:pPr>
        <w:rPr>
          <w:rFonts w:cstheme="minorHAnsi"/>
          <w:b/>
        </w:rPr>
      </w:pPr>
    </w:p>
    <w:p w:rsidR="00C54868" w:rsidRDefault="00C54868">
      <w:pPr>
        <w:rPr>
          <w:rFonts w:cstheme="minorHAnsi"/>
          <w:b/>
        </w:rPr>
      </w:pPr>
    </w:p>
    <w:p w:rsidR="00C54868" w:rsidRDefault="00C54868">
      <w:pPr>
        <w:rPr>
          <w:rFonts w:cstheme="minorHAnsi"/>
          <w:b/>
        </w:rPr>
      </w:pPr>
    </w:p>
    <w:p w:rsidR="00741EA4" w:rsidRDefault="00741EA4">
      <w:pPr>
        <w:rPr>
          <w:rFonts w:cstheme="minorHAnsi"/>
          <w:b/>
        </w:rPr>
      </w:pPr>
    </w:p>
    <w:p w:rsidR="007F3FAA" w:rsidRPr="002102D4" w:rsidRDefault="00807256" w:rsidP="000C7E66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49024" behindDoc="0" locked="0" layoutInCell="1" allowOverlap="1" wp14:anchorId="6F01F191" wp14:editId="389D39DE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1318260" cy="131826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FAA" w:rsidRPr="002102D4">
        <w:rPr>
          <w:rFonts w:cstheme="minorHAnsi"/>
          <w:b/>
          <w:sz w:val="28"/>
          <w:szCs w:val="28"/>
        </w:rPr>
        <w:t xml:space="preserve">PhDr. Ivana </w:t>
      </w:r>
      <w:proofErr w:type="spellStart"/>
      <w:r w:rsidR="007F3FAA" w:rsidRPr="002102D4">
        <w:rPr>
          <w:rFonts w:cstheme="minorHAnsi"/>
          <w:b/>
          <w:sz w:val="28"/>
          <w:szCs w:val="28"/>
        </w:rPr>
        <w:t>Laiblová</w:t>
      </w:r>
      <w:proofErr w:type="spellEnd"/>
      <w:r w:rsidR="007F3FAA" w:rsidRPr="002102D4">
        <w:rPr>
          <w:rFonts w:cstheme="minorHAnsi"/>
          <w:b/>
          <w:sz w:val="28"/>
          <w:szCs w:val="28"/>
        </w:rPr>
        <w:t xml:space="preserve"> Kadlecová</w:t>
      </w:r>
    </w:p>
    <w:p w:rsidR="007F3FAA" w:rsidRPr="00807256" w:rsidRDefault="007F3FAA" w:rsidP="000C7E66">
      <w:pPr>
        <w:rPr>
          <w:rFonts w:cstheme="minorHAnsi"/>
        </w:rPr>
      </w:pPr>
    </w:p>
    <w:p w:rsidR="007F3FAA" w:rsidRPr="00807256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>Současné zaměstnání – Knihovna AV ČR, v. v. i.</w:t>
      </w:r>
    </w:p>
    <w:p w:rsidR="007F3FAA" w:rsidRPr="00807256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>Od roku 1992 do června 2007 působila ve funkci ředitelky Knihovny AV ČR.</w:t>
      </w:r>
    </w:p>
    <w:p w:rsidR="007F3FAA" w:rsidRPr="00807256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>Od 2008 čtyři roky členka Akademické rady AV ČR, členka Garanční rady Národní knihovny České republiky.</w:t>
      </w:r>
      <w:r w:rsidR="001D0703">
        <w:rPr>
          <w:rFonts w:cstheme="minorHAnsi"/>
        </w:rPr>
        <w:t xml:space="preserve"> </w:t>
      </w:r>
    </w:p>
    <w:p w:rsidR="007F3FAA" w:rsidRPr="00807256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Odborné zaměření – knihovnictví, elektronické informační systémy a zdroje, digitalizace, archivace, </w:t>
      </w:r>
      <w:proofErr w:type="spellStart"/>
      <w:r w:rsidRPr="00807256">
        <w:rPr>
          <w:rFonts w:cstheme="minorHAnsi"/>
        </w:rPr>
        <w:t>bibliometrie</w:t>
      </w:r>
      <w:proofErr w:type="spellEnd"/>
    </w:p>
    <w:p w:rsidR="001D0703" w:rsidRDefault="007F3FAA" w:rsidP="00C85C40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Odborná oblast v rámci RMKPV – projekty z oblasti knihoven a knihovnictví </w:t>
      </w:r>
    </w:p>
    <w:p w:rsidR="001D0703" w:rsidRDefault="001D0703" w:rsidP="00C85C40">
      <w:pPr>
        <w:jc w:val="both"/>
        <w:rPr>
          <w:rFonts w:cstheme="minorHAnsi"/>
        </w:rPr>
      </w:pPr>
    </w:p>
    <w:p w:rsidR="003879D8" w:rsidRDefault="003879D8" w:rsidP="00C85C40">
      <w:pPr>
        <w:jc w:val="both"/>
        <w:rPr>
          <w:rFonts w:cstheme="minorHAnsi"/>
        </w:rPr>
      </w:pPr>
    </w:p>
    <w:p w:rsidR="001D0703" w:rsidRPr="003879D8" w:rsidRDefault="0036029A" w:rsidP="001D0703">
      <w:pPr>
        <w:rPr>
          <w:rFonts w:cstheme="minorHAnsi"/>
        </w:rPr>
      </w:pPr>
      <w:r>
        <w:rPr>
          <w:noProof/>
          <w:lang w:eastAsia="cs-CZ"/>
        </w:rPr>
        <w:drawing>
          <wp:anchor distT="0" distB="0" distL="114300" distR="114300" simplePos="0" relativeHeight="251654144" behindDoc="0" locked="0" layoutInCell="1" allowOverlap="1" wp14:anchorId="2312FC3B" wp14:editId="2A631E2E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28725" cy="1469404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703" w:rsidRPr="004C58EA">
        <w:rPr>
          <w:rFonts w:cstheme="minorHAnsi"/>
          <w:b/>
          <w:sz w:val="28"/>
          <w:szCs w:val="28"/>
        </w:rPr>
        <w:t xml:space="preserve">Ing. </w:t>
      </w:r>
      <w:r w:rsidR="001D0703" w:rsidRPr="00750C66">
        <w:rPr>
          <w:rFonts w:cstheme="minorHAnsi"/>
          <w:b/>
          <w:sz w:val="28"/>
          <w:szCs w:val="28"/>
        </w:rPr>
        <w:t>Jan</w:t>
      </w:r>
      <w:r w:rsidR="001D0703" w:rsidRPr="004C58EA">
        <w:rPr>
          <w:rFonts w:cstheme="minorHAnsi"/>
          <w:b/>
          <w:sz w:val="28"/>
          <w:szCs w:val="28"/>
        </w:rPr>
        <w:t xml:space="preserve"> Kaňka</w:t>
      </w:r>
    </w:p>
    <w:p w:rsidR="001D0703" w:rsidRPr="004C58EA" w:rsidRDefault="001D0703" w:rsidP="001D0703">
      <w:pPr>
        <w:rPr>
          <w:rFonts w:cstheme="minorHAnsi"/>
          <w:b/>
        </w:rPr>
      </w:pPr>
    </w:p>
    <w:p w:rsidR="001D0703" w:rsidRPr="004C58EA" w:rsidRDefault="001D0703" w:rsidP="001D0703">
      <w:pPr>
        <w:jc w:val="both"/>
        <w:rPr>
          <w:rFonts w:cstheme="minorHAnsi"/>
        </w:rPr>
      </w:pPr>
      <w:r>
        <w:rPr>
          <w:rFonts w:cstheme="minorHAnsi"/>
        </w:rPr>
        <w:t>Ředitel Krajské k</w:t>
      </w:r>
      <w:r w:rsidRPr="004C58EA">
        <w:rPr>
          <w:rFonts w:cstheme="minorHAnsi"/>
        </w:rPr>
        <w:t xml:space="preserve">nihovny Františka Bartoše ve Zlíně, </w:t>
      </w:r>
      <w:r>
        <w:rPr>
          <w:rFonts w:cstheme="minorHAnsi"/>
        </w:rPr>
        <w:t>člen Ústřední knihovnické rady, předseda sekce pro bibliografii Sdružení knihoven ČR, člen řídícího výboru a expertního týmu centrálního portálu knihoven ČR KNIHOVNY.CZ</w:t>
      </w:r>
      <w:r w:rsidRPr="004C58EA">
        <w:rPr>
          <w:rFonts w:cstheme="minorHAnsi"/>
        </w:rPr>
        <w:t>. Systémový knihovník, bibliograf</w:t>
      </w:r>
      <w:r>
        <w:rPr>
          <w:rFonts w:cstheme="minorHAnsi"/>
        </w:rPr>
        <w:t>, redaktor regionálních kalendárií a bibliografických publikací</w:t>
      </w:r>
      <w:r w:rsidRPr="004C58EA">
        <w:rPr>
          <w:rFonts w:cstheme="minorHAnsi"/>
        </w:rPr>
        <w:t>. Působí v Krajské knihovně Františka Bartoše ve Zlíně</w:t>
      </w:r>
      <w:r>
        <w:rPr>
          <w:rFonts w:cstheme="minorHAnsi"/>
        </w:rPr>
        <w:t xml:space="preserve"> od r. 1997</w:t>
      </w:r>
      <w:r w:rsidRPr="004C58EA">
        <w:rPr>
          <w:rFonts w:cstheme="minorHAnsi"/>
        </w:rPr>
        <w:t xml:space="preserve">, od roku 2013 jako zástupce ředitelky, od roku 2019 jako ředitel. Získal medaili Z. V. Tobolky (2018) za významný přínos českému knihovnictví a cenu </w:t>
      </w:r>
      <w:proofErr w:type="spellStart"/>
      <w:r w:rsidRPr="004C58EA">
        <w:rPr>
          <w:rFonts w:cstheme="minorHAnsi"/>
        </w:rPr>
        <w:t>Biblioweb</w:t>
      </w:r>
      <w:proofErr w:type="spellEnd"/>
      <w:r w:rsidRPr="004C58EA">
        <w:rPr>
          <w:rFonts w:cstheme="minorHAnsi"/>
        </w:rPr>
        <w:t xml:space="preserve"> za nejlepší webovou prezentaci knihovny (2001–2016). Zabývá se zejména elektronickými službami knihoven a bibliografií. Byl hlavním řešitelem projektu digitalizace baťovských novin, spolupracoval na realizaci projektu </w:t>
      </w:r>
      <w:proofErr w:type="spellStart"/>
      <w:r w:rsidRPr="004C58EA">
        <w:rPr>
          <w:rFonts w:cstheme="minorHAnsi"/>
        </w:rPr>
        <w:t>eBadatelna</w:t>
      </w:r>
      <w:proofErr w:type="spellEnd"/>
      <w:r w:rsidRPr="004C58EA">
        <w:rPr>
          <w:rFonts w:cstheme="minorHAnsi"/>
        </w:rPr>
        <w:t xml:space="preserve"> Zlínského kraje. Vzdělání: Vysoké učení technické Brno, obor elektronika</w:t>
      </w:r>
      <w:r>
        <w:rPr>
          <w:rFonts w:cstheme="minorHAnsi"/>
        </w:rPr>
        <w:t xml:space="preserve"> a sdělovací technika.</w:t>
      </w:r>
    </w:p>
    <w:p w:rsidR="001D0703" w:rsidRDefault="001D0703" w:rsidP="00C85C40">
      <w:pPr>
        <w:jc w:val="both"/>
        <w:rPr>
          <w:rFonts w:cstheme="minorHAnsi"/>
        </w:rPr>
      </w:pPr>
    </w:p>
    <w:p w:rsidR="00CB05E4" w:rsidRDefault="00CB05E4" w:rsidP="00CB05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05E4" w:rsidRDefault="00CB05E4" w:rsidP="00CB05E4">
      <w:pPr>
        <w:rPr>
          <w:rFonts w:cstheme="minorHAnsi"/>
          <w:b/>
          <w:sz w:val="28"/>
          <w:szCs w:val="28"/>
        </w:rPr>
      </w:pPr>
      <w:r w:rsidRPr="00A30427"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67CBD41B" wp14:editId="1194EDC6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049020" cy="1506220"/>
            <wp:effectExtent l="0" t="0" r="0" b="0"/>
            <wp:wrapSquare wrapText="bothSides"/>
            <wp:docPr id="17" name="Obrázek 17" descr="https://www.museumsummit.gov.hk/_ipx/w_1536&amp;f_jpeg/images/profile/helena_kownigsmar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useumsummit.gov.hk/_ipx/w_1536&amp;f_jpeg/images/profile/helena_kownigsmarko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2635" r="3594" b="7372"/>
                    <a:stretch/>
                  </pic:blipFill>
                  <pic:spPr bwMode="auto">
                    <a:xfrm>
                      <a:off x="0" y="0"/>
                      <a:ext cx="104902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0427">
        <w:rPr>
          <w:rFonts w:cstheme="minorHAnsi"/>
          <w:b/>
          <w:sz w:val="28"/>
          <w:szCs w:val="28"/>
        </w:rPr>
        <w:t>PhDr. Helena Koenigsmarková</w:t>
      </w:r>
    </w:p>
    <w:p w:rsidR="00CB05E4" w:rsidRPr="003A0532" w:rsidRDefault="00CB05E4" w:rsidP="003A0532">
      <w:pPr>
        <w:jc w:val="both"/>
      </w:pPr>
    </w:p>
    <w:p w:rsidR="00CB05E4" w:rsidRDefault="00CB05E4" w:rsidP="00CB05E4">
      <w:pPr>
        <w:jc w:val="both"/>
      </w:pPr>
      <w:r w:rsidRPr="00E85083">
        <w:t>Emeritní ředitelka Uměleckoprůmyslového musea v Praze. Vystudovala dějiny umění na Univerzitě Karlově v Praze a poté zde postgraduální studium muzeologie; doktorát získala v roce 1978. Svou kariéru zahájila v Uměleckoprůmyslovém museu v Praze, kde byla v roce 1991 jmenována ředitelkou. Pod jejím vedením a po mnohaletém úsilí prošlo muzeum rozsáhlou modernizací, která zahrnovala výstavba novéh</w:t>
      </w:r>
      <w:r>
        <w:t xml:space="preserve">o depozitáře v letech 2013–2016 a rekonstrukci a modernizaci historické budovy muzea v letech 2014–2017. </w:t>
      </w:r>
      <w:r w:rsidRPr="00E85083">
        <w:t xml:space="preserve"> Od roku 2013 do roku 2019 předsedala Mezinárodnímu výboru pro muzea</w:t>
      </w:r>
      <w:r>
        <w:t xml:space="preserve"> (ICOM)</w:t>
      </w:r>
      <w:r w:rsidRPr="00E85083">
        <w:t xml:space="preserve"> a sbírky dekorativního umění a designu. Je čestnou členkou komise festivalu </w:t>
      </w:r>
      <w:proofErr w:type="spellStart"/>
      <w:r w:rsidRPr="00E85083">
        <w:t>Designblok</w:t>
      </w:r>
      <w:proofErr w:type="spellEnd"/>
      <w:r w:rsidRPr="00E85083">
        <w:t>, členkou přípravného výboru cen Czech Grand Design a poradní členkou komise Asocia</w:t>
      </w:r>
      <w:r>
        <w:t xml:space="preserve">ce českého průmyslového designu, členkou umělecké rady UMPRUM. Od roku 2024 členkou českého výboru UNESCO. </w:t>
      </w:r>
    </w:p>
    <w:p w:rsidR="003879D8" w:rsidRDefault="003879D8" w:rsidP="00CB05E4">
      <w:pPr>
        <w:jc w:val="both"/>
      </w:pPr>
    </w:p>
    <w:p w:rsidR="008913CF" w:rsidRDefault="008913CF" w:rsidP="008913CF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145A732" wp14:editId="782C088B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1233170" cy="1410335"/>
            <wp:effectExtent l="0" t="0" r="508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8"/>
          <w:szCs w:val="28"/>
        </w:rPr>
        <w:t xml:space="preserve">prof.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MgA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. Blanka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Kolegar</w:t>
      </w:r>
      <w:proofErr w:type="spellEnd"/>
    </w:p>
    <w:p w:rsidR="008913CF" w:rsidRDefault="008913CF" w:rsidP="008913CF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auto"/>
          <w:sz w:val="22"/>
          <w:szCs w:val="22"/>
        </w:rPr>
      </w:pPr>
    </w:p>
    <w:p w:rsidR="008913CF" w:rsidRDefault="008913CF" w:rsidP="008913CF">
      <w:pPr>
        <w:jc w:val="both"/>
        <w:rPr>
          <w:rFonts w:cstheme="minorHAnsi"/>
        </w:rPr>
      </w:pPr>
      <w:r>
        <w:rPr>
          <w:rFonts w:cstheme="minorHAnsi"/>
        </w:rPr>
        <w:t xml:space="preserve">Blanka </w:t>
      </w:r>
      <w:proofErr w:type="spellStart"/>
      <w:r>
        <w:rPr>
          <w:rFonts w:cstheme="minorHAnsi"/>
        </w:rPr>
        <w:t>Kolegar</w:t>
      </w:r>
      <w:proofErr w:type="spellEnd"/>
      <w:r>
        <w:rPr>
          <w:rFonts w:cstheme="minorHAnsi"/>
        </w:rPr>
        <w:t xml:space="preserve"> je děkankou Divadelní fakulty Janáčkovy Akademie múzických umění, kde taktéž působí jako </w:t>
      </w:r>
      <w:proofErr w:type="spellStart"/>
      <w:r>
        <w:rPr>
          <w:rFonts w:cstheme="minorHAnsi"/>
        </w:rPr>
        <w:t>garantka</w:t>
      </w:r>
      <w:proofErr w:type="spellEnd"/>
      <w:r>
        <w:rPr>
          <w:rFonts w:cstheme="minorHAnsi"/>
        </w:rPr>
        <w:t xml:space="preserve"> studijních programů Divadelní produkce a jevištní technologie. Je členkou výkonné rady </w:t>
      </w:r>
      <w:hyperlink r:id="rId16" w:history="1">
        <w:r>
          <w:rPr>
            <w:rStyle w:val="Hypertextovodkaz"/>
            <w:rFonts w:cstheme="minorHAnsi"/>
          </w:rPr>
          <w:t xml:space="preserve">Society </w:t>
        </w:r>
        <w:proofErr w:type="spellStart"/>
        <w:r>
          <w:rPr>
            <w:rStyle w:val="Hypertextovodkaz"/>
            <w:rFonts w:cstheme="minorHAnsi"/>
          </w:rPr>
          <w:t>for</w:t>
        </w:r>
        <w:proofErr w:type="spellEnd"/>
        <w:r>
          <w:rPr>
            <w:rStyle w:val="Hypertextovodkaz"/>
            <w:rFonts w:cstheme="minorHAnsi"/>
          </w:rPr>
          <w:t xml:space="preserve"> </w:t>
        </w:r>
        <w:proofErr w:type="spellStart"/>
        <w:r>
          <w:rPr>
            <w:rStyle w:val="Hypertextovodkaz"/>
            <w:rFonts w:cstheme="minorHAnsi"/>
          </w:rPr>
          <w:t>Artistic</w:t>
        </w:r>
        <w:proofErr w:type="spellEnd"/>
        <w:r>
          <w:rPr>
            <w:rStyle w:val="Hypertextovodkaz"/>
            <w:rFonts w:cstheme="minorHAnsi"/>
          </w:rPr>
          <w:t xml:space="preserve"> </w:t>
        </w:r>
        <w:proofErr w:type="spellStart"/>
        <w:r>
          <w:rPr>
            <w:rStyle w:val="Hypertextovodkaz"/>
            <w:rFonts w:cstheme="minorHAnsi"/>
          </w:rPr>
          <w:t>Research</w:t>
        </w:r>
        <w:proofErr w:type="spellEnd"/>
      </w:hyperlink>
      <w:r>
        <w:rPr>
          <w:rFonts w:cstheme="minorHAnsi"/>
        </w:rPr>
        <w:t xml:space="preserve">. </w:t>
      </w:r>
      <w:bookmarkStart w:id="0" w:name="_GoBack"/>
      <w:bookmarkEnd w:id="0"/>
      <w:r>
        <w:rPr>
          <w:rFonts w:cstheme="minorHAnsi"/>
        </w:rPr>
        <w:t xml:space="preserve">Je členkou vědeckých/uměleckých rad (DAMU, DF JAMU, JAMU, FMK UTB, FAMU) a Divadelní fakultu zastupuje v Českém středisku ITI. Do roku 2020 byla </w:t>
      </w:r>
      <w:proofErr w:type="spellStart"/>
      <w:r>
        <w:rPr>
          <w:rFonts w:cstheme="minorHAnsi"/>
        </w:rPr>
        <w:t>garantkou</w:t>
      </w:r>
      <w:proofErr w:type="spellEnd"/>
      <w:r>
        <w:rPr>
          <w:rFonts w:cstheme="minorHAnsi"/>
        </w:rPr>
        <w:t xml:space="preserve"> segmentu Scénická umění Registru uměleckých výkonů.</w:t>
      </w:r>
    </w:p>
    <w:p w:rsidR="008913CF" w:rsidRDefault="008913CF" w:rsidP="008913CF">
      <w:pPr>
        <w:jc w:val="both"/>
        <w:rPr>
          <w:rFonts w:cstheme="minorHAnsi"/>
        </w:rPr>
      </w:pPr>
      <w:r>
        <w:rPr>
          <w:rFonts w:cstheme="minorHAnsi"/>
        </w:rPr>
        <w:t xml:space="preserve">Odborné zaměření – kulturní politika, řízení a hodnocení kvality uměleckých institucí, divadelní a festivalová produkce, kulturní a kreativní průmysly, výzkum umění v oblasti </w:t>
      </w:r>
      <w:proofErr w:type="spellStart"/>
      <w:r>
        <w:rPr>
          <w:rFonts w:cstheme="minorHAnsi"/>
        </w:rPr>
        <w:t>performačních</w:t>
      </w:r>
      <w:proofErr w:type="spellEnd"/>
      <w:r>
        <w:rPr>
          <w:rFonts w:cstheme="minorHAnsi"/>
        </w:rPr>
        <w:t xml:space="preserve"> uměleckých disciplín. V rámci RMKPV se věnuje především projektům orientovaným na nehmotné kulturní dědictví, jeho ochranu a tvorbu prostředí pro rozvoj a uchování, uměleckou tvorbu (divadlo, hudba) v kontextu národní identity, kulturní politiku ve vztahu k nehmotnému kulturnímu dědictví. Odborná oblast s ohledem na NAKI III – národní a kulturní identita ve výzkumu umělecké tvorby, využití poznání kulturního dědictví pro podporu výzkumu v oblasti umění a uměleckého řemesla.</w:t>
      </w:r>
    </w:p>
    <w:p w:rsidR="003879D8" w:rsidRPr="00E85083" w:rsidRDefault="003879D8" w:rsidP="00CB05E4">
      <w:pPr>
        <w:jc w:val="both"/>
      </w:pPr>
    </w:p>
    <w:p w:rsidR="00931AE4" w:rsidRDefault="00931AE4" w:rsidP="005919DB">
      <w:pPr>
        <w:jc w:val="both"/>
        <w:rPr>
          <w:rFonts w:cstheme="minorHAnsi"/>
        </w:rPr>
      </w:pPr>
    </w:p>
    <w:p w:rsidR="00931AE4" w:rsidRDefault="000E0548" w:rsidP="005919DB">
      <w:pPr>
        <w:jc w:val="both"/>
        <w:rPr>
          <w:rFonts w:cstheme="minorHAnsi"/>
        </w:rPr>
      </w:pPr>
      <w:r w:rsidRPr="002102D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 wp14:anchorId="244B0CAF" wp14:editId="6E3254F6">
            <wp:simplePos x="0" y="0"/>
            <wp:positionH relativeFrom="column">
              <wp:posOffset>-5080</wp:posOffset>
            </wp:positionH>
            <wp:positionV relativeFrom="paragraph">
              <wp:posOffset>175260</wp:posOffset>
            </wp:positionV>
            <wp:extent cx="1285875" cy="1205230"/>
            <wp:effectExtent l="0" t="0" r="9525" b="0"/>
            <wp:wrapSquare wrapText="bothSides"/>
            <wp:docPr id="4" name="Obrázek 4" descr="Vladan Krumpl, obrazový redaktor -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ladan Krumpl, obrazový redaktor - Stor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3" r="5427"/>
                    <a:stretch/>
                  </pic:blipFill>
                  <pic:spPr bwMode="auto">
                    <a:xfrm>
                      <a:off x="0" y="0"/>
                      <a:ext cx="128587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9DB" w:rsidRPr="002102D4" w:rsidRDefault="005919DB" w:rsidP="005919DB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b/>
          <w:sz w:val="28"/>
          <w:szCs w:val="28"/>
        </w:rPr>
        <w:t xml:space="preserve">Mgr. Vladan </w:t>
      </w:r>
      <w:proofErr w:type="spellStart"/>
      <w:r w:rsidRPr="002102D4">
        <w:rPr>
          <w:rFonts w:cstheme="minorHAnsi"/>
          <w:b/>
          <w:sz w:val="28"/>
          <w:szCs w:val="28"/>
        </w:rPr>
        <w:t>Krumpl</w:t>
      </w:r>
      <w:proofErr w:type="spellEnd"/>
    </w:p>
    <w:p w:rsidR="005919DB" w:rsidRPr="00807256" w:rsidRDefault="005919DB" w:rsidP="005919DB">
      <w:pPr>
        <w:rPr>
          <w:rFonts w:cstheme="minorHAnsi"/>
          <w:b/>
        </w:rPr>
      </w:pPr>
    </w:p>
    <w:p w:rsidR="005919DB" w:rsidRPr="00807256" w:rsidRDefault="005919DB" w:rsidP="005919DB">
      <w:pPr>
        <w:jc w:val="both"/>
        <w:rPr>
          <w:rFonts w:cstheme="minorHAnsi"/>
        </w:rPr>
      </w:pPr>
      <w:r w:rsidRPr="00807256">
        <w:rPr>
          <w:rFonts w:cstheme="minorHAnsi"/>
        </w:rPr>
        <w:t>V</w:t>
      </w:r>
      <w:r w:rsidR="00683046">
        <w:rPr>
          <w:rFonts w:cstheme="minorHAnsi"/>
        </w:rPr>
        <w:t> </w:t>
      </w:r>
      <w:r w:rsidRPr="00807256">
        <w:rPr>
          <w:rFonts w:cstheme="minorHAnsi"/>
        </w:rPr>
        <w:t xml:space="preserve">současné době působí jako vyučující na Katedře fotografie FAMU. Vystudovaný optik a jemný mechanik. Má více </w:t>
      </w:r>
      <w:r w:rsidR="00D23512">
        <w:rPr>
          <w:rFonts w:cstheme="minorHAnsi"/>
        </w:rPr>
        <w:t>než</w:t>
      </w:r>
      <w:r w:rsidRPr="00807256">
        <w:rPr>
          <w:rFonts w:cstheme="minorHAnsi"/>
        </w:rPr>
        <w:t xml:space="preserve"> </w:t>
      </w:r>
      <w:r w:rsidR="00D23512">
        <w:rPr>
          <w:rFonts w:cstheme="minorHAnsi"/>
        </w:rPr>
        <w:t>dvacetiletou</w:t>
      </w:r>
      <w:r w:rsidRPr="00807256">
        <w:rPr>
          <w:rFonts w:cstheme="minorHAnsi"/>
        </w:rPr>
        <w:t xml:space="preserve"> praxi v oblasti fotografie a jejího digitálního zpracování. Podílel se jako odborný konzultant na fotografických knihách pro NationalGeographic.cz.</w:t>
      </w:r>
    </w:p>
    <w:p w:rsidR="003879D8" w:rsidRDefault="003879D8">
      <w:pPr>
        <w:rPr>
          <w:rFonts w:cstheme="minorHAnsi"/>
          <w:b/>
        </w:rPr>
      </w:pPr>
    </w:p>
    <w:p w:rsidR="005919DB" w:rsidRDefault="005919DB">
      <w:pPr>
        <w:rPr>
          <w:rFonts w:cstheme="minorHAnsi"/>
          <w:b/>
        </w:rPr>
      </w:pPr>
    </w:p>
    <w:p w:rsidR="003879D8" w:rsidRDefault="003879D8">
      <w:pPr>
        <w:rPr>
          <w:rFonts w:cstheme="minorHAnsi"/>
          <w:b/>
        </w:rPr>
      </w:pPr>
    </w:p>
    <w:p w:rsidR="003A0532" w:rsidRDefault="003A0532">
      <w:pPr>
        <w:rPr>
          <w:rFonts w:cstheme="minorHAnsi"/>
          <w:b/>
        </w:rPr>
      </w:pPr>
    </w:p>
    <w:p w:rsidR="003A0532" w:rsidRPr="009C6AA8" w:rsidRDefault="003A0532" w:rsidP="003A0532">
      <w:pPr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853C39D" wp14:editId="2084357B">
            <wp:simplePos x="0" y="0"/>
            <wp:positionH relativeFrom="column">
              <wp:posOffset>-4445</wp:posOffset>
            </wp:positionH>
            <wp:positionV relativeFrom="paragraph">
              <wp:posOffset>36830</wp:posOffset>
            </wp:positionV>
            <wp:extent cx="1143000" cy="1670050"/>
            <wp:effectExtent l="0" t="0" r="0" b="6350"/>
            <wp:wrapSquare wrapText="bothSides"/>
            <wp:docPr id="1943572020" name="Obrázek 1" descr="Obsah obrázku oblečení, Lidská tvář, osoba, úsměv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72020" name="Obrázek 1" descr="Obsah obrázku oblečení, Lidská tvář, osoba, úsměv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6AA8">
        <w:rPr>
          <w:rFonts w:cstheme="minorHAnsi"/>
          <w:b/>
          <w:sz w:val="28"/>
          <w:szCs w:val="28"/>
        </w:rPr>
        <w:t xml:space="preserve">prof. Ing. Martina </w:t>
      </w:r>
      <w:r>
        <w:rPr>
          <w:rFonts w:cstheme="minorHAnsi"/>
          <w:b/>
          <w:sz w:val="28"/>
          <w:szCs w:val="28"/>
        </w:rPr>
        <w:t>P</w:t>
      </w:r>
      <w:r w:rsidRPr="009C6AA8">
        <w:rPr>
          <w:rFonts w:cstheme="minorHAnsi"/>
          <w:b/>
          <w:sz w:val="28"/>
          <w:szCs w:val="28"/>
        </w:rPr>
        <w:t>eřinková, Ph.D.</w:t>
      </w:r>
    </w:p>
    <w:p w:rsidR="003A0532" w:rsidRDefault="003A0532" w:rsidP="003A0532">
      <w:pPr>
        <w:rPr>
          <w:rFonts w:cstheme="minorHAnsi"/>
        </w:rPr>
      </w:pPr>
    </w:p>
    <w:p w:rsidR="003A0532" w:rsidRPr="009C6AA8" w:rsidRDefault="003A0532" w:rsidP="003A0532">
      <w:pPr>
        <w:jc w:val="both"/>
        <w:rPr>
          <w:rFonts w:cstheme="minorHAnsi"/>
        </w:rPr>
      </w:pPr>
      <w:r w:rsidRPr="009C6AA8">
        <w:rPr>
          <w:rFonts w:cstheme="minorHAnsi"/>
        </w:rPr>
        <w:t>Autorizovaná architektka byla osm let vedoucí katedry architektury na Fakultě stavební VŠB – Technické univerzity Ostrava</w:t>
      </w:r>
      <w:r>
        <w:rPr>
          <w:rFonts w:cstheme="minorHAnsi"/>
        </w:rPr>
        <w:t xml:space="preserve"> </w:t>
      </w:r>
      <w:r w:rsidRPr="009C6AA8">
        <w:rPr>
          <w:rFonts w:cstheme="minorHAnsi"/>
        </w:rPr>
        <w:t xml:space="preserve">a je </w:t>
      </w:r>
      <w:r>
        <w:rPr>
          <w:rFonts w:cstheme="minorHAnsi"/>
        </w:rPr>
        <w:t xml:space="preserve">emeritní </w:t>
      </w:r>
      <w:r w:rsidRPr="009C6AA8">
        <w:rPr>
          <w:rFonts w:cstheme="minorHAnsi"/>
        </w:rPr>
        <w:t>děkankou</w:t>
      </w:r>
      <w:r>
        <w:rPr>
          <w:rFonts w:cstheme="minorHAnsi"/>
        </w:rPr>
        <w:t xml:space="preserve"> této</w:t>
      </w:r>
      <w:r w:rsidRPr="009C6AA8">
        <w:rPr>
          <w:rFonts w:cstheme="minorHAnsi"/>
        </w:rPr>
        <w:t xml:space="preserve"> fakulty. Garantuje </w:t>
      </w:r>
      <w:r>
        <w:rPr>
          <w:rFonts w:cstheme="minorHAnsi"/>
        </w:rPr>
        <w:t xml:space="preserve">bakalářský a magisterský </w:t>
      </w:r>
      <w:r w:rsidRPr="009C6AA8">
        <w:rPr>
          <w:rFonts w:cstheme="minorHAnsi"/>
        </w:rPr>
        <w:t>studijní program Architektura a stavitelství. V rámci své odborné činnosti se zaměřuje na soudobou tvorbu v historickém prostředí, rekonstrukce historických objektů a úpravu veřejných prostor. Jmenovací řízení absolvovala na Fakultě stavební ČVUT v Praze v oboru Architektura a stavitelství.</w:t>
      </w:r>
    </w:p>
    <w:p w:rsidR="003A0532" w:rsidRPr="009C6AA8" w:rsidRDefault="003A0532" w:rsidP="003A0532">
      <w:pPr>
        <w:jc w:val="both"/>
        <w:rPr>
          <w:rFonts w:cstheme="minorHAnsi"/>
        </w:rPr>
      </w:pPr>
      <w:r w:rsidRPr="009C6AA8">
        <w:rPr>
          <w:rFonts w:cstheme="minorHAnsi"/>
        </w:rPr>
        <w:t>Je členkou Vědecké rady Fakulty stavební VŠB-TUO a Vědecké rady Fakulty architektury a dizajnu STU v Bratislavě. Je autorkou a spoluautorkou několika publikací</w:t>
      </w:r>
      <w:r>
        <w:rPr>
          <w:rFonts w:cstheme="minorHAnsi"/>
        </w:rPr>
        <w:t>,</w:t>
      </w:r>
      <w:r w:rsidRPr="009C6AA8">
        <w:rPr>
          <w:rFonts w:cstheme="minorHAnsi"/>
        </w:rPr>
        <w:t xml:space="preserve"> z nichž zřejmě nejúspěšnější jsou Půdní vestavby (</w:t>
      </w:r>
      <w:proofErr w:type="spellStart"/>
      <w:r w:rsidRPr="009C6AA8">
        <w:rPr>
          <w:rFonts w:cstheme="minorHAnsi"/>
        </w:rPr>
        <w:t>Grada</w:t>
      </w:r>
      <w:proofErr w:type="spellEnd"/>
      <w:r w:rsidRPr="009C6AA8">
        <w:rPr>
          <w:rFonts w:cstheme="minorHAnsi"/>
        </w:rPr>
        <w:t>), Hřbitov jako veřejný prostor a</w:t>
      </w:r>
      <w:r>
        <w:rPr>
          <w:rFonts w:cstheme="minorHAnsi"/>
        </w:rPr>
        <w:t> </w:t>
      </w:r>
      <w:r w:rsidRPr="009C6AA8">
        <w:rPr>
          <w:rFonts w:cstheme="minorHAnsi"/>
        </w:rPr>
        <w:t xml:space="preserve">Smuteční síň. </w:t>
      </w:r>
    </w:p>
    <w:p w:rsidR="003A0532" w:rsidRPr="009C6AA8" w:rsidRDefault="003A0532" w:rsidP="003A0532">
      <w:pPr>
        <w:jc w:val="both"/>
        <w:rPr>
          <w:rFonts w:cstheme="minorHAnsi"/>
        </w:rPr>
      </w:pPr>
      <w:r w:rsidRPr="009C6AA8">
        <w:rPr>
          <w:rFonts w:cstheme="minorHAnsi"/>
        </w:rPr>
        <w:t>Martina Peřinková je praktikující architektkou a ve své soukromé praxi se věnuje navrhování</w:t>
      </w:r>
      <w:r>
        <w:rPr>
          <w:rFonts w:cstheme="minorHAnsi"/>
        </w:rPr>
        <w:t xml:space="preserve"> </w:t>
      </w:r>
      <w:r w:rsidRPr="009C6AA8">
        <w:rPr>
          <w:rFonts w:cstheme="minorHAnsi"/>
        </w:rPr>
        <w:t>objektů občanské vybavenosti</w:t>
      </w:r>
      <w:r>
        <w:rPr>
          <w:rFonts w:cstheme="minorHAnsi"/>
        </w:rPr>
        <w:t xml:space="preserve">, </w:t>
      </w:r>
      <w:r w:rsidRPr="009C6AA8">
        <w:rPr>
          <w:rFonts w:cstheme="minorHAnsi"/>
        </w:rPr>
        <w:t>staveb pro bydlení</w:t>
      </w:r>
      <w:r>
        <w:rPr>
          <w:rFonts w:cstheme="minorHAnsi"/>
        </w:rPr>
        <w:t xml:space="preserve"> a konverzí historických objektů</w:t>
      </w:r>
      <w:r w:rsidRPr="009C6AA8">
        <w:rPr>
          <w:rFonts w:cstheme="minorHAnsi"/>
        </w:rPr>
        <w:t>. Nemalá část její tvorby zahrnuje práci s veřejným prostorem měst a obcí. Navrhování interiérů všech kategorií je stabilní součástí tvorby jejího architektonického ateliéru</w:t>
      </w:r>
      <w:r>
        <w:rPr>
          <w:rFonts w:cstheme="minorHAnsi"/>
        </w:rPr>
        <w:t xml:space="preserve"> INFER WAY</w:t>
      </w:r>
      <w:r w:rsidRPr="009C6AA8">
        <w:rPr>
          <w:rFonts w:cstheme="minorHAnsi"/>
        </w:rPr>
        <w:t>.</w:t>
      </w:r>
    </w:p>
    <w:p w:rsidR="003A0532" w:rsidRPr="009C6AA8" w:rsidRDefault="003A0532" w:rsidP="003A0532">
      <w:pPr>
        <w:jc w:val="both"/>
        <w:rPr>
          <w:rFonts w:cstheme="minorHAnsi"/>
        </w:rPr>
      </w:pPr>
      <w:r w:rsidRPr="009C6AA8">
        <w:rPr>
          <w:rFonts w:cstheme="minorHAnsi"/>
        </w:rPr>
        <w:t>V rámci RMKPV se věnuje především tématům architektonickým, rekonstrukcí historický</w:t>
      </w:r>
      <w:r>
        <w:rPr>
          <w:rFonts w:cstheme="minorHAnsi"/>
        </w:rPr>
        <w:t>ch</w:t>
      </w:r>
      <w:r w:rsidRPr="009C6AA8">
        <w:rPr>
          <w:rFonts w:cstheme="minorHAnsi"/>
        </w:rPr>
        <w:t xml:space="preserve"> objektů a</w:t>
      </w:r>
      <w:r>
        <w:rPr>
          <w:rFonts w:cstheme="minorHAnsi"/>
        </w:rPr>
        <w:t> </w:t>
      </w:r>
      <w:r w:rsidRPr="009C6AA8">
        <w:rPr>
          <w:rFonts w:cstheme="minorHAnsi"/>
        </w:rPr>
        <w:t>výzkumu historických a soudobých stavebních materiálů.</w:t>
      </w:r>
    </w:p>
    <w:p w:rsidR="00EC41D7" w:rsidRDefault="00EC41D7" w:rsidP="000C7E66">
      <w:pPr>
        <w:rPr>
          <w:rFonts w:cstheme="minorHAnsi"/>
          <w:b/>
        </w:rPr>
      </w:pPr>
    </w:p>
    <w:p w:rsidR="005919DB" w:rsidRDefault="005919DB" w:rsidP="000C7E66">
      <w:pPr>
        <w:rPr>
          <w:rFonts w:cstheme="minorHAnsi"/>
          <w:b/>
        </w:rPr>
      </w:pPr>
    </w:p>
    <w:p w:rsidR="005919DB" w:rsidRPr="002102D4" w:rsidRDefault="005919DB" w:rsidP="005919DB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1222CB39" wp14:editId="5BDB0067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1148080" cy="1435100"/>
            <wp:effectExtent l="0" t="0" r="0" b="0"/>
            <wp:wrapSquare wrapText="bothSides"/>
            <wp:docPr id="15" name="Obrázek 15" descr="petra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tranov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2D4">
        <w:rPr>
          <w:rFonts w:cstheme="minorHAnsi"/>
          <w:b/>
          <w:sz w:val="28"/>
          <w:szCs w:val="28"/>
        </w:rPr>
        <w:t xml:space="preserve">doc. PhDr. </w:t>
      </w:r>
      <w:proofErr w:type="spellStart"/>
      <w:r w:rsidRPr="002102D4">
        <w:rPr>
          <w:rFonts w:cstheme="minorHAnsi"/>
          <w:b/>
          <w:sz w:val="28"/>
          <w:szCs w:val="28"/>
        </w:rPr>
        <w:t>Lydia</w:t>
      </w:r>
      <w:proofErr w:type="spellEnd"/>
      <w:r w:rsidRPr="002102D4">
        <w:rPr>
          <w:rFonts w:cstheme="minorHAnsi"/>
          <w:b/>
          <w:sz w:val="28"/>
          <w:szCs w:val="28"/>
        </w:rPr>
        <w:t xml:space="preserve"> Petráňová, CSc</w:t>
      </w:r>
      <w:r w:rsidR="00683046">
        <w:rPr>
          <w:rFonts w:cstheme="minorHAnsi"/>
          <w:b/>
          <w:sz w:val="28"/>
          <w:szCs w:val="28"/>
        </w:rPr>
        <w:t>.</w:t>
      </w:r>
    </w:p>
    <w:p w:rsidR="00683046" w:rsidRDefault="00683046" w:rsidP="005919DB">
      <w:pPr>
        <w:jc w:val="both"/>
        <w:rPr>
          <w:rFonts w:cstheme="minorHAnsi"/>
        </w:rPr>
      </w:pPr>
    </w:p>
    <w:p w:rsidR="005919DB" w:rsidRPr="00807256" w:rsidRDefault="005919DB" w:rsidP="005919DB">
      <w:pPr>
        <w:jc w:val="both"/>
        <w:rPr>
          <w:rFonts w:cstheme="minorHAnsi"/>
        </w:rPr>
      </w:pPr>
      <w:r w:rsidRPr="00354040">
        <w:rPr>
          <w:rFonts w:cstheme="minorHAnsi"/>
        </w:rPr>
        <w:t xml:space="preserve">Emeritní pracovnice Etnologického ústavu AV ČR, </w:t>
      </w:r>
      <w:proofErr w:type="spellStart"/>
      <w:r w:rsidRPr="00354040">
        <w:rPr>
          <w:rFonts w:cstheme="minorHAnsi"/>
        </w:rPr>
        <w:t>v.v.i</w:t>
      </w:r>
      <w:proofErr w:type="spellEnd"/>
      <w:r w:rsidRPr="00354040">
        <w:rPr>
          <w:rFonts w:cstheme="minorHAnsi"/>
        </w:rPr>
        <w:t xml:space="preserve">., dlouhodobě zaměřená na dějiny kultury, zejména kultury tradiční a lidové, rovněž regionální. Je autorkou a spoluautorkou řady monografií a učebnic, má za sebou třicetiletou pedagogickou praxi ve vysokoškolském prostředí. Zkušenosti s hodnocením vědecké práce získala členstvím v řadě vědeckých rad, redakčních rad a grantových grémiích. AV ČR ocenila její práci vyznamenáním De </w:t>
      </w:r>
      <w:proofErr w:type="spellStart"/>
      <w:r w:rsidRPr="00354040">
        <w:rPr>
          <w:rFonts w:cstheme="minorHAnsi"/>
        </w:rPr>
        <w:t>scientia</w:t>
      </w:r>
      <w:proofErr w:type="spellEnd"/>
      <w:r w:rsidRPr="00354040">
        <w:rPr>
          <w:rFonts w:cstheme="minorHAnsi"/>
        </w:rPr>
        <w:t xml:space="preserve"> et </w:t>
      </w:r>
      <w:proofErr w:type="spellStart"/>
      <w:r w:rsidRPr="00354040">
        <w:rPr>
          <w:rFonts w:cstheme="minorHAnsi"/>
        </w:rPr>
        <w:t>humanitate</w:t>
      </w:r>
      <w:proofErr w:type="spellEnd"/>
      <w:r w:rsidRPr="00354040">
        <w:rPr>
          <w:rFonts w:cstheme="minorHAnsi"/>
        </w:rPr>
        <w:t xml:space="preserve"> </w:t>
      </w:r>
      <w:proofErr w:type="spellStart"/>
      <w:r w:rsidRPr="00354040">
        <w:rPr>
          <w:rFonts w:cstheme="minorHAnsi"/>
        </w:rPr>
        <w:t>optime</w:t>
      </w:r>
      <w:proofErr w:type="spellEnd"/>
      <w:r w:rsidRPr="00354040">
        <w:rPr>
          <w:rFonts w:cstheme="minorHAnsi"/>
        </w:rPr>
        <w:t xml:space="preserve"> </w:t>
      </w:r>
      <w:proofErr w:type="spellStart"/>
      <w:r w:rsidRPr="00354040">
        <w:rPr>
          <w:rFonts w:cstheme="minorHAnsi"/>
        </w:rPr>
        <w:t>meritis</w:t>
      </w:r>
      <w:proofErr w:type="spellEnd"/>
      <w:r w:rsidRPr="00354040">
        <w:rPr>
          <w:rFonts w:cstheme="minorHAnsi"/>
        </w:rPr>
        <w:t xml:space="preserve"> a čestnou medailí Za zásluhy o Akademii věd České republiky. Je nositelkou francouzského titulu </w:t>
      </w:r>
      <w:proofErr w:type="spellStart"/>
      <w:r w:rsidRPr="00354040">
        <w:rPr>
          <w:rFonts w:cstheme="minorHAnsi"/>
        </w:rPr>
        <w:t>Chavelier</w:t>
      </w:r>
      <w:proofErr w:type="spellEnd"/>
      <w:r w:rsidRPr="00354040">
        <w:rPr>
          <w:rFonts w:cstheme="minorHAnsi"/>
        </w:rPr>
        <w:t xml:space="preserve"> </w:t>
      </w:r>
      <w:proofErr w:type="spellStart"/>
      <w:r w:rsidRPr="00354040">
        <w:rPr>
          <w:rFonts w:cstheme="minorHAnsi"/>
        </w:rPr>
        <w:t>dans</w:t>
      </w:r>
      <w:proofErr w:type="spellEnd"/>
      <w:r w:rsidRPr="00354040">
        <w:rPr>
          <w:rFonts w:cstheme="minorHAnsi"/>
        </w:rPr>
        <w:t> </w:t>
      </w:r>
      <w:proofErr w:type="spellStart"/>
      <w:r w:rsidRPr="00354040">
        <w:rPr>
          <w:rFonts w:cstheme="minorHAnsi"/>
        </w:rPr>
        <w:t>l´Ordre</w:t>
      </w:r>
      <w:proofErr w:type="spellEnd"/>
      <w:r w:rsidRPr="00354040">
        <w:rPr>
          <w:rFonts w:cstheme="minorHAnsi"/>
        </w:rPr>
        <w:t xml:space="preserve"> des </w:t>
      </w:r>
      <w:proofErr w:type="spellStart"/>
      <w:r w:rsidRPr="00354040">
        <w:rPr>
          <w:rFonts w:cstheme="minorHAnsi"/>
        </w:rPr>
        <w:t>Palmes</w:t>
      </w:r>
      <w:proofErr w:type="spellEnd"/>
      <w:r w:rsidRPr="00354040">
        <w:rPr>
          <w:rFonts w:cstheme="minorHAnsi"/>
        </w:rPr>
        <w:t xml:space="preserve"> </w:t>
      </w:r>
      <w:proofErr w:type="spellStart"/>
      <w:r w:rsidRPr="00354040">
        <w:rPr>
          <w:rFonts w:cstheme="minorHAnsi"/>
        </w:rPr>
        <w:t>Académiques</w:t>
      </w:r>
      <w:proofErr w:type="spellEnd"/>
      <w:r w:rsidRPr="00354040">
        <w:rPr>
          <w:rFonts w:cstheme="minorHAnsi"/>
        </w:rPr>
        <w:t>.</w:t>
      </w:r>
    </w:p>
    <w:p w:rsidR="005919DB" w:rsidRDefault="005919DB" w:rsidP="000C7E66">
      <w:pPr>
        <w:rPr>
          <w:rFonts w:cstheme="minorHAnsi"/>
          <w:b/>
        </w:rPr>
      </w:pPr>
    </w:p>
    <w:p w:rsidR="005919DB" w:rsidRDefault="005919DB" w:rsidP="000C7E66">
      <w:pPr>
        <w:rPr>
          <w:rFonts w:cstheme="minorHAnsi"/>
          <w:b/>
        </w:rPr>
      </w:pPr>
    </w:p>
    <w:p w:rsidR="008913CF" w:rsidRPr="002102D4" w:rsidRDefault="008913CF" w:rsidP="008913CF">
      <w:pPr>
        <w:rPr>
          <w:rFonts w:cstheme="minorHAnsi"/>
          <w:sz w:val="28"/>
          <w:szCs w:val="28"/>
        </w:rPr>
      </w:pPr>
      <w:r w:rsidRPr="002102D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76672" behindDoc="0" locked="0" layoutInCell="1" allowOverlap="1" wp14:anchorId="6B60E9AE" wp14:editId="7FF1A7DA">
            <wp:simplePos x="0" y="0"/>
            <wp:positionH relativeFrom="column">
              <wp:posOffset>-4445</wp:posOffset>
            </wp:positionH>
            <wp:positionV relativeFrom="paragraph">
              <wp:posOffset>42545</wp:posOffset>
            </wp:positionV>
            <wp:extent cx="1266190" cy="109537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korný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6" r="9749"/>
                    <a:stretch/>
                  </pic:blipFill>
                  <pic:spPr bwMode="auto">
                    <a:xfrm>
                      <a:off x="0" y="0"/>
                      <a:ext cx="126619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 w:val="28"/>
          <w:szCs w:val="28"/>
        </w:rPr>
        <w:t>prof</w:t>
      </w:r>
      <w:r w:rsidRPr="002102D4">
        <w:rPr>
          <w:rFonts w:cstheme="minorHAnsi"/>
          <w:b/>
          <w:sz w:val="28"/>
          <w:szCs w:val="28"/>
        </w:rPr>
        <w:t xml:space="preserve">. </w:t>
      </w:r>
      <w:proofErr w:type="spellStart"/>
      <w:r w:rsidRPr="002102D4">
        <w:rPr>
          <w:rFonts w:cstheme="minorHAnsi"/>
          <w:b/>
          <w:sz w:val="28"/>
          <w:szCs w:val="28"/>
        </w:rPr>
        <w:t>MgA</w:t>
      </w:r>
      <w:proofErr w:type="spellEnd"/>
      <w:r w:rsidRPr="002102D4">
        <w:rPr>
          <w:rFonts w:cstheme="minorHAnsi"/>
          <w:b/>
          <w:sz w:val="28"/>
          <w:szCs w:val="28"/>
        </w:rPr>
        <w:t>. Adam Pokorný, Ph.D.</w:t>
      </w:r>
    </w:p>
    <w:p w:rsidR="008913CF" w:rsidRPr="00807256" w:rsidRDefault="008913CF" w:rsidP="008913CF">
      <w:pPr>
        <w:rPr>
          <w:rFonts w:cstheme="minorHAnsi"/>
        </w:rPr>
      </w:pPr>
    </w:p>
    <w:p w:rsidR="008913CF" w:rsidRPr="008913CF" w:rsidRDefault="008913CF" w:rsidP="008913CF">
      <w:pPr>
        <w:jc w:val="both"/>
        <w:rPr>
          <w:rFonts w:cstheme="minorHAnsi"/>
        </w:rPr>
      </w:pPr>
      <w:r w:rsidRPr="008913CF">
        <w:rPr>
          <w:rFonts w:cstheme="minorHAnsi"/>
        </w:rPr>
        <w:t xml:space="preserve">Adam Pokorný působí jako hlavní restaurátor Národní galerie Praha a současně je vedoucím Ateliéru restaurování malby na Akademii výtvarných umění v Praze. Je odborníkem v oblasti restaurování malířských děl a dlouhodobě se věnuje výzkumu historických malířských technik a materiálů, o čemž publikoval řadu odborných příspěvků. Specializuje se především na díla starých mistrů a podílel se na obnově významných uměleckých děl ve sbírkách České republiky. Má bohaté zkušenosti s mezinárodní spoluprací a účastnil se řady projektů realizovaných ve spolupráci s předními evropskými restaurátorskými a výzkumnými institucemi. </w:t>
      </w:r>
      <w:r w:rsidRPr="00807256">
        <w:rPr>
          <w:rFonts w:cstheme="minorHAnsi"/>
        </w:rPr>
        <w:t>Vedle restaurátorské činnosti dále organizuje vzdělávací workshopy a konference se zahraničními specialisty</w:t>
      </w:r>
      <w:r>
        <w:rPr>
          <w:rFonts w:cstheme="minorHAnsi"/>
        </w:rPr>
        <w:t>.</w:t>
      </w:r>
      <w:r w:rsidRPr="00807256">
        <w:rPr>
          <w:rFonts w:cstheme="minorHAnsi"/>
        </w:rPr>
        <w:t xml:space="preserve"> </w:t>
      </w:r>
      <w:r w:rsidRPr="008913CF">
        <w:rPr>
          <w:rFonts w:cstheme="minorHAnsi"/>
        </w:rPr>
        <w:t>Aktivně působí v odborných poradních a expertních orgánech, kde přispívá k rozvoji oboru a péče o kulturní dědictví. V rámci RMKPV se zaměřuje především na projekty podporující národní a kulturní identitu prostřednictvím ochrany historických a kulturních památek.</w:t>
      </w:r>
    </w:p>
    <w:p w:rsidR="003879D8" w:rsidRDefault="003879D8" w:rsidP="005919DB">
      <w:pPr>
        <w:jc w:val="both"/>
        <w:rPr>
          <w:rFonts w:cstheme="minorHAnsi"/>
        </w:rPr>
      </w:pPr>
    </w:p>
    <w:p w:rsidR="003879D8" w:rsidRPr="00807256" w:rsidRDefault="003879D8" w:rsidP="005919DB">
      <w:pPr>
        <w:jc w:val="both"/>
        <w:rPr>
          <w:rFonts w:cstheme="minorHAnsi"/>
        </w:rPr>
      </w:pPr>
    </w:p>
    <w:p w:rsidR="007F3FAA" w:rsidRPr="002102D4" w:rsidRDefault="002102D4" w:rsidP="000C7E66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50048" behindDoc="0" locked="0" layoutInCell="1" allowOverlap="1" wp14:anchorId="3AB0C9C6" wp14:editId="2B3988AC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1207770" cy="1509395"/>
            <wp:effectExtent l="0" t="0" r="0" b="0"/>
            <wp:wrapSquare wrapText="bothSides"/>
            <wp:docPr id="12" name="Obrázek 12" descr="Jan Royt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n Royt – Wikiped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FAA" w:rsidRPr="002102D4">
        <w:rPr>
          <w:rFonts w:cstheme="minorHAnsi"/>
          <w:b/>
          <w:sz w:val="28"/>
          <w:szCs w:val="28"/>
        </w:rPr>
        <w:t xml:space="preserve">prof. PhDr. Ing. Jan Royt, Ph.D., </w:t>
      </w:r>
      <w:proofErr w:type="spellStart"/>
      <w:r w:rsidR="007F3FAA" w:rsidRPr="002102D4">
        <w:rPr>
          <w:rFonts w:cstheme="minorHAnsi"/>
          <w:b/>
          <w:sz w:val="28"/>
          <w:szCs w:val="28"/>
        </w:rPr>
        <w:t>DSc</w:t>
      </w:r>
      <w:proofErr w:type="spellEnd"/>
      <w:r w:rsidR="007F3FAA" w:rsidRPr="002102D4">
        <w:rPr>
          <w:rFonts w:cstheme="minorHAnsi"/>
          <w:b/>
          <w:sz w:val="28"/>
          <w:szCs w:val="28"/>
        </w:rPr>
        <w:t>.</w:t>
      </w:r>
    </w:p>
    <w:p w:rsidR="002102D4" w:rsidRDefault="002102D4" w:rsidP="000C7E66">
      <w:pPr>
        <w:rPr>
          <w:rFonts w:cstheme="minorHAnsi"/>
        </w:rPr>
      </w:pPr>
    </w:p>
    <w:p w:rsidR="00350201" w:rsidRDefault="00350201" w:rsidP="00350201">
      <w:pPr>
        <w:jc w:val="both"/>
        <w:rPr>
          <w:rFonts w:cstheme="minorHAnsi"/>
        </w:rPr>
      </w:pPr>
      <w:r w:rsidRPr="00350201">
        <w:rPr>
          <w:rFonts w:cstheme="minorHAnsi"/>
        </w:rPr>
        <w:t xml:space="preserve">Jan </w:t>
      </w:r>
      <w:proofErr w:type="spellStart"/>
      <w:r w:rsidRPr="00350201">
        <w:rPr>
          <w:rFonts w:cstheme="minorHAnsi"/>
        </w:rPr>
        <w:t>Royt</w:t>
      </w:r>
      <w:proofErr w:type="spellEnd"/>
      <w:r w:rsidRPr="00350201">
        <w:rPr>
          <w:rFonts w:cstheme="minorHAnsi"/>
        </w:rPr>
        <w:t xml:space="preserve"> je český historik umění zabývající se uměním středověku a křesťanskou ikonografií ve středověku i novověku. Vystudoval nejprve Vysokou školu zemědělskou v Praze a pak obor dějin</w:t>
      </w:r>
      <w:r w:rsidR="0001661D">
        <w:rPr>
          <w:rFonts w:cstheme="minorHAnsi"/>
        </w:rPr>
        <w:t>y</w:t>
      </w:r>
      <w:r w:rsidRPr="00350201">
        <w:rPr>
          <w:rFonts w:cstheme="minorHAnsi"/>
        </w:rPr>
        <w:t xml:space="preserve"> umění na </w:t>
      </w:r>
      <w:r w:rsidR="0001661D">
        <w:rPr>
          <w:rFonts w:cstheme="minorHAnsi"/>
        </w:rPr>
        <w:t>F</w:t>
      </w:r>
      <w:r w:rsidRPr="00350201">
        <w:rPr>
          <w:rFonts w:cstheme="minorHAnsi"/>
        </w:rPr>
        <w:t xml:space="preserve">ilosofické fakultě Univerzity Karlovy v Praze. Od roku 1991 až doposud působí </w:t>
      </w:r>
      <w:r w:rsidR="003F38DD">
        <w:rPr>
          <w:rFonts w:cstheme="minorHAnsi"/>
        </w:rPr>
        <w:t>v</w:t>
      </w:r>
      <w:r w:rsidRPr="00350201">
        <w:rPr>
          <w:rFonts w:cstheme="minorHAnsi"/>
        </w:rPr>
        <w:t xml:space="preserve"> Ústavu pro dějiny </w:t>
      </w:r>
      <w:r w:rsidR="0001661D">
        <w:rPr>
          <w:rFonts w:cstheme="minorHAnsi"/>
        </w:rPr>
        <w:t xml:space="preserve">umění </w:t>
      </w:r>
      <w:r w:rsidR="003F38DD">
        <w:rPr>
          <w:rFonts w:cstheme="minorHAnsi"/>
        </w:rPr>
        <w:t>FFUK</w:t>
      </w:r>
      <w:r w:rsidRPr="00350201">
        <w:rPr>
          <w:rFonts w:cstheme="minorHAnsi"/>
        </w:rPr>
        <w:t xml:space="preserve">. V roce 1997 se habilitoval a roce 2004 byl jmenován profesorem dějin umění Univerzity Karlovy. Od roku 2006 do roku 2014 zastával funkci ředitele Ústavu pro dějiny umění FFUK v Praze a zástupce ředitele Ústavu dějin křesťanského umění </w:t>
      </w:r>
      <w:r w:rsidR="003F38DD" w:rsidRPr="00350201">
        <w:rPr>
          <w:rFonts w:cstheme="minorHAnsi"/>
        </w:rPr>
        <w:t>Katolické teologické fakult</w:t>
      </w:r>
      <w:r w:rsidR="003F38DD">
        <w:rPr>
          <w:rFonts w:cstheme="minorHAnsi"/>
        </w:rPr>
        <w:t>y UK</w:t>
      </w:r>
      <w:r w:rsidRPr="00350201">
        <w:rPr>
          <w:rFonts w:cstheme="minorHAnsi"/>
        </w:rPr>
        <w:t xml:space="preserve">. Jako pedagog působí také na </w:t>
      </w:r>
      <w:r w:rsidR="003F38DD">
        <w:rPr>
          <w:rFonts w:cstheme="minorHAnsi"/>
        </w:rPr>
        <w:t>KTF</w:t>
      </w:r>
      <w:r w:rsidRPr="00350201">
        <w:rPr>
          <w:rFonts w:cstheme="minorHAnsi"/>
        </w:rPr>
        <w:t xml:space="preserve"> UK, na katedře historie </w:t>
      </w:r>
      <w:r w:rsidR="003F38DD">
        <w:rPr>
          <w:rFonts w:cstheme="minorHAnsi"/>
        </w:rPr>
        <w:t>F</w:t>
      </w:r>
      <w:r w:rsidRPr="00350201">
        <w:rPr>
          <w:rFonts w:cstheme="minorHAnsi"/>
        </w:rPr>
        <w:t>ilozofické fakulty Univerzity Jana Evangelisty Purkyně v Ústí nad Labem a na Akademii výtvarného umění v Praze. V letech 2014</w:t>
      </w:r>
      <w:r w:rsidR="003F38DD">
        <w:rPr>
          <w:rFonts w:cstheme="minorHAnsi"/>
        </w:rPr>
        <w:t>–</w:t>
      </w:r>
      <w:r w:rsidRPr="00350201">
        <w:rPr>
          <w:rFonts w:cstheme="minorHAnsi"/>
        </w:rPr>
        <w:t>2022 byl prorektorem pro tvůrčí a ediční činnost na UK. V roce 2014 ho papež František jmenov</w:t>
      </w:r>
      <w:r>
        <w:rPr>
          <w:rFonts w:cstheme="minorHAnsi"/>
        </w:rPr>
        <w:t>al</w:t>
      </w:r>
      <w:r w:rsidRPr="00350201">
        <w:rPr>
          <w:rFonts w:cstheme="minorHAnsi"/>
        </w:rPr>
        <w:t xml:space="preserve"> rytířem papežského řádu sv. Řehoře Velikého</w:t>
      </w:r>
      <w:r>
        <w:rPr>
          <w:rFonts w:cstheme="minorHAnsi"/>
        </w:rPr>
        <w:t>.</w:t>
      </w:r>
      <w:r w:rsidRPr="00350201">
        <w:rPr>
          <w:rFonts w:cstheme="minorHAnsi"/>
        </w:rPr>
        <w:t xml:space="preserve"> V roce 2015 obhájil na Akademii věd ČR disertační práci a získal titul </w:t>
      </w:r>
      <w:proofErr w:type="spellStart"/>
      <w:r w:rsidRPr="00350201">
        <w:rPr>
          <w:rFonts w:cstheme="minorHAnsi"/>
        </w:rPr>
        <w:t>DSc</w:t>
      </w:r>
      <w:proofErr w:type="spellEnd"/>
      <w:r w:rsidRPr="00350201">
        <w:rPr>
          <w:rFonts w:cstheme="minorHAnsi"/>
        </w:rPr>
        <w:t xml:space="preserve">. Roku 2022 obdržel od </w:t>
      </w:r>
      <w:r>
        <w:rPr>
          <w:rFonts w:cstheme="minorHAnsi"/>
        </w:rPr>
        <w:t>m</w:t>
      </w:r>
      <w:r w:rsidRPr="00350201">
        <w:rPr>
          <w:rFonts w:cstheme="minorHAnsi"/>
        </w:rPr>
        <w:t xml:space="preserve">inistra kultury České republiky Martina Baxy ocenění </w:t>
      </w:r>
      <w:proofErr w:type="spellStart"/>
      <w:r w:rsidRPr="00350201">
        <w:rPr>
          <w:rFonts w:cstheme="minorHAnsi"/>
        </w:rPr>
        <w:t>Artis</w:t>
      </w:r>
      <w:proofErr w:type="spellEnd"/>
      <w:r w:rsidRPr="00350201">
        <w:rPr>
          <w:rFonts w:cstheme="minorHAnsi"/>
        </w:rPr>
        <w:t xml:space="preserve"> </w:t>
      </w:r>
      <w:proofErr w:type="spellStart"/>
      <w:r w:rsidRPr="00350201">
        <w:rPr>
          <w:rFonts w:cstheme="minorHAnsi"/>
        </w:rPr>
        <w:t>bohemiae</w:t>
      </w:r>
      <w:proofErr w:type="spellEnd"/>
      <w:r w:rsidRPr="00350201">
        <w:rPr>
          <w:rFonts w:cstheme="minorHAnsi"/>
        </w:rPr>
        <w:t xml:space="preserve"> </w:t>
      </w:r>
      <w:proofErr w:type="spellStart"/>
      <w:r w:rsidRPr="00350201">
        <w:rPr>
          <w:rFonts w:cstheme="minorHAnsi"/>
        </w:rPr>
        <w:t>amicis</w:t>
      </w:r>
      <w:proofErr w:type="spellEnd"/>
      <w:r w:rsidRPr="00350201">
        <w:rPr>
          <w:rFonts w:cstheme="minorHAnsi"/>
        </w:rPr>
        <w:t>. Podílel se na mnoha domácích i zahraničních výstavních projektech a je autorem celé řady odborných publikací vydaných v Čechách i v zahraničí, citovaných i ve WOS.  V radě ministra kultury České republiky pro výzkum působí od jejího počátku. Je specialistou v oblasti dějin výtvarného umění, prezentace uměleckých děl formou výstav a publikačních výstupů.</w:t>
      </w:r>
    </w:p>
    <w:p w:rsidR="00EE376C" w:rsidRDefault="00EE376C" w:rsidP="00350201">
      <w:pPr>
        <w:jc w:val="both"/>
        <w:rPr>
          <w:rFonts w:cstheme="minorHAnsi"/>
        </w:rPr>
      </w:pPr>
    </w:p>
    <w:p w:rsidR="00EE376C" w:rsidRDefault="00EE376C" w:rsidP="00EE376C">
      <w:pPr>
        <w:pStyle w:val="Default"/>
      </w:pPr>
      <w:r w:rsidRPr="00CB2053">
        <w:rPr>
          <w:rFonts w:cstheme="min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8CECC76" wp14:editId="1086BB0A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1329055" cy="1116965"/>
            <wp:effectExtent l="0" t="0" r="4445" b="6985"/>
            <wp:wrapSquare wrapText="bothSides"/>
            <wp:docPr id="18" name="Obrázek 18" descr="Národní mu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árodní muze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9" r="12048"/>
                    <a:stretch/>
                  </pic:blipFill>
                  <pic:spPr bwMode="auto">
                    <a:xfrm>
                      <a:off x="0" y="0"/>
                      <a:ext cx="132905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76C" w:rsidRDefault="00EE376C" w:rsidP="00EE376C">
      <w:pPr>
        <w:rPr>
          <w:rFonts w:cstheme="minorHAnsi"/>
          <w:b/>
          <w:sz w:val="28"/>
          <w:szCs w:val="28"/>
        </w:rPr>
      </w:pPr>
      <w:r w:rsidRPr="00CB2053">
        <w:rPr>
          <w:rFonts w:cstheme="minorHAnsi"/>
          <w:b/>
          <w:sz w:val="28"/>
          <w:szCs w:val="28"/>
        </w:rPr>
        <w:t xml:space="preserve">Mgr. Martin Sekera, Ph.D. </w:t>
      </w:r>
    </w:p>
    <w:p w:rsidR="00EE376C" w:rsidRPr="008C5B63" w:rsidRDefault="00EE376C" w:rsidP="00EE376C">
      <w:pPr>
        <w:rPr>
          <w:rFonts w:cstheme="minorHAnsi"/>
          <w:b/>
        </w:rPr>
      </w:pPr>
    </w:p>
    <w:p w:rsidR="00EE376C" w:rsidRPr="00E85083" w:rsidRDefault="00EE376C" w:rsidP="00EE376C">
      <w:pPr>
        <w:jc w:val="both"/>
      </w:pPr>
      <w:r w:rsidRPr="00E85083">
        <w:t>Ředitel</w:t>
      </w:r>
      <w:r w:rsidRPr="00FA379A">
        <w:t xml:space="preserve"> Knihovny Národního muzea a statutární zástupce generálního ředitele Národního muzea. Do roku 2015 také působil jako pedagog Institutu komunikačních studií a žurnalistiky Fakulty sociálních věd UK a do roku 2002 také Ústavu českých dějin Filozofické fakulty UK. Je členem Vědecké rady projektu sdílených činností Národní centrum pro informační podporu výzkumu, vývoje a inovací (NCIP </w:t>
      </w:r>
      <w:proofErr w:type="spellStart"/>
      <w:r w:rsidRPr="00FA379A">
        <w:t>VaVaI</w:t>
      </w:r>
      <w:proofErr w:type="spellEnd"/>
      <w:r w:rsidRPr="00FA379A">
        <w:t>), MŠMT – Národní technická knihovna a člen Vědecké rady Památníku národního písemnictví – Muzea literatury. Odborně se zaměřuje na kulturní a politické dějiny 18. – 20. století, speciálně na dějiny novinářství a organizaci mediální komunikace.</w:t>
      </w:r>
    </w:p>
    <w:p w:rsidR="005919DB" w:rsidRDefault="005919DB">
      <w:pPr>
        <w:rPr>
          <w:rFonts w:cstheme="minorHAnsi"/>
        </w:rPr>
      </w:pPr>
    </w:p>
    <w:p w:rsidR="005919DB" w:rsidRPr="00807256" w:rsidRDefault="005919DB" w:rsidP="005919DB">
      <w:pPr>
        <w:rPr>
          <w:rFonts w:cstheme="minorHAnsi"/>
        </w:rPr>
      </w:pPr>
    </w:p>
    <w:p w:rsidR="005919DB" w:rsidRPr="002102D4" w:rsidRDefault="005919DB" w:rsidP="005919DB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0" locked="0" layoutInCell="1" allowOverlap="1" wp14:anchorId="4EBA8666" wp14:editId="64C2D76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168400" cy="1502410"/>
            <wp:effectExtent l="0" t="0" r="0" b="254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anická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2D4">
        <w:rPr>
          <w:rFonts w:cstheme="minorHAnsi"/>
          <w:b/>
          <w:sz w:val="28"/>
          <w:szCs w:val="28"/>
        </w:rPr>
        <w:t xml:space="preserve">Mgr. Silvie </w:t>
      </w:r>
      <w:proofErr w:type="spellStart"/>
      <w:r w:rsidRPr="002102D4">
        <w:rPr>
          <w:rFonts w:cstheme="minorHAnsi"/>
          <w:b/>
          <w:sz w:val="28"/>
          <w:szCs w:val="28"/>
        </w:rPr>
        <w:t>Stanická</w:t>
      </w:r>
      <w:proofErr w:type="spellEnd"/>
      <w:r w:rsidRPr="002102D4">
        <w:rPr>
          <w:rFonts w:cstheme="minorHAnsi"/>
          <w:b/>
          <w:sz w:val="28"/>
          <w:szCs w:val="28"/>
        </w:rPr>
        <w:t xml:space="preserve">, Ph.D. </w:t>
      </w:r>
    </w:p>
    <w:p w:rsidR="005919DB" w:rsidRDefault="005919DB" w:rsidP="005919DB">
      <w:pPr>
        <w:rPr>
          <w:rFonts w:cstheme="minorHAnsi"/>
        </w:rPr>
      </w:pPr>
    </w:p>
    <w:p w:rsidR="005919DB" w:rsidRPr="00807256" w:rsidRDefault="005919DB" w:rsidP="005919DB">
      <w:pPr>
        <w:jc w:val="both"/>
        <w:rPr>
          <w:rFonts w:cstheme="minorHAnsi"/>
        </w:rPr>
      </w:pPr>
      <w:r w:rsidRPr="00807256">
        <w:rPr>
          <w:rFonts w:cstheme="minorHAnsi"/>
        </w:rPr>
        <w:t>Současné zaměstnání – Univerzita Tomáše Bati ve Zlíně, Fakulta multimediálních komunikací</w:t>
      </w:r>
    </w:p>
    <w:p w:rsidR="005919DB" w:rsidRPr="00807256" w:rsidRDefault="005919DB" w:rsidP="005919DB">
      <w:pPr>
        <w:jc w:val="both"/>
        <w:rPr>
          <w:rFonts w:cstheme="minorHAnsi"/>
        </w:rPr>
      </w:pPr>
      <w:r w:rsidRPr="00807256">
        <w:rPr>
          <w:rFonts w:cstheme="minorHAnsi"/>
        </w:rPr>
        <w:t>Odborné zaměření – Historie, kulturní dějiny, dějiny umění </w:t>
      </w:r>
    </w:p>
    <w:p w:rsidR="008525F3" w:rsidRDefault="005919DB" w:rsidP="00C54868">
      <w:pPr>
        <w:jc w:val="both"/>
        <w:rPr>
          <w:rFonts w:cstheme="minorHAnsi"/>
        </w:rPr>
      </w:pPr>
      <w:r w:rsidRPr="00807256">
        <w:rPr>
          <w:rFonts w:cstheme="minorHAnsi"/>
        </w:rPr>
        <w:t>Odborná oblast v rámci RMKPV – Historie, kulturní dějiny, dějiny umění</w:t>
      </w:r>
      <w:r w:rsidR="00730B09">
        <w:rPr>
          <w:rFonts w:cstheme="minorHAnsi"/>
        </w:rPr>
        <w:t>.</w:t>
      </w:r>
    </w:p>
    <w:p w:rsidR="00C54868" w:rsidRDefault="00C54868" w:rsidP="00C54868">
      <w:pPr>
        <w:jc w:val="both"/>
        <w:rPr>
          <w:rFonts w:cstheme="minorHAnsi"/>
        </w:rPr>
      </w:pPr>
    </w:p>
    <w:p w:rsidR="00C54868" w:rsidRDefault="00C54868" w:rsidP="00C54868">
      <w:pPr>
        <w:jc w:val="both"/>
        <w:rPr>
          <w:rFonts w:cstheme="minorHAnsi"/>
        </w:rPr>
      </w:pPr>
    </w:p>
    <w:p w:rsidR="00C54868" w:rsidRDefault="00C54868" w:rsidP="00C54868">
      <w:pPr>
        <w:jc w:val="both"/>
        <w:rPr>
          <w:rFonts w:cstheme="minorHAnsi"/>
        </w:rPr>
      </w:pPr>
    </w:p>
    <w:p w:rsidR="008F27B6" w:rsidRDefault="008F27B6">
      <w:pPr>
        <w:rPr>
          <w:rFonts w:cstheme="minorHAnsi"/>
        </w:rPr>
      </w:pPr>
    </w:p>
    <w:p w:rsidR="003879D8" w:rsidRDefault="003879D8">
      <w:pPr>
        <w:rPr>
          <w:rFonts w:cstheme="minorHAnsi"/>
        </w:rPr>
      </w:pPr>
    </w:p>
    <w:p w:rsidR="008F27B6" w:rsidRPr="002A5429" w:rsidRDefault="008F27B6" w:rsidP="008F27B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8970A93" wp14:editId="457D626C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1211580" cy="1358265"/>
            <wp:effectExtent l="0" t="0" r="7620" b="0"/>
            <wp:wrapSquare wrapText="bothSides"/>
            <wp:docPr id="13" name="Obrázek 13" descr="portret stehl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rtret stehlik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" t="7555" r="4824" b="23901"/>
                    <a:stretch/>
                  </pic:blipFill>
                  <pic:spPr bwMode="auto">
                    <a:xfrm>
                      <a:off x="0" y="0"/>
                      <a:ext cx="121158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5429">
        <w:rPr>
          <w:rFonts w:cstheme="minorHAnsi"/>
          <w:b/>
          <w:sz w:val="28"/>
          <w:szCs w:val="28"/>
        </w:rPr>
        <w:t>prof. PhDr. Michal Stehlík, Ph.D.</w:t>
      </w:r>
      <w:r w:rsidRPr="002A5429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8F27B6" w:rsidRPr="008C5B63" w:rsidRDefault="008F27B6" w:rsidP="008F27B6">
      <w:pPr>
        <w:autoSpaceDE w:val="0"/>
        <w:autoSpaceDN w:val="0"/>
        <w:adjustRightInd w:val="0"/>
        <w:rPr>
          <w:rFonts w:ascii="Calibri" w:hAnsi="Calibri" w:cs="Calibri"/>
          <w:iCs/>
          <w:color w:val="000000"/>
        </w:rPr>
      </w:pPr>
    </w:p>
    <w:p w:rsidR="00EE376C" w:rsidRDefault="008F27B6" w:rsidP="008F27B6">
      <w:pPr>
        <w:jc w:val="both"/>
      </w:pPr>
      <w:r w:rsidRPr="00E85083">
        <w:t xml:space="preserve">Ředitel Památníku národního písemnictví, bývalý </w:t>
      </w:r>
      <w:r w:rsidRPr="00F06E3F">
        <w:t>náměstek generálního ředitele</w:t>
      </w:r>
      <w:r w:rsidRPr="00E85083">
        <w:t xml:space="preserve"> </w:t>
      </w:r>
      <w:r w:rsidRPr="00F06E3F">
        <w:t>Národní</w:t>
      </w:r>
      <w:r w:rsidRPr="00E85083">
        <w:t>ho</w:t>
      </w:r>
      <w:r w:rsidRPr="00F06E3F">
        <w:t xml:space="preserve"> muze</w:t>
      </w:r>
      <w:r w:rsidRPr="00E85083">
        <w:t>a (</w:t>
      </w:r>
      <w:r w:rsidRPr="00F06E3F">
        <w:t>2003</w:t>
      </w:r>
      <w:r w:rsidRPr="00E85083">
        <w:t>–</w:t>
      </w:r>
      <w:r w:rsidRPr="00F06E3F">
        <w:t>2006</w:t>
      </w:r>
      <w:r w:rsidRPr="00E85083">
        <w:t xml:space="preserve"> a </w:t>
      </w:r>
      <w:r w:rsidRPr="00F06E3F">
        <w:t>2014</w:t>
      </w:r>
      <w:r w:rsidRPr="00E85083">
        <w:t>–</w:t>
      </w:r>
      <w:r w:rsidRPr="00F06E3F">
        <w:t>2023</w:t>
      </w:r>
      <w:r w:rsidRPr="00E85083">
        <w:t>), děkan Filosofické fakulty UK v Praze (2006–2014). O</w:t>
      </w:r>
      <w:r w:rsidRPr="00F06E3F">
        <w:t xml:space="preserve">d 2014 akademický pracovník </w:t>
      </w:r>
      <w:r w:rsidRPr="00E85083">
        <w:t>Filosofické fakulty UK v Praze. Jeho hlavní specializací jsou moderní české a slovenské dějiny, vztahy Čechů a Slováků, dějiny střední Evropy ve 20. století, národnostní politika, politické procesy 50. let 20. století, kolektivizace, vývoj církve a jejího vztahu ke státu po roce 1945, dále kulturní dědictví – muzejnictví a dějiny ve veřejném prostoru. V minulosti byl také členem Rady Ústavu pro studium totalitních režimů, členem Správní rady Vysoké školy uměleckoprůmyslové (místopředseda), členem vědeckých rad: Masarykovy univerzity, Filozofické fakulty UK, Filozofické fakulty Univerzity v Pardubicích, Národního pedagogického muzea a knihovny J. A. Komenského, Národní knihovny, Vědecké rady ÚSTR.</w:t>
      </w:r>
      <w:r>
        <w:t xml:space="preserve"> </w:t>
      </w:r>
    </w:p>
    <w:p w:rsidR="008F27B6" w:rsidRDefault="008F27B6" w:rsidP="008F27B6">
      <w:pPr>
        <w:jc w:val="both"/>
        <w:rPr>
          <w:rFonts w:cstheme="minorHAnsi"/>
        </w:rPr>
      </w:pPr>
    </w:p>
    <w:p w:rsidR="008F27B6" w:rsidRDefault="008F27B6" w:rsidP="008F27B6">
      <w:pPr>
        <w:jc w:val="both"/>
        <w:rPr>
          <w:rFonts w:cstheme="minorHAnsi"/>
        </w:rPr>
      </w:pPr>
    </w:p>
    <w:p w:rsidR="00AA7897" w:rsidRPr="002102D4" w:rsidRDefault="00807256" w:rsidP="000C7E66">
      <w:pPr>
        <w:rPr>
          <w:rFonts w:cstheme="minorHAnsi"/>
          <w:b/>
          <w:sz w:val="28"/>
          <w:szCs w:val="28"/>
        </w:rPr>
      </w:pPr>
      <w:bookmarkStart w:id="1" w:name="_Hlk135995335"/>
      <w:bookmarkEnd w:id="1"/>
      <w:r w:rsidRPr="002102D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57728" behindDoc="0" locked="0" layoutInCell="1" allowOverlap="1" wp14:anchorId="4345A129" wp14:editId="614470B8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1204595" cy="1605915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897" w:rsidRPr="002102D4">
        <w:rPr>
          <w:rFonts w:cstheme="minorHAnsi"/>
          <w:b/>
          <w:sz w:val="28"/>
          <w:szCs w:val="28"/>
        </w:rPr>
        <w:t>prof. Ing. Pavel Šimek, Ph.D.</w:t>
      </w:r>
    </w:p>
    <w:p w:rsidR="002102D4" w:rsidRDefault="002102D4" w:rsidP="000C7E66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C85C40" w:rsidRPr="00C85C40" w:rsidRDefault="00AA7897" w:rsidP="00C85C40">
      <w:pPr>
        <w:jc w:val="both"/>
        <w:rPr>
          <w:rFonts w:cstheme="minorHAnsi"/>
        </w:rPr>
      </w:pPr>
      <w:r w:rsidRPr="00C85C40">
        <w:rPr>
          <w:rFonts w:cstheme="minorHAnsi"/>
        </w:rPr>
        <w:t>Současné zaměstnání</w:t>
      </w:r>
      <w:r w:rsidR="00C85C40" w:rsidRPr="00C85C40">
        <w:rPr>
          <w:rFonts w:cstheme="minorHAnsi"/>
        </w:rPr>
        <w:t xml:space="preserve"> </w:t>
      </w:r>
      <w:r w:rsidR="00C85C40" w:rsidRPr="00807256">
        <w:rPr>
          <w:rFonts w:cstheme="minorHAnsi"/>
        </w:rPr>
        <w:t>–</w:t>
      </w:r>
      <w:r w:rsidRPr="00C85C40">
        <w:rPr>
          <w:rFonts w:cstheme="minorHAnsi"/>
        </w:rPr>
        <w:t xml:space="preserve"> Mendelova univerzita Brno, Zahradnická fakulta,</w:t>
      </w:r>
      <w:r w:rsidR="00C85C40" w:rsidRPr="00C85C40">
        <w:rPr>
          <w:rFonts w:cstheme="minorHAnsi"/>
        </w:rPr>
        <w:t xml:space="preserve"> </w:t>
      </w:r>
      <w:r w:rsidRPr="00C85C40">
        <w:rPr>
          <w:rFonts w:cstheme="minorHAnsi"/>
        </w:rPr>
        <w:t>akademický</w:t>
      </w:r>
      <w:r w:rsidR="00C85C40" w:rsidRPr="00C85C40">
        <w:rPr>
          <w:rFonts w:cstheme="minorHAnsi"/>
        </w:rPr>
        <w:t xml:space="preserve"> </w:t>
      </w:r>
      <w:r w:rsidRPr="00C85C40">
        <w:rPr>
          <w:rFonts w:cstheme="minorHAnsi"/>
        </w:rPr>
        <w:t>pracovník</w:t>
      </w:r>
    </w:p>
    <w:p w:rsidR="00AA7897" w:rsidRPr="00C85C40" w:rsidRDefault="00AA7897" w:rsidP="00C85C40">
      <w:pPr>
        <w:jc w:val="both"/>
        <w:rPr>
          <w:rFonts w:cstheme="minorHAnsi"/>
        </w:rPr>
      </w:pPr>
      <w:r w:rsidRPr="00C85C40">
        <w:rPr>
          <w:rFonts w:cstheme="minorHAnsi"/>
        </w:rPr>
        <w:t>Odborné zaměření – autorizovaný architekt ČKA, autor řady oceněných projektů památek zahradního umění (např. Obnova Královské obory v</w:t>
      </w:r>
      <w:r w:rsidR="00730B09">
        <w:rPr>
          <w:rFonts w:cstheme="minorHAnsi"/>
        </w:rPr>
        <w:t> </w:t>
      </w:r>
      <w:r w:rsidRPr="00C85C40">
        <w:rPr>
          <w:rFonts w:cstheme="minorHAnsi"/>
        </w:rPr>
        <w:t>Praze</w:t>
      </w:r>
      <w:r w:rsidR="00730B09">
        <w:rPr>
          <w:rFonts w:cstheme="minorHAnsi"/>
        </w:rPr>
        <w:t xml:space="preserve"> – </w:t>
      </w:r>
      <w:r w:rsidRPr="00C85C40">
        <w:rPr>
          <w:rFonts w:cstheme="minorHAnsi"/>
        </w:rPr>
        <w:t xml:space="preserve">NKP, Průhonický </w:t>
      </w:r>
      <w:r w:rsidR="00C85C40" w:rsidRPr="00C85C40">
        <w:rPr>
          <w:rFonts w:cstheme="minorHAnsi"/>
        </w:rPr>
        <w:t>park – NKP</w:t>
      </w:r>
      <w:r w:rsidRPr="00C85C40">
        <w:rPr>
          <w:rFonts w:cstheme="minorHAnsi"/>
        </w:rPr>
        <w:t>, památka UNESCO).</w:t>
      </w:r>
    </w:p>
    <w:p w:rsidR="00AA7897" w:rsidRPr="00C85C40" w:rsidRDefault="00AA7897" w:rsidP="00C85C40">
      <w:pPr>
        <w:jc w:val="both"/>
        <w:rPr>
          <w:rFonts w:cstheme="minorHAnsi"/>
        </w:rPr>
      </w:pPr>
      <w:r w:rsidRPr="00C85C40">
        <w:rPr>
          <w:rFonts w:cstheme="minorHAnsi"/>
        </w:rPr>
        <w:t>Odborná oblast v rámci RMKPV: zahradní a krajinářská architektura, památky zahradního umění, architektura a urbanismus, kulturní a komponovaná krajina</w:t>
      </w:r>
      <w:r w:rsidR="00730B09">
        <w:rPr>
          <w:rFonts w:cstheme="minorHAnsi"/>
        </w:rPr>
        <w:t>.</w:t>
      </w:r>
    </w:p>
    <w:p w:rsidR="00807256" w:rsidRDefault="00807256" w:rsidP="000C7E66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:rsidR="005E16A9" w:rsidRDefault="005E16A9" w:rsidP="000C7E66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:rsidR="00815974" w:rsidRPr="002102D4" w:rsidRDefault="00815974" w:rsidP="00815974">
      <w:pPr>
        <w:rPr>
          <w:rFonts w:cstheme="minorHAnsi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DCCF0AA" wp14:editId="3A39B44D">
            <wp:simplePos x="0" y="0"/>
            <wp:positionH relativeFrom="column">
              <wp:posOffset>2871</wp:posOffset>
            </wp:positionH>
            <wp:positionV relativeFrom="paragraph">
              <wp:posOffset>71907</wp:posOffset>
            </wp:positionV>
            <wp:extent cx="1085850" cy="1320800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8"/>
          <w:szCs w:val="28"/>
        </w:rPr>
        <w:t>p</w:t>
      </w:r>
      <w:r w:rsidRPr="002102D4">
        <w:rPr>
          <w:rFonts w:cstheme="minorHAnsi"/>
          <w:b/>
          <w:sz w:val="28"/>
          <w:szCs w:val="28"/>
        </w:rPr>
        <w:t>rof. Ing. arch. Petr Urlich, CSc.</w:t>
      </w:r>
    </w:p>
    <w:p w:rsidR="00815974" w:rsidRPr="00807256" w:rsidRDefault="00815974" w:rsidP="00815974">
      <w:pPr>
        <w:rPr>
          <w:rFonts w:cstheme="minorHAnsi"/>
          <w:b/>
        </w:rPr>
      </w:pPr>
    </w:p>
    <w:p w:rsidR="00815974" w:rsidRDefault="00815974" w:rsidP="00815974">
      <w:pPr>
        <w:jc w:val="both"/>
        <w:rPr>
          <w:rFonts w:cstheme="minorHAnsi"/>
        </w:rPr>
      </w:pPr>
      <w:r w:rsidRPr="00807256">
        <w:rPr>
          <w:rFonts w:cstheme="minorHAnsi"/>
        </w:rPr>
        <w:t>Vysokoškolský profesor Univer</w:t>
      </w:r>
      <w:r>
        <w:rPr>
          <w:rFonts w:cstheme="minorHAnsi"/>
        </w:rPr>
        <w:t>z</w:t>
      </w:r>
      <w:r w:rsidRPr="00807256">
        <w:rPr>
          <w:rFonts w:cstheme="minorHAnsi"/>
        </w:rPr>
        <w:t xml:space="preserve">ity Jana Evangelisty Purkyně v Ústí nad Labem a emeritní profesor Českého vysokého učení technického </w:t>
      </w:r>
      <w:r>
        <w:rPr>
          <w:rFonts w:cstheme="minorHAnsi"/>
        </w:rPr>
        <w:t>v oboru architektura a stavitelství. Jeho specializací jsou</w:t>
      </w:r>
      <w:r w:rsidRPr="00807256">
        <w:rPr>
          <w:rFonts w:cstheme="minorHAnsi"/>
        </w:rPr>
        <w:t xml:space="preserve"> dějiny architektury 19. a 20. století, teorie architektury a památkové péče a průzkumy historických staveb a rekonstrukce. </w:t>
      </w:r>
    </w:p>
    <w:p w:rsidR="00815974" w:rsidRDefault="00815974" w:rsidP="00815974">
      <w:pPr>
        <w:jc w:val="both"/>
      </w:pPr>
      <w:r>
        <w:rPr>
          <w:rFonts w:cstheme="minorHAnsi"/>
        </w:rPr>
        <w:t>V průběhu let působil ve funkci proděkana FA ČVUT, prorektora ČVUT, dále v panelu GAČR a též v Národním akreditačním úřadu pro vysoké školství jako člen stálé komise pro metodiku hodnocení v oblasti vzdělávání Architektura a urbanismus.</w:t>
      </w:r>
    </w:p>
    <w:p w:rsidR="00C10127" w:rsidRDefault="00C10127" w:rsidP="005919DB">
      <w:pPr>
        <w:jc w:val="both"/>
        <w:rPr>
          <w:rFonts w:cstheme="minorHAnsi"/>
        </w:rPr>
      </w:pPr>
    </w:p>
    <w:p w:rsidR="00C10127" w:rsidRPr="00807256" w:rsidRDefault="00C10127" w:rsidP="005919DB">
      <w:pPr>
        <w:jc w:val="both"/>
        <w:rPr>
          <w:rFonts w:cstheme="minorHAnsi"/>
        </w:rPr>
      </w:pPr>
    </w:p>
    <w:p w:rsidR="00AA7897" w:rsidRPr="002102D4" w:rsidRDefault="00807256" w:rsidP="000C7E66">
      <w:pPr>
        <w:rPr>
          <w:rFonts w:cstheme="minorHAnsi"/>
          <w:b/>
          <w:sz w:val="28"/>
          <w:szCs w:val="28"/>
        </w:rPr>
      </w:pPr>
      <w:r w:rsidRPr="002102D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51072" behindDoc="0" locked="0" layoutInCell="1" allowOverlap="1" wp14:anchorId="1AB27367" wp14:editId="4B01FC2D">
            <wp:simplePos x="0" y="0"/>
            <wp:positionH relativeFrom="column">
              <wp:posOffset>-635</wp:posOffset>
            </wp:positionH>
            <wp:positionV relativeFrom="paragraph">
              <wp:posOffset>31750</wp:posOffset>
            </wp:positionV>
            <wp:extent cx="1567815" cy="128016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2D4" w:rsidRPr="002102D4">
        <w:rPr>
          <w:rFonts w:cstheme="minorHAnsi"/>
          <w:b/>
          <w:sz w:val="28"/>
          <w:szCs w:val="28"/>
        </w:rPr>
        <w:t>d</w:t>
      </w:r>
      <w:r w:rsidR="00AA7897" w:rsidRPr="002102D4">
        <w:rPr>
          <w:rFonts w:cstheme="minorHAnsi"/>
          <w:b/>
          <w:sz w:val="28"/>
          <w:szCs w:val="28"/>
        </w:rPr>
        <w:t xml:space="preserve">oc. PhDr. Pavel Vařeka, Ph.D. </w:t>
      </w:r>
    </w:p>
    <w:p w:rsidR="00AA7897" w:rsidRPr="00807256" w:rsidRDefault="00AA7897" w:rsidP="000C7E66">
      <w:pPr>
        <w:rPr>
          <w:rFonts w:cstheme="minorHAnsi"/>
          <w:b/>
        </w:rPr>
      </w:pPr>
    </w:p>
    <w:p w:rsidR="00AA7897" w:rsidRDefault="00AA7897" w:rsidP="005919DB">
      <w:pPr>
        <w:jc w:val="both"/>
        <w:rPr>
          <w:rFonts w:cstheme="minorHAnsi"/>
        </w:rPr>
      </w:pPr>
      <w:r w:rsidRPr="00807256">
        <w:rPr>
          <w:rFonts w:cstheme="minorHAnsi"/>
        </w:rPr>
        <w:t xml:space="preserve">Pavel Vařeka studoval archeologii na Univerzitě Karlově, Humboldt </w:t>
      </w:r>
      <w:proofErr w:type="spellStart"/>
      <w:r w:rsidRPr="00807256">
        <w:rPr>
          <w:rFonts w:cstheme="minorHAnsi"/>
        </w:rPr>
        <w:t>Universität</w:t>
      </w:r>
      <w:proofErr w:type="spellEnd"/>
      <w:r w:rsidRPr="00807256">
        <w:rPr>
          <w:rFonts w:cstheme="minorHAnsi"/>
        </w:rPr>
        <w:t xml:space="preserve"> a Oxford University. Je vedoucím katedry archeologie na Fakultě filozofické Západočeské univerzity v Plzni. Specializuje se na archeologii středověku a novověku, zejména na studium osídlení, vesnice, vesnického domu a hmotné kultury. V posledních letech rozvíjí v českém prostředí archeologii modernity. V rámci této specializace se věnuje výzkumu archeologického záznamu represí nacistické a komunistické totality, archeologii druhé světové a studené války, moderním zaniklým vesnicím nebo archeologii trampingu. Realizoval množství archeologických projektů v České republice i v zahraničí. V současnosti vede archeologickou výzkumnou expedici v jižním Kyrgyzstánu, která zkoumá oblast kontaktní zóny mezi zemědělským osídlením a nomádským prostředím v podhůří </w:t>
      </w:r>
      <w:proofErr w:type="spellStart"/>
      <w:r w:rsidRPr="00807256">
        <w:rPr>
          <w:rFonts w:cstheme="minorHAnsi"/>
        </w:rPr>
        <w:t>Alajských</w:t>
      </w:r>
      <w:proofErr w:type="spellEnd"/>
      <w:r w:rsidRPr="00807256">
        <w:rPr>
          <w:rFonts w:cstheme="minorHAnsi"/>
        </w:rPr>
        <w:t xml:space="preserve"> hor od starověku do současnosti.</w:t>
      </w:r>
    </w:p>
    <w:p w:rsidR="00933003" w:rsidRDefault="00933003" w:rsidP="005919DB">
      <w:pPr>
        <w:jc w:val="both"/>
        <w:rPr>
          <w:rFonts w:cstheme="minorHAnsi"/>
        </w:rPr>
      </w:pPr>
    </w:p>
    <w:p w:rsidR="00933003" w:rsidRDefault="00933003" w:rsidP="005919DB">
      <w:pPr>
        <w:jc w:val="both"/>
        <w:rPr>
          <w:rFonts w:cstheme="minorHAnsi"/>
        </w:rPr>
      </w:pPr>
    </w:p>
    <w:p w:rsidR="00933003" w:rsidRPr="00933003" w:rsidRDefault="00933003" w:rsidP="00933003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+ </w:t>
      </w:r>
      <w:r w:rsidRPr="00933003">
        <w:rPr>
          <w:rFonts w:cstheme="minorHAnsi"/>
          <w:b/>
          <w:sz w:val="28"/>
          <w:szCs w:val="28"/>
        </w:rPr>
        <w:t>zástupce Technologické agentury ČR (na základě jmenování a dle nominace TA ČR)</w:t>
      </w:r>
    </w:p>
    <w:sectPr w:rsidR="00933003" w:rsidRPr="009330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CD4"/>
    <w:rsid w:val="0001661D"/>
    <w:rsid w:val="00072C96"/>
    <w:rsid w:val="0007321D"/>
    <w:rsid w:val="000C55BC"/>
    <w:rsid w:val="000C7E66"/>
    <w:rsid w:val="000E0548"/>
    <w:rsid w:val="000E418E"/>
    <w:rsid w:val="00133DE3"/>
    <w:rsid w:val="00170094"/>
    <w:rsid w:val="001B2A96"/>
    <w:rsid w:val="001B2E49"/>
    <w:rsid w:val="001D0703"/>
    <w:rsid w:val="001E171D"/>
    <w:rsid w:val="001F0BF6"/>
    <w:rsid w:val="002102D4"/>
    <w:rsid w:val="002C6063"/>
    <w:rsid w:val="002C73D1"/>
    <w:rsid w:val="002F013B"/>
    <w:rsid w:val="00350201"/>
    <w:rsid w:val="00354040"/>
    <w:rsid w:val="0036029A"/>
    <w:rsid w:val="00383040"/>
    <w:rsid w:val="003879D8"/>
    <w:rsid w:val="003A0532"/>
    <w:rsid w:val="003F38DD"/>
    <w:rsid w:val="00437CD9"/>
    <w:rsid w:val="004D44BD"/>
    <w:rsid w:val="004D4961"/>
    <w:rsid w:val="005500B2"/>
    <w:rsid w:val="005919DB"/>
    <w:rsid w:val="005E16A9"/>
    <w:rsid w:val="0060623F"/>
    <w:rsid w:val="00647DCE"/>
    <w:rsid w:val="00683046"/>
    <w:rsid w:val="006F2524"/>
    <w:rsid w:val="00730B09"/>
    <w:rsid w:val="00741EA4"/>
    <w:rsid w:val="007701E1"/>
    <w:rsid w:val="007D256C"/>
    <w:rsid w:val="007F3B16"/>
    <w:rsid w:val="007F3FAA"/>
    <w:rsid w:val="00800173"/>
    <w:rsid w:val="00807256"/>
    <w:rsid w:val="00815974"/>
    <w:rsid w:val="008525F3"/>
    <w:rsid w:val="00890CDE"/>
    <w:rsid w:val="008913CF"/>
    <w:rsid w:val="008D3A45"/>
    <w:rsid w:val="008F0719"/>
    <w:rsid w:val="008F27B6"/>
    <w:rsid w:val="00931AE4"/>
    <w:rsid w:val="00933003"/>
    <w:rsid w:val="00952A58"/>
    <w:rsid w:val="00955802"/>
    <w:rsid w:val="009B2BC6"/>
    <w:rsid w:val="009C6AA8"/>
    <w:rsid w:val="00AA3DB4"/>
    <w:rsid w:val="00AA7897"/>
    <w:rsid w:val="00AB4D4B"/>
    <w:rsid w:val="00B11AEC"/>
    <w:rsid w:val="00B76A14"/>
    <w:rsid w:val="00B8404B"/>
    <w:rsid w:val="00C07C66"/>
    <w:rsid w:val="00C10127"/>
    <w:rsid w:val="00C54868"/>
    <w:rsid w:val="00C67268"/>
    <w:rsid w:val="00C85C40"/>
    <w:rsid w:val="00CB05E4"/>
    <w:rsid w:val="00CC0387"/>
    <w:rsid w:val="00D007B4"/>
    <w:rsid w:val="00D16E80"/>
    <w:rsid w:val="00D23512"/>
    <w:rsid w:val="00D36054"/>
    <w:rsid w:val="00D83221"/>
    <w:rsid w:val="00D923F7"/>
    <w:rsid w:val="00D93CD4"/>
    <w:rsid w:val="00DA49FB"/>
    <w:rsid w:val="00DC6EDE"/>
    <w:rsid w:val="00DF4256"/>
    <w:rsid w:val="00E4002A"/>
    <w:rsid w:val="00E77158"/>
    <w:rsid w:val="00E95F04"/>
    <w:rsid w:val="00EA2AB0"/>
    <w:rsid w:val="00EA3A3A"/>
    <w:rsid w:val="00EA77D2"/>
    <w:rsid w:val="00EC1785"/>
    <w:rsid w:val="00EC41D7"/>
    <w:rsid w:val="00EE376C"/>
    <w:rsid w:val="00EE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633DA"/>
  <w15:docId w15:val="{0D5AA630-E759-4ADC-ACAC-659BECAFA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93C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3C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3CD4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F3FAA"/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F3FAA"/>
    <w:rPr>
      <w:rFonts w:ascii="Calibri" w:hAnsi="Calibri"/>
      <w:szCs w:val="21"/>
    </w:rPr>
  </w:style>
  <w:style w:type="paragraph" w:styleId="Normlnweb">
    <w:name w:val="Normal (Web)"/>
    <w:basedOn w:val="Normln"/>
    <w:uiPriority w:val="99"/>
    <w:unhideWhenUsed/>
    <w:rsid w:val="00AA7897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A7897"/>
    <w:pPr>
      <w:spacing w:after="200" w:line="276" w:lineRule="auto"/>
      <w:ind w:left="720"/>
      <w:contextualSpacing/>
    </w:pPr>
    <w:rPr>
      <w:rFonts w:ascii="Calibri" w:hAnsi="Calibri" w:cs="Times New Roman"/>
      <w:color w:val="000000"/>
    </w:rPr>
  </w:style>
  <w:style w:type="character" w:styleId="Hypertextovodkaz">
    <w:name w:val="Hyperlink"/>
    <w:basedOn w:val="Standardnpsmoodstavce"/>
    <w:uiPriority w:val="99"/>
    <w:semiHidden/>
    <w:unhideWhenUsed/>
    <w:rsid w:val="00170094"/>
    <w:rPr>
      <w:color w:val="0000FF" w:themeColor="hyperlink"/>
      <w:u w:val="single"/>
    </w:rPr>
  </w:style>
  <w:style w:type="paragraph" w:customStyle="1" w:styleId="Default">
    <w:name w:val="Default"/>
    <w:rsid w:val="00EE376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8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s://societyforartisticresearch.org/" TargetMode="External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2BE8E-C224-4F06-A689-FF14C2137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2470</Words>
  <Characters>14577</Characters>
  <Application>Microsoft Office Word</Application>
  <DocSecurity>0</DocSecurity>
  <Lines>121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Kachlík Jan</dc:creator>
  <cp:lastModifiedBy>Jan Bulvas</cp:lastModifiedBy>
  <cp:revision>10</cp:revision>
  <cp:lastPrinted>2023-05-26T10:45:00Z</cp:lastPrinted>
  <dcterms:created xsi:type="dcterms:W3CDTF">2026-01-12T12:39:00Z</dcterms:created>
  <dcterms:modified xsi:type="dcterms:W3CDTF">2026-02-10T09:59:00Z</dcterms:modified>
</cp:coreProperties>
</file>