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30" w:rsidRPr="00294330" w:rsidRDefault="00294330" w:rsidP="00294330">
      <w:pPr>
        <w:jc w:val="center"/>
        <w:rPr>
          <w:b/>
        </w:rPr>
      </w:pPr>
      <w:r w:rsidRPr="00294330">
        <w:rPr>
          <w:b/>
        </w:rPr>
        <w:t>Program státní podpory profesionálních divadel, symfonických orchestrů</w:t>
      </w:r>
    </w:p>
    <w:p w:rsidR="00294330" w:rsidRPr="00294330" w:rsidRDefault="00294330" w:rsidP="00294330">
      <w:pPr>
        <w:jc w:val="center"/>
        <w:rPr>
          <w:b/>
        </w:rPr>
      </w:pPr>
      <w:r w:rsidRPr="00294330">
        <w:rPr>
          <w:b/>
        </w:rPr>
        <w:t>a pěveckých sborů - rozdělení dotací na rok 201</w:t>
      </w:r>
      <w:r>
        <w:rPr>
          <w:b/>
        </w:rPr>
        <w:t>7</w:t>
      </w:r>
    </w:p>
    <w:p w:rsidR="00294330" w:rsidRPr="00294330" w:rsidRDefault="00294330" w:rsidP="00294330"/>
    <w:p w:rsidR="00294330" w:rsidRPr="00294330" w:rsidRDefault="00294330" w:rsidP="00294330">
      <w:pPr>
        <w:jc w:val="right"/>
        <w:rPr>
          <w:rFonts w:ascii="Arial" w:hAnsi="Arial" w:cs="Arial"/>
          <w:sz w:val="16"/>
          <w:szCs w:val="16"/>
        </w:rPr>
        <w:sectPr w:rsidR="00294330" w:rsidRPr="002943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641"/>
        <w:gridCol w:w="634"/>
      </w:tblGrid>
      <w:tr w:rsidR="000E3A77" w:rsidRPr="00294330" w:rsidTr="000E3A7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Divadlo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J.K.</w:t>
            </w:r>
            <w:proofErr w:type="gramEnd"/>
            <w:r w:rsidRPr="00294330">
              <w:rPr>
                <w:rFonts w:ascii="Arial" w:hAnsi="Arial" w:cs="Arial"/>
                <w:sz w:val="20"/>
                <w:szCs w:val="20"/>
              </w:rPr>
              <w:t>Tyla</w:t>
            </w:r>
            <w:proofErr w:type="spellEnd"/>
            <w:r w:rsidRPr="002943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14 800 000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ND moravskoslezské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13 100 000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94330">
              <w:rPr>
                <w:rFonts w:ascii="Arial" w:hAnsi="Arial" w:cs="Arial"/>
                <w:sz w:val="20"/>
                <w:szCs w:val="20"/>
              </w:rPr>
              <w:t xml:space="preserve">Divadlo </w:t>
            </w:r>
            <w:proofErr w:type="spellStart"/>
            <w:r w:rsidRPr="00294330">
              <w:rPr>
                <w:rFonts w:ascii="Arial" w:hAnsi="Arial" w:cs="Arial"/>
                <w:sz w:val="20"/>
                <w:szCs w:val="20"/>
              </w:rPr>
              <w:t>F.X.Šaldy</w:t>
            </w:r>
            <w:proofErr w:type="spellEnd"/>
            <w:proofErr w:type="gramEnd"/>
            <w:r w:rsidRPr="00294330">
              <w:rPr>
                <w:rFonts w:ascii="Arial" w:hAnsi="Arial" w:cs="Arial"/>
                <w:sz w:val="20"/>
                <w:szCs w:val="20"/>
              </w:rPr>
              <w:t xml:space="preserve"> Liberec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11 200 000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Jihočeské divadlo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12 700 000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Moravské divadlo Olomouc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8 000 000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Národní divadlo Brno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13 200 000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Slezské divadlo Opava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6 000 000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CED Brno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4 600 000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Městské divadlo Brno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4 700 000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Těšínské divadlo Český Těšín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4 100 000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Činoherní studio </w:t>
            </w:r>
            <w:r>
              <w:rPr>
                <w:rFonts w:ascii="Arial" w:hAnsi="Arial" w:cs="Arial"/>
                <w:sz w:val="20"/>
                <w:szCs w:val="20"/>
              </w:rPr>
              <w:t xml:space="preserve">Ústí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n.</w:t>
            </w:r>
            <w:r w:rsidRPr="00294330">
              <w:rPr>
                <w:rFonts w:ascii="Arial" w:hAnsi="Arial" w:cs="Arial"/>
                <w:sz w:val="20"/>
                <w:szCs w:val="20"/>
              </w:rPr>
              <w:t>L.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2 200 000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Dejvické divadlo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Divadlo </w:t>
            </w:r>
            <w:proofErr w:type="spellStart"/>
            <w:proofErr w:type="gramStart"/>
            <w:r w:rsidRPr="00294330">
              <w:rPr>
                <w:rFonts w:ascii="Arial" w:hAnsi="Arial" w:cs="Arial"/>
                <w:sz w:val="20"/>
                <w:szCs w:val="20"/>
              </w:rPr>
              <w:t>A.Dvořáka</w:t>
            </w:r>
            <w:proofErr w:type="spellEnd"/>
            <w:proofErr w:type="gramEnd"/>
            <w:r w:rsidRPr="00294330">
              <w:rPr>
                <w:rFonts w:ascii="Arial" w:hAnsi="Arial" w:cs="Arial"/>
                <w:sz w:val="20"/>
                <w:szCs w:val="20"/>
              </w:rPr>
              <w:t xml:space="preserve"> Příbram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Horácké divadlo Jihlava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Klicperovo divadlo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2 700 000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Komorní scéna Aréna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2 200 000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Městské divadlo Ml. Boleslav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2 300 000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Městské divadlo Zlín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2 700 000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Slovácké divadlo U. Hradiště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2 600 000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Východočeské divadlo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2 800 000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Západočeské divadlo v Chebu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1 900 000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Divadlo Alfa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Divadlo DRAK a MIFD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1 700 000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Divadlo loutek Ostrava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Divadlo Radost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Naivní divadlo Liberec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1 900 000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Činoherní klub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1 400 000</w:t>
            </w:r>
          </w:p>
        </w:tc>
      </w:tr>
      <w:tr w:rsidR="000E3A77" w:rsidRPr="00294330" w:rsidTr="000E3A7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Balet Praha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1 100 000</w:t>
            </w:r>
          </w:p>
        </w:tc>
      </w:tr>
      <w:tr w:rsidR="000E3A77" w:rsidRPr="00294330" w:rsidTr="000E3A77">
        <w:trPr>
          <w:gridAfter w:val="1"/>
          <w:wAfter w:w="634" w:type="dxa"/>
          <w:trHeight w:val="300"/>
        </w:trPr>
        <w:tc>
          <w:tcPr>
            <w:tcW w:w="391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E3A77" w:rsidRPr="00294330" w:rsidRDefault="000E3A77" w:rsidP="00294330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Janáčkova filharmonie Ostrava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2 300 000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Filharmonie B. Martinů Zlín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Plzeňská filharmonie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Jihočeská filharmonie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Severočeská filharmonie Teplice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Filharmonie Brno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2 300 000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Moravská filharmonie Olomouc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Komorní filharmonie Pardubice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2 200 000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Filharmonie Hradec Králové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Karlovarský symfonický orchestr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1 800 000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Západočeský </w:t>
            </w:r>
            <w:proofErr w:type="spellStart"/>
            <w:r w:rsidRPr="00294330">
              <w:rPr>
                <w:rFonts w:ascii="Arial" w:hAnsi="Arial" w:cs="Arial"/>
                <w:sz w:val="20"/>
                <w:szCs w:val="20"/>
              </w:rPr>
              <w:t>symf</w:t>
            </w:r>
            <w:proofErr w:type="spellEnd"/>
            <w:r w:rsidRPr="00294330">
              <w:rPr>
                <w:rFonts w:ascii="Arial" w:hAnsi="Arial" w:cs="Arial"/>
                <w:sz w:val="20"/>
                <w:szCs w:val="20"/>
              </w:rPr>
              <w:t>. orchestr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bCs/>
                <w:sz w:val="20"/>
                <w:szCs w:val="20"/>
              </w:rPr>
              <w:t>Český filharmonický sbor Brno</w:t>
            </w:r>
            <w:r w:rsidRPr="002943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4 000 000</w:t>
            </w:r>
          </w:p>
        </w:tc>
      </w:tr>
      <w:tr w:rsidR="000E3A77" w:rsidRPr="00294330" w:rsidTr="000E3A77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7" w:rsidRPr="00294330" w:rsidRDefault="000E3A77" w:rsidP="002943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 xml:space="preserve">PKF-Prague </w:t>
            </w:r>
            <w:proofErr w:type="spellStart"/>
            <w:r w:rsidRPr="00294330">
              <w:rPr>
                <w:rFonts w:ascii="Arial" w:hAnsi="Arial" w:cs="Arial"/>
                <w:sz w:val="20"/>
                <w:szCs w:val="20"/>
              </w:rPr>
              <w:t>Philharmonia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A77" w:rsidRPr="00294330" w:rsidRDefault="000E3A77" w:rsidP="0029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330">
              <w:rPr>
                <w:rFonts w:ascii="Arial" w:hAnsi="Arial" w:cs="Arial"/>
                <w:sz w:val="20"/>
                <w:szCs w:val="20"/>
              </w:rPr>
              <w:t>6 000 000</w:t>
            </w:r>
          </w:p>
        </w:tc>
      </w:tr>
    </w:tbl>
    <w:p w:rsidR="00294330" w:rsidRPr="00294330" w:rsidRDefault="00294330" w:rsidP="00294330">
      <w:pPr>
        <w:rPr>
          <w:rFonts w:ascii="Arial" w:hAnsi="Arial" w:cs="Arial"/>
          <w:sz w:val="20"/>
          <w:szCs w:val="20"/>
        </w:rPr>
      </w:pPr>
    </w:p>
    <w:p w:rsidR="00294330" w:rsidRPr="00294330" w:rsidRDefault="00294330" w:rsidP="00294330">
      <w:pPr>
        <w:rPr>
          <w:rFonts w:ascii="Arial" w:hAnsi="Arial" w:cs="Arial"/>
          <w:sz w:val="20"/>
          <w:szCs w:val="20"/>
        </w:rPr>
      </w:pPr>
    </w:p>
    <w:p w:rsidR="0047637E" w:rsidRPr="00746237" w:rsidRDefault="00294330" w:rsidP="000E3A77">
      <w:pPr>
        <w:jc w:val="both"/>
        <w:rPr>
          <w:sz w:val="20"/>
          <w:szCs w:val="20"/>
        </w:rPr>
      </w:pPr>
      <w:r w:rsidRPr="00294330">
        <w:rPr>
          <w:sz w:val="20"/>
          <w:szCs w:val="20"/>
        </w:rPr>
        <w:t xml:space="preserve">Přijímání a hodnocení žádostí o dotaci </w:t>
      </w:r>
      <w:r w:rsidR="00746237">
        <w:rPr>
          <w:sz w:val="20"/>
          <w:szCs w:val="20"/>
        </w:rPr>
        <w:t xml:space="preserve">z programu </w:t>
      </w:r>
      <w:r w:rsidRPr="00294330">
        <w:rPr>
          <w:sz w:val="20"/>
          <w:szCs w:val="20"/>
        </w:rPr>
        <w:t xml:space="preserve">se řídí usnesením vlády č. </w:t>
      </w:r>
      <w:proofErr w:type="gramStart"/>
      <w:r w:rsidRPr="00294330">
        <w:rPr>
          <w:sz w:val="20"/>
          <w:szCs w:val="20"/>
        </w:rPr>
        <w:t xml:space="preserve">902 </w:t>
      </w:r>
      <w:r w:rsidR="000E3A77" w:rsidRPr="00746237">
        <w:rPr>
          <w:sz w:val="20"/>
          <w:szCs w:val="20"/>
        </w:rPr>
        <w:t xml:space="preserve"> </w:t>
      </w:r>
      <w:r w:rsidR="00746237">
        <w:rPr>
          <w:sz w:val="20"/>
          <w:szCs w:val="20"/>
        </w:rPr>
        <w:t xml:space="preserve">z </w:t>
      </w:r>
      <w:r w:rsidRPr="00294330">
        <w:rPr>
          <w:sz w:val="20"/>
          <w:szCs w:val="20"/>
        </w:rPr>
        <w:t>10</w:t>
      </w:r>
      <w:proofErr w:type="gramEnd"/>
      <w:r w:rsidRPr="00294330">
        <w:rPr>
          <w:sz w:val="20"/>
          <w:szCs w:val="20"/>
        </w:rPr>
        <w:t xml:space="preserve">. </w:t>
      </w:r>
      <w:r w:rsidR="000E3A77" w:rsidRPr="00746237">
        <w:rPr>
          <w:sz w:val="20"/>
          <w:szCs w:val="20"/>
        </w:rPr>
        <w:t>září</w:t>
      </w:r>
      <w:r w:rsidRPr="00294330">
        <w:rPr>
          <w:sz w:val="20"/>
          <w:szCs w:val="20"/>
        </w:rPr>
        <w:t xml:space="preserve"> 2003 a podmínkami specifikovanými při vyhlášení výběrového řízení. Žádosti jsou hodnoceny na základě kritérií výkonnostních a uměleckých. Umělecká kritéria posuzují oborové programové rady, které jsou poradním orgánem ministra kultury.</w:t>
      </w:r>
      <w:r w:rsidR="0047637E" w:rsidRPr="00746237">
        <w:rPr>
          <w:sz w:val="20"/>
          <w:szCs w:val="20"/>
        </w:rPr>
        <w:t xml:space="preserve"> </w:t>
      </w:r>
      <w:r w:rsidRPr="00294330">
        <w:rPr>
          <w:sz w:val="20"/>
          <w:szCs w:val="20"/>
        </w:rPr>
        <w:t>Do výběrového řízení pro rok 201</w:t>
      </w:r>
      <w:r w:rsidR="000E3A77" w:rsidRPr="00746237">
        <w:rPr>
          <w:sz w:val="20"/>
          <w:szCs w:val="20"/>
        </w:rPr>
        <w:t>7</w:t>
      </w:r>
      <w:r w:rsidRPr="00294330">
        <w:rPr>
          <w:sz w:val="20"/>
          <w:szCs w:val="20"/>
        </w:rPr>
        <w:t xml:space="preserve"> bylo p</w:t>
      </w:r>
      <w:r w:rsidR="000E3A77" w:rsidRPr="00746237">
        <w:rPr>
          <w:sz w:val="20"/>
          <w:szCs w:val="20"/>
        </w:rPr>
        <w:t>odáno</w:t>
      </w:r>
      <w:r w:rsidRPr="00294330">
        <w:rPr>
          <w:sz w:val="20"/>
          <w:szCs w:val="20"/>
        </w:rPr>
        <w:t xml:space="preserve"> celkem </w:t>
      </w:r>
      <w:r w:rsidR="000E3A77" w:rsidRPr="00746237">
        <w:rPr>
          <w:sz w:val="20"/>
          <w:szCs w:val="20"/>
        </w:rPr>
        <w:t>30</w:t>
      </w:r>
      <w:r w:rsidRPr="00294330">
        <w:rPr>
          <w:sz w:val="20"/>
          <w:szCs w:val="20"/>
        </w:rPr>
        <w:t xml:space="preserve"> žádostí z oblasti divadla a 1</w:t>
      </w:r>
      <w:r w:rsidR="000E3A77" w:rsidRPr="00746237">
        <w:rPr>
          <w:sz w:val="20"/>
          <w:szCs w:val="20"/>
        </w:rPr>
        <w:t>4</w:t>
      </w:r>
      <w:r w:rsidRPr="00294330">
        <w:rPr>
          <w:sz w:val="20"/>
          <w:szCs w:val="20"/>
        </w:rPr>
        <w:t xml:space="preserve"> žádostí z oblasti hudby. </w:t>
      </w:r>
    </w:p>
    <w:p w:rsidR="0047637E" w:rsidRPr="00746237" w:rsidRDefault="0047637E" w:rsidP="000E3A77">
      <w:pPr>
        <w:jc w:val="both"/>
        <w:rPr>
          <w:sz w:val="20"/>
          <w:szCs w:val="20"/>
        </w:rPr>
      </w:pPr>
    </w:p>
    <w:p w:rsidR="0047637E" w:rsidRPr="00746237" w:rsidRDefault="00294330" w:rsidP="000E3A77">
      <w:pPr>
        <w:jc w:val="both"/>
        <w:rPr>
          <w:sz w:val="20"/>
          <w:szCs w:val="20"/>
        </w:rPr>
      </w:pPr>
      <w:r w:rsidRPr="00294330">
        <w:rPr>
          <w:sz w:val="20"/>
          <w:szCs w:val="20"/>
        </w:rPr>
        <w:t>V oblasti divadla byl</w:t>
      </w:r>
      <w:r w:rsidR="000E3A77" w:rsidRPr="00746237">
        <w:rPr>
          <w:sz w:val="20"/>
          <w:szCs w:val="20"/>
        </w:rPr>
        <w:t>y</w:t>
      </w:r>
      <w:r w:rsidRPr="00294330">
        <w:rPr>
          <w:sz w:val="20"/>
          <w:szCs w:val="20"/>
        </w:rPr>
        <w:t xml:space="preserve"> </w:t>
      </w:r>
      <w:r w:rsidR="000E3A77" w:rsidRPr="00746237">
        <w:rPr>
          <w:sz w:val="20"/>
          <w:szCs w:val="20"/>
        </w:rPr>
        <w:t>dvě</w:t>
      </w:r>
      <w:r w:rsidRPr="00294330">
        <w:rPr>
          <w:sz w:val="20"/>
          <w:szCs w:val="20"/>
        </w:rPr>
        <w:t xml:space="preserve"> žádost</w:t>
      </w:r>
      <w:r w:rsidR="000E3A77" w:rsidRPr="00746237">
        <w:rPr>
          <w:sz w:val="20"/>
          <w:szCs w:val="20"/>
        </w:rPr>
        <w:t xml:space="preserve">i </w:t>
      </w:r>
      <w:r w:rsidR="0047637E" w:rsidRPr="00746237">
        <w:rPr>
          <w:sz w:val="20"/>
          <w:szCs w:val="20"/>
        </w:rPr>
        <w:t>(</w:t>
      </w:r>
      <w:r w:rsidR="00746237">
        <w:rPr>
          <w:sz w:val="20"/>
          <w:szCs w:val="20"/>
        </w:rPr>
        <w:t>žádost Divadla</w:t>
      </w:r>
      <w:r w:rsidR="0047637E" w:rsidRPr="00746237">
        <w:rPr>
          <w:sz w:val="20"/>
          <w:szCs w:val="20"/>
        </w:rPr>
        <w:t xml:space="preserve"> Na Fidlovačce</w:t>
      </w:r>
      <w:r w:rsidR="00746237">
        <w:rPr>
          <w:sz w:val="20"/>
          <w:szCs w:val="20"/>
        </w:rPr>
        <w:t xml:space="preserve"> a</w:t>
      </w:r>
      <w:r w:rsidR="00746237" w:rsidRPr="00746237">
        <w:rPr>
          <w:sz w:val="20"/>
          <w:szCs w:val="20"/>
        </w:rPr>
        <w:t xml:space="preserve"> </w:t>
      </w:r>
      <w:r w:rsidR="0047637E" w:rsidRPr="00746237">
        <w:rPr>
          <w:sz w:val="20"/>
          <w:szCs w:val="20"/>
        </w:rPr>
        <w:t xml:space="preserve">KVS U tří kohoutů) </w:t>
      </w:r>
      <w:r w:rsidR="000E3A77" w:rsidRPr="00746237">
        <w:rPr>
          <w:sz w:val="20"/>
          <w:szCs w:val="20"/>
        </w:rPr>
        <w:t>vyřazeny</w:t>
      </w:r>
      <w:r w:rsidRPr="00294330">
        <w:rPr>
          <w:sz w:val="20"/>
          <w:szCs w:val="20"/>
        </w:rPr>
        <w:t xml:space="preserve"> pro nesplnění vyhlašovacích podmínek (</w:t>
      </w:r>
      <w:r w:rsidR="0047637E" w:rsidRPr="00746237">
        <w:rPr>
          <w:sz w:val="20"/>
          <w:szCs w:val="20"/>
        </w:rPr>
        <w:t xml:space="preserve">nedosažení stanoveného </w:t>
      </w:r>
      <w:r w:rsidR="000E3A77" w:rsidRPr="00746237">
        <w:rPr>
          <w:sz w:val="20"/>
          <w:szCs w:val="20"/>
        </w:rPr>
        <w:t>počtu uměleckých zaměstnanců – žádost o udělení výjimky byla zamítnuta</w:t>
      </w:r>
      <w:r w:rsidRPr="00294330">
        <w:rPr>
          <w:sz w:val="20"/>
          <w:szCs w:val="20"/>
        </w:rPr>
        <w:t>).</w:t>
      </w:r>
      <w:r w:rsidR="00746237" w:rsidRPr="00746237">
        <w:rPr>
          <w:sz w:val="20"/>
          <w:szCs w:val="20"/>
        </w:rPr>
        <w:t xml:space="preserve"> </w:t>
      </w:r>
      <w:r w:rsidR="0047637E" w:rsidRPr="00746237">
        <w:rPr>
          <w:sz w:val="20"/>
          <w:szCs w:val="20"/>
        </w:rPr>
        <w:t>Výjimka byla na doporučení programové rady</w:t>
      </w:r>
      <w:r w:rsidR="00746237" w:rsidRPr="00746237">
        <w:rPr>
          <w:sz w:val="20"/>
          <w:szCs w:val="20"/>
        </w:rPr>
        <w:t xml:space="preserve"> udělena </w:t>
      </w:r>
      <w:r w:rsidR="0047637E" w:rsidRPr="00746237">
        <w:rPr>
          <w:sz w:val="20"/>
          <w:szCs w:val="20"/>
        </w:rPr>
        <w:t>v případě Baletu Praha, a to s ohledem na specifika infrastruktury tanečního oboru a omezený rozpočet programu Kulturní aktivity pro oblast tanečního umění v roce 2017.</w:t>
      </w:r>
    </w:p>
    <w:p w:rsidR="0047637E" w:rsidRPr="00746237" w:rsidRDefault="0047637E" w:rsidP="000E3A77">
      <w:pPr>
        <w:jc w:val="both"/>
        <w:rPr>
          <w:sz w:val="20"/>
          <w:szCs w:val="20"/>
        </w:rPr>
      </w:pPr>
    </w:p>
    <w:p w:rsidR="00746237" w:rsidRPr="00746237" w:rsidRDefault="000E3A77" w:rsidP="000E3A77">
      <w:pPr>
        <w:jc w:val="both"/>
        <w:rPr>
          <w:sz w:val="20"/>
          <w:szCs w:val="20"/>
        </w:rPr>
      </w:pPr>
      <w:r w:rsidRPr="00746237">
        <w:rPr>
          <w:sz w:val="20"/>
          <w:szCs w:val="20"/>
        </w:rPr>
        <w:t xml:space="preserve">V oblasti </w:t>
      </w:r>
      <w:r w:rsidR="0047637E" w:rsidRPr="00746237">
        <w:rPr>
          <w:sz w:val="20"/>
          <w:szCs w:val="20"/>
        </w:rPr>
        <w:t>hudby byla vyřazena žádost</w:t>
      </w:r>
      <w:r w:rsidR="007A1F7B">
        <w:rPr>
          <w:sz w:val="20"/>
          <w:szCs w:val="20"/>
        </w:rPr>
        <w:t xml:space="preserve"> SOČR - </w:t>
      </w:r>
      <w:r w:rsidR="0047637E" w:rsidRPr="00746237">
        <w:rPr>
          <w:sz w:val="20"/>
          <w:szCs w:val="20"/>
        </w:rPr>
        <w:t xml:space="preserve"> Symfonického orchestru Českého rozhlasu </w:t>
      </w:r>
      <w:r w:rsidR="007A1F7B">
        <w:rPr>
          <w:sz w:val="20"/>
          <w:szCs w:val="20"/>
        </w:rPr>
        <w:t>(</w:t>
      </w:r>
      <w:r w:rsidR="00746237" w:rsidRPr="00746237">
        <w:rPr>
          <w:sz w:val="20"/>
          <w:szCs w:val="20"/>
        </w:rPr>
        <w:t xml:space="preserve">nesplňuje vstupní kritérium </w:t>
      </w:r>
      <w:r w:rsidR="007A1F7B">
        <w:rPr>
          <w:sz w:val="20"/>
          <w:szCs w:val="20"/>
        </w:rPr>
        <w:t xml:space="preserve">kofinancování ze strany územní samosprávy </w:t>
      </w:r>
      <w:r w:rsidR="00746237" w:rsidRPr="00746237">
        <w:rPr>
          <w:sz w:val="20"/>
          <w:szCs w:val="20"/>
        </w:rPr>
        <w:t xml:space="preserve">a požadovaného </w:t>
      </w:r>
      <w:r w:rsidR="007A1F7B">
        <w:rPr>
          <w:sz w:val="20"/>
          <w:szCs w:val="20"/>
        </w:rPr>
        <w:t xml:space="preserve">minimálního </w:t>
      </w:r>
      <w:r w:rsidR="00746237" w:rsidRPr="00746237">
        <w:rPr>
          <w:sz w:val="20"/>
          <w:szCs w:val="20"/>
        </w:rPr>
        <w:t>počtu koncertů</w:t>
      </w:r>
      <w:r w:rsidR="007A1F7B">
        <w:rPr>
          <w:sz w:val="20"/>
          <w:szCs w:val="20"/>
        </w:rPr>
        <w:t>; není samostatným právním subjektem</w:t>
      </w:r>
      <w:r w:rsidR="00746237" w:rsidRPr="00746237">
        <w:rPr>
          <w:sz w:val="20"/>
          <w:szCs w:val="20"/>
        </w:rPr>
        <w:t>).</w:t>
      </w:r>
    </w:p>
    <w:p w:rsidR="00294330" w:rsidRPr="00294330" w:rsidRDefault="0047637E" w:rsidP="000E3A77">
      <w:pPr>
        <w:jc w:val="both"/>
        <w:rPr>
          <w:sz w:val="20"/>
          <w:szCs w:val="20"/>
        </w:rPr>
      </w:pPr>
      <w:r w:rsidRPr="00746237">
        <w:rPr>
          <w:sz w:val="20"/>
          <w:szCs w:val="20"/>
        </w:rPr>
        <w:t xml:space="preserve">  </w:t>
      </w:r>
    </w:p>
    <w:p w:rsidR="00294330" w:rsidRPr="00294330" w:rsidRDefault="00294330" w:rsidP="007A1F7B">
      <w:pPr>
        <w:jc w:val="both"/>
        <w:rPr>
          <w:sz w:val="20"/>
          <w:szCs w:val="20"/>
        </w:rPr>
      </w:pPr>
      <w:r w:rsidRPr="00294330">
        <w:rPr>
          <w:sz w:val="20"/>
          <w:szCs w:val="20"/>
        </w:rPr>
        <w:t>Celková výše schválených dotací na rok 201</w:t>
      </w:r>
      <w:r w:rsidR="00746237" w:rsidRPr="00746237">
        <w:rPr>
          <w:sz w:val="20"/>
          <w:szCs w:val="20"/>
        </w:rPr>
        <w:t>7 činí 160 000 000</w:t>
      </w:r>
      <w:r w:rsidRPr="00294330">
        <w:rPr>
          <w:sz w:val="20"/>
          <w:szCs w:val="20"/>
        </w:rPr>
        <w:t xml:space="preserve"> Kč</w:t>
      </w:r>
      <w:r w:rsidR="00746237" w:rsidRPr="00746237">
        <w:rPr>
          <w:sz w:val="20"/>
          <w:szCs w:val="20"/>
        </w:rPr>
        <w:t xml:space="preserve">. </w:t>
      </w:r>
      <w:r w:rsidRPr="00294330">
        <w:rPr>
          <w:sz w:val="20"/>
          <w:szCs w:val="20"/>
        </w:rPr>
        <w:t>Rozdělení rozpočtu progra</w:t>
      </w:r>
      <w:r w:rsidR="00746237" w:rsidRPr="00746237">
        <w:rPr>
          <w:sz w:val="20"/>
          <w:szCs w:val="20"/>
        </w:rPr>
        <w:t xml:space="preserve">mu mezi oblast divadla a </w:t>
      </w:r>
      <w:r w:rsidRPr="00294330">
        <w:rPr>
          <w:sz w:val="20"/>
          <w:szCs w:val="20"/>
        </w:rPr>
        <w:t>hudby odpovídá poměru předepsanému usnesením vlády</w:t>
      </w:r>
      <w:r w:rsidR="002D7938">
        <w:rPr>
          <w:sz w:val="20"/>
          <w:szCs w:val="20"/>
        </w:rPr>
        <w:t xml:space="preserve"> č. 902/2003</w:t>
      </w:r>
      <w:bookmarkStart w:id="0" w:name="_GoBack"/>
      <w:bookmarkEnd w:id="0"/>
      <w:r w:rsidRPr="00294330">
        <w:rPr>
          <w:sz w:val="20"/>
          <w:szCs w:val="20"/>
        </w:rPr>
        <w:t xml:space="preserve">, tj. poměru 4:1. </w:t>
      </w:r>
    </w:p>
    <w:p w:rsidR="00294330" w:rsidRPr="00294330" w:rsidRDefault="00294330" w:rsidP="00294330">
      <w:pPr>
        <w:rPr>
          <w:rFonts w:ascii="Arial" w:hAnsi="Arial" w:cs="Arial"/>
          <w:sz w:val="22"/>
        </w:rPr>
      </w:pPr>
    </w:p>
    <w:p w:rsidR="00065667" w:rsidRDefault="00065667"/>
    <w:sectPr w:rsidR="00065667" w:rsidSect="00E212C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30"/>
    <w:rsid w:val="00065667"/>
    <w:rsid w:val="000E3A77"/>
    <w:rsid w:val="00294330"/>
    <w:rsid w:val="002D7938"/>
    <w:rsid w:val="0047637E"/>
    <w:rsid w:val="00746237"/>
    <w:rsid w:val="007A1F7B"/>
    <w:rsid w:val="00F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16E"/>
    <w:pPr>
      <w:spacing w:after="0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16E"/>
    <w:pPr>
      <w:spacing w:after="0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Zahradníčková Zuzana</dc:creator>
  <cp:lastModifiedBy>Zahradníčková Zuzana</cp:lastModifiedBy>
  <cp:revision>2</cp:revision>
  <cp:lastPrinted>2017-04-20T12:33:00Z</cp:lastPrinted>
  <dcterms:created xsi:type="dcterms:W3CDTF">2017-04-20T11:47:00Z</dcterms:created>
  <dcterms:modified xsi:type="dcterms:W3CDTF">2017-04-20T12:40:00Z</dcterms:modified>
</cp:coreProperties>
</file>