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2F9" w:rsidRPr="00C405F1" w:rsidRDefault="003A138E">
      <w:pPr>
        <w:spacing w:before="100" w:after="100"/>
        <w:jc w:val="center"/>
        <w:rPr>
          <w:rFonts w:eastAsia="Arial" w:cs="Times New Roman"/>
          <w:b/>
          <w:bCs/>
          <w:smallCaps/>
          <w:sz w:val="28"/>
          <w:szCs w:val="28"/>
          <w:u w:val="single"/>
          <w:lang w:val="cs-CZ"/>
        </w:rPr>
      </w:pPr>
      <w:r w:rsidRPr="00C405F1">
        <w:rPr>
          <w:rFonts w:cs="Times New Roman"/>
          <w:b/>
          <w:bCs/>
          <w:smallCaps/>
          <w:sz w:val="28"/>
          <w:szCs w:val="28"/>
          <w:lang w:val="cs-CZ"/>
        </w:rPr>
        <w:t>Stručný průvodce pravidel používání loga UNESCO</w:t>
      </w:r>
      <w:r w:rsidRPr="00C405F1">
        <w:rPr>
          <w:rFonts w:cs="Times New Roman"/>
          <w:b/>
          <w:bCs/>
          <w:smallCaps/>
          <w:sz w:val="28"/>
          <w:szCs w:val="28"/>
          <w:lang w:val="cs-CZ"/>
        </w:rPr>
        <w:br/>
        <w:t>a E</w:t>
      </w:r>
      <w:r w:rsidR="000672BE" w:rsidRPr="00C405F1">
        <w:rPr>
          <w:rFonts w:cs="Times New Roman"/>
          <w:b/>
          <w:bCs/>
          <w:smallCaps/>
          <w:sz w:val="28"/>
          <w:szCs w:val="28"/>
          <w:lang w:val="cs-CZ"/>
        </w:rPr>
        <w:t>mblémů</w:t>
      </w:r>
      <w:r w:rsidRPr="00C405F1">
        <w:rPr>
          <w:rFonts w:cs="Times New Roman"/>
          <w:b/>
          <w:bCs/>
          <w:smallCaps/>
          <w:sz w:val="28"/>
          <w:szCs w:val="28"/>
          <w:lang w:val="cs-CZ"/>
        </w:rPr>
        <w:t xml:space="preserve"> (</w:t>
      </w:r>
      <w:r w:rsidR="000672BE" w:rsidRPr="00C405F1">
        <w:rPr>
          <w:rFonts w:cs="Times New Roman"/>
          <w:b/>
          <w:bCs/>
          <w:smallCaps/>
          <w:sz w:val="28"/>
          <w:szCs w:val="28"/>
          <w:lang w:val="cs-CZ"/>
        </w:rPr>
        <w:t>znaků</w:t>
      </w:r>
      <w:r w:rsidRPr="00C405F1">
        <w:rPr>
          <w:rFonts w:cs="Times New Roman"/>
          <w:b/>
          <w:bCs/>
          <w:smallCaps/>
          <w:sz w:val="28"/>
          <w:szCs w:val="28"/>
          <w:lang w:val="cs-CZ"/>
        </w:rPr>
        <w:t xml:space="preserve">) vybraných kulturních </w:t>
      </w:r>
      <w:r w:rsidR="000672BE" w:rsidRPr="00C405F1">
        <w:rPr>
          <w:rFonts w:cs="Times New Roman"/>
          <w:b/>
          <w:bCs/>
          <w:smallCaps/>
          <w:sz w:val="28"/>
          <w:szCs w:val="28"/>
          <w:lang w:val="cs-CZ"/>
        </w:rPr>
        <w:t>Ú</w:t>
      </w:r>
      <w:r w:rsidRPr="00C405F1">
        <w:rPr>
          <w:rFonts w:cs="Times New Roman"/>
          <w:b/>
          <w:bCs/>
          <w:smallCaps/>
          <w:sz w:val="28"/>
          <w:szCs w:val="28"/>
          <w:lang w:val="cs-CZ"/>
        </w:rPr>
        <w:t>mluv</w:t>
      </w:r>
    </w:p>
    <w:p w:rsidR="006D52F9" w:rsidRPr="00C405F1" w:rsidRDefault="006D52F9">
      <w:pPr>
        <w:spacing w:before="100" w:after="100"/>
        <w:jc w:val="center"/>
        <w:rPr>
          <w:rFonts w:eastAsia="Arial" w:cs="Times New Roman"/>
          <w:b/>
          <w:bCs/>
          <w:sz w:val="28"/>
          <w:szCs w:val="28"/>
          <w:u w:val="single"/>
          <w:lang w:val="cs-CZ"/>
        </w:rPr>
      </w:pPr>
    </w:p>
    <w:p w:rsidR="000672BE" w:rsidRPr="00C405F1" w:rsidRDefault="003A138E" w:rsidP="00E439D5">
      <w:pPr>
        <w:spacing w:before="100" w:after="100" w:line="276" w:lineRule="auto"/>
        <w:ind w:right="-6"/>
        <w:jc w:val="center"/>
        <w:rPr>
          <w:rFonts w:cs="Times New Roman"/>
          <w:b/>
          <w:bCs/>
          <w:u w:val="single"/>
          <w:lang w:val="cs-CZ"/>
        </w:rPr>
      </w:pPr>
      <w:r w:rsidRPr="00C405F1">
        <w:rPr>
          <w:rFonts w:cs="Times New Roman"/>
          <w:b/>
          <w:bCs/>
          <w:u w:val="single"/>
          <w:lang w:val="cs-CZ"/>
        </w:rPr>
        <w:t>Logo mezinárodní Organizace Spojených národů pro výchovu, vědu a kulturu</w:t>
      </w:r>
    </w:p>
    <w:p w:rsidR="00047A21" w:rsidRPr="00C405F1" w:rsidRDefault="00A71C9A" w:rsidP="000672BE">
      <w:pPr>
        <w:spacing w:before="100" w:after="100"/>
        <w:ind w:left="1560"/>
        <w:jc w:val="center"/>
        <w:rPr>
          <w:rFonts w:eastAsia="Arial" w:cs="Times New Roman"/>
          <w:b/>
          <w:bCs/>
          <w:sz w:val="22"/>
          <w:szCs w:val="22"/>
          <w:lang w:val="cs-CZ"/>
        </w:rPr>
      </w:pPr>
      <w:r w:rsidRPr="00C405F1">
        <w:rPr>
          <w:rFonts w:cs="Times New Roman"/>
          <w:noProof/>
          <w:lang w:val="cs-CZ"/>
        </w:rPr>
        <w:drawing>
          <wp:anchor distT="0" distB="0" distL="114300" distR="114300" simplePos="0" relativeHeight="251672576" behindDoc="1" locked="0" layoutInCell="1" allowOverlap="1" wp14:anchorId="328A8B1B">
            <wp:simplePos x="0" y="0"/>
            <wp:positionH relativeFrom="margin">
              <wp:posOffset>116145</wp:posOffset>
            </wp:positionH>
            <wp:positionV relativeFrom="paragraph">
              <wp:posOffset>1354</wp:posOffset>
            </wp:positionV>
            <wp:extent cx="1231900" cy="3076575"/>
            <wp:effectExtent l="0" t="0" r="6350" b="9525"/>
            <wp:wrapTight wrapText="bothSides">
              <wp:wrapPolygon edited="0">
                <wp:start x="0" y="0"/>
                <wp:lineTo x="0" y="21533"/>
                <wp:lineTo x="21377" y="21533"/>
                <wp:lineTo x="21377" y="0"/>
                <wp:lineTo x="0" y="0"/>
              </wp:wrapPolygon>
            </wp:wrapTight>
            <wp:docPr id="4" name="Obrázek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a:hlinkClick r:id="rId7"/>
                    </pic:cNvPr>
                    <pic:cNvPicPr/>
                  </pic:nvPicPr>
                  <pic:blipFill rotWithShape="1">
                    <a:blip r:embed="rId8" cstate="print">
                      <a:extLst>
                        <a:ext uri="{28A0092B-C50C-407E-A947-70E740481C1C}">
                          <a14:useLocalDpi xmlns:a14="http://schemas.microsoft.com/office/drawing/2010/main" val="0"/>
                        </a:ext>
                      </a:extLst>
                    </a:blip>
                    <a:srcRect l="25555" t="21609" r="58565" b="7929"/>
                    <a:stretch/>
                  </pic:blipFill>
                  <pic:spPr bwMode="auto">
                    <a:xfrm>
                      <a:off x="0" y="0"/>
                      <a:ext cx="1231900" cy="307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7A21" w:rsidRPr="00C405F1" w:rsidRDefault="00A71C9A" w:rsidP="000672BE">
      <w:pPr>
        <w:spacing w:before="100" w:after="100"/>
        <w:ind w:left="1560"/>
        <w:jc w:val="center"/>
        <w:rPr>
          <w:rFonts w:eastAsia="Arial" w:cs="Times New Roman"/>
          <w:b/>
          <w:bCs/>
          <w:sz w:val="22"/>
          <w:szCs w:val="22"/>
          <w:lang w:val="cs-CZ"/>
        </w:rPr>
      </w:pPr>
      <w:r w:rsidRPr="00C405F1">
        <w:rPr>
          <w:rFonts w:cs="Times New Roman"/>
          <w:noProof/>
          <w:lang w:val="cs-CZ"/>
        </w:rPr>
        <w:drawing>
          <wp:anchor distT="0" distB="0" distL="114300" distR="114300" simplePos="0" relativeHeight="251668480" behindDoc="1" locked="0" layoutInCell="1" allowOverlap="1" wp14:anchorId="1FE63F92">
            <wp:simplePos x="0" y="0"/>
            <wp:positionH relativeFrom="column">
              <wp:posOffset>2226310</wp:posOffset>
            </wp:positionH>
            <wp:positionV relativeFrom="paragraph">
              <wp:posOffset>206662</wp:posOffset>
            </wp:positionV>
            <wp:extent cx="2687320" cy="671830"/>
            <wp:effectExtent l="0" t="0" r="0" b="0"/>
            <wp:wrapTight wrapText="bothSides">
              <wp:wrapPolygon edited="0">
                <wp:start x="0" y="0"/>
                <wp:lineTo x="0" y="20824"/>
                <wp:lineTo x="21437" y="20824"/>
                <wp:lineTo x="21437" y="0"/>
                <wp:lineTo x="0" y="0"/>
              </wp:wrapPolygon>
            </wp:wrapTight>
            <wp:docPr id="3" name="Obrázek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a:hlinkClick r:id="rId7"/>
                    </pic:cNvPr>
                    <pic:cNvPicPr/>
                  </pic:nvPicPr>
                  <pic:blipFill rotWithShape="1">
                    <a:blip r:embed="rId9" cstate="print">
                      <a:extLst>
                        <a:ext uri="{28A0092B-C50C-407E-A947-70E740481C1C}">
                          <a14:useLocalDpi xmlns:a14="http://schemas.microsoft.com/office/drawing/2010/main" val="0"/>
                        </a:ext>
                      </a:extLst>
                    </a:blip>
                    <a:srcRect l="50692" t="38547" r="11190" b="44511"/>
                    <a:stretch/>
                  </pic:blipFill>
                  <pic:spPr bwMode="auto">
                    <a:xfrm>
                      <a:off x="0" y="0"/>
                      <a:ext cx="2687320" cy="671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71C9A" w:rsidRPr="00C405F1" w:rsidRDefault="00A71C9A" w:rsidP="000672BE">
      <w:pPr>
        <w:spacing w:before="100" w:after="100"/>
        <w:ind w:left="1560"/>
        <w:jc w:val="center"/>
        <w:rPr>
          <w:rFonts w:eastAsia="Arial" w:cs="Times New Roman"/>
          <w:b/>
          <w:bCs/>
          <w:sz w:val="22"/>
          <w:szCs w:val="22"/>
          <w:lang w:val="cs-CZ"/>
        </w:rPr>
      </w:pPr>
    </w:p>
    <w:p w:rsidR="00A71C9A" w:rsidRPr="00C405F1" w:rsidRDefault="00A71C9A" w:rsidP="000672BE">
      <w:pPr>
        <w:spacing w:before="100" w:after="100"/>
        <w:ind w:left="1560"/>
        <w:jc w:val="center"/>
        <w:rPr>
          <w:rFonts w:eastAsia="Arial" w:cs="Times New Roman"/>
          <w:b/>
          <w:bCs/>
          <w:sz w:val="22"/>
          <w:szCs w:val="22"/>
          <w:lang w:val="cs-CZ"/>
        </w:rPr>
      </w:pPr>
    </w:p>
    <w:p w:rsidR="00A71C9A" w:rsidRPr="00C405F1" w:rsidRDefault="00A71C9A" w:rsidP="000672BE">
      <w:pPr>
        <w:spacing w:before="100" w:after="100"/>
        <w:ind w:left="1560"/>
        <w:jc w:val="center"/>
        <w:rPr>
          <w:rFonts w:eastAsia="Arial" w:cs="Times New Roman"/>
          <w:b/>
          <w:bCs/>
          <w:sz w:val="22"/>
          <w:szCs w:val="22"/>
          <w:lang w:val="cs-CZ"/>
        </w:rPr>
      </w:pPr>
    </w:p>
    <w:p w:rsidR="00047A21" w:rsidRPr="00C405F1" w:rsidRDefault="002C66E7" w:rsidP="00047A21">
      <w:pPr>
        <w:pStyle w:val="Vchoz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843"/>
        <w:jc w:val="both"/>
        <w:rPr>
          <w:rStyle w:val="Hyperlink1"/>
          <w:rFonts w:ascii="Times New Roman" w:hAnsi="Times New Roman" w:cs="Times New Roman"/>
        </w:rPr>
      </w:pPr>
      <w:r w:rsidRPr="00C405F1">
        <w:rPr>
          <w:rFonts w:eastAsia="Arial" w:cs="Times New Roman"/>
          <w:b/>
          <w:bCs/>
          <w:noProof/>
        </w:rPr>
        <mc:AlternateContent>
          <mc:Choice Requires="wps">
            <w:drawing>
              <wp:anchor distT="45720" distB="45720" distL="114300" distR="114300" simplePos="0" relativeHeight="251674624" behindDoc="0" locked="0" layoutInCell="1" allowOverlap="1">
                <wp:simplePos x="0" y="0"/>
                <wp:positionH relativeFrom="margin">
                  <wp:posOffset>1468647</wp:posOffset>
                </wp:positionH>
                <wp:positionV relativeFrom="paragraph">
                  <wp:posOffset>306753</wp:posOffset>
                </wp:positionV>
                <wp:extent cx="4195445" cy="1607185"/>
                <wp:effectExtent l="19050" t="19050" r="14605" b="1206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5445" cy="1607185"/>
                        </a:xfrm>
                        <a:prstGeom prst="rect">
                          <a:avLst/>
                        </a:prstGeom>
                        <a:solidFill>
                          <a:srgbClr val="FFFFFF"/>
                        </a:solidFill>
                        <a:ln w="38100">
                          <a:solidFill>
                            <a:srgbClr val="0070C0"/>
                          </a:solidFill>
                          <a:miter lim="800000"/>
                          <a:headEnd/>
                          <a:tailEnd/>
                        </a:ln>
                      </wps:spPr>
                      <wps:txbx>
                        <w:txbxContent>
                          <w:p w:rsidR="00047A21" w:rsidRPr="001233BA" w:rsidRDefault="00047A21" w:rsidP="00A7002E">
                            <w:pPr>
                              <w:pStyle w:val="Vchoz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35"/>
                                <w:tab w:val="left" w:pos="3600"/>
                                <w:tab w:val="left" w:pos="4320"/>
                                <w:tab w:val="left" w:pos="5040"/>
                                <w:tab w:val="left" w:pos="5529"/>
                                <w:tab w:val="left" w:pos="6480"/>
                                <w:tab w:val="left" w:pos="7200"/>
                                <w:tab w:val="left" w:pos="7920"/>
                                <w:tab w:val="left" w:pos="8566"/>
                              </w:tabs>
                              <w:spacing w:line="276" w:lineRule="auto"/>
                              <w:ind w:right="26"/>
                              <w:jc w:val="both"/>
                              <w:rPr>
                                <w:rStyle w:val="Hyperlink1"/>
                                <w:rFonts w:ascii="Times New Roman" w:hAnsi="Times New Roman" w:cs="Times New Roman"/>
                                <w:color w:val="auto"/>
                              </w:rPr>
                            </w:pPr>
                            <w:r w:rsidRPr="001233BA">
                              <w:rPr>
                                <w:rStyle w:val="Hyperlink1"/>
                                <w:rFonts w:ascii="Times New Roman" w:hAnsi="Times New Roman" w:cs="Times New Roman"/>
                                <w:b/>
                                <w:color w:val="auto"/>
                              </w:rPr>
                              <w:t xml:space="preserve">Název, zkratka a logo UNESCO </w:t>
                            </w:r>
                            <w:r w:rsidRPr="001233BA">
                              <w:rPr>
                                <w:rStyle w:val="Hyperlink1"/>
                                <w:rFonts w:ascii="Times New Roman" w:hAnsi="Times New Roman" w:cs="Times New Roman"/>
                                <w:color w:val="auto"/>
                              </w:rPr>
                              <w:t>byly přijaty členskými státy Pařížské unie podle článku 6.c Pařížské úmluvy o ochraně duševního vlastnictví.</w:t>
                            </w:r>
                          </w:p>
                          <w:p w:rsidR="00047A21" w:rsidRPr="001233BA" w:rsidRDefault="00047A21" w:rsidP="00A7002E">
                            <w:pPr>
                              <w:pStyle w:val="Vchoz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35"/>
                                <w:tab w:val="left" w:pos="3600"/>
                                <w:tab w:val="left" w:pos="4320"/>
                                <w:tab w:val="left" w:pos="5040"/>
                                <w:tab w:val="left" w:pos="5529"/>
                                <w:tab w:val="left" w:pos="6480"/>
                                <w:tab w:val="left" w:pos="7200"/>
                                <w:tab w:val="left" w:pos="7920"/>
                                <w:tab w:val="left" w:pos="8566"/>
                              </w:tabs>
                              <w:spacing w:line="276" w:lineRule="auto"/>
                              <w:ind w:right="26"/>
                              <w:jc w:val="both"/>
                              <w:rPr>
                                <w:rStyle w:val="Hyperlink1"/>
                                <w:rFonts w:ascii="Times New Roman" w:hAnsi="Times New Roman" w:cs="Times New Roman"/>
                                <w:b/>
                                <w:color w:val="auto"/>
                              </w:rPr>
                            </w:pPr>
                          </w:p>
                          <w:p w:rsidR="00047A21" w:rsidRPr="001233BA" w:rsidRDefault="00047A21" w:rsidP="00A7002E">
                            <w:pPr>
                              <w:pStyle w:val="Vchoz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35"/>
                                <w:tab w:val="left" w:pos="3600"/>
                                <w:tab w:val="left" w:pos="4320"/>
                                <w:tab w:val="left" w:pos="5040"/>
                                <w:tab w:val="left" w:pos="5529"/>
                                <w:tab w:val="left" w:pos="6480"/>
                                <w:tab w:val="left" w:pos="7200"/>
                                <w:tab w:val="left" w:pos="7920"/>
                                <w:tab w:val="left" w:pos="8566"/>
                              </w:tabs>
                              <w:spacing w:line="276" w:lineRule="auto"/>
                              <w:ind w:right="26"/>
                              <w:jc w:val="both"/>
                              <w:rPr>
                                <w:rFonts w:hint="eastAsia"/>
                                <w:color w:val="auto"/>
                              </w:rPr>
                            </w:pPr>
                            <w:r w:rsidRPr="001233BA">
                              <w:rPr>
                                <w:rStyle w:val="Hyperlink1"/>
                                <w:rFonts w:ascii="Times New Roman" w:hAnsi="Times New Roman" w:cs="Times New Roman"/>
                                <w:b/>
                                <w:color w:val="auto"/>
                              </w:rPr>
                              <w:t xml:space="preserve">Žádná osoba ani organizace nesmí používat název, zkratku ani logo UNESCO bez předchozího písemného souhlasu. </w:t>
                            </w:r>
                            <w:r w:rsidRPr="001233BA">
                              <w:rPr>
                                <w:rStyle w:val="Hyperlink1"/>
                                <w:rFonts w:ascii="Times New Roman" w:hAnsi="Times New Roman" w:cs="Times New Roman"/>
                                <w:color w:val="auto"/>
                              </w:rPr>
                              <w:t>UNESCO podniká veškerá opatření proti zneužití, neoprávněnému použití nebo podvodnému použití svého názvu, zkratky a loga.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15.65pt;margin-top:24.15pt;width:330.35pt;height:126.55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" strokecolor="#0070c0" strokeweight="3pt">
                <v:textbox style="mso-fit-shape-to-text:t">
                  <w:txbxContent>
                    <w:p w:rsidR="00047A21" w:rsidRPr="001233BA" w:rsidRDefault="00047A21" w:rsidP="00A7002E">
                      <w:pPr>
                        <w:pStyle w:val="Vchoz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35"/>
                          <w:tab w:val="left" w:pos="3600"/>
                          <w:tab w:val="left" w:pos="4320"/>
                          <w:tab w:val="left" w:pos="5040"/>
                          <w:tab w:val="left" w:pos="5529"/>
                          <w:tab w:val="left" w:pos="6480"/>
                          <w:tab w:val="left" w:pos="7200"/>
                          <w:tab w:val="left" w:pos="7920"/>
                          <w:tab w:val="left" w:pos="8566"/>
                        </w:tabs>
                        <w:spacing w:line="276" w:lineRule="auto"/>
                        <w:ind w:right="26"/>
                        <w:jc w:val="both"/>
                        <w:rPr>
                          <w:rStyle w:val="Hyperlink1"/>
                          <w:rFonts w:ascii="Times New Roman" w:hAnsi="Times New Roman" w:cs="Times New Roman"/>
                          <w:color w:val="auto"/>
                        </w:rPr>
                      </w:pPr>
                      <w:r w:rsidRPr="001233BA">
                        <w:rPr>
                          <w:rStyle w:val="Hyperlink1"/>
                          <w:rFonts w:ascii="Times New Roman" w:hAnsi="Times New Roman" w:cs="Times New Roman"/>
                          <w:b/>
                          <w:color w:val="auto"/>
                        </w:rPr>
                        <w:t xml:space="preserve">Název, zkratka a logo UNESCO </w:t>
                      </w:r>
                      <w:r w:rsidRPr="001233BA">
                        <w:rPr>
                          <w:rStyle w:val="Hyperlink1"/>
                          <w:rFonts w:ascii="Times New Roman" w:hAnsi="Times New Roman" w:cs="Times New Roman"/>
                          <w:color w:val="auto"/>
                        </w:rPr>
                        <w:t>byly přijaty členskými státy Pařížské unie podle článku 6.c Pařížské úmluvy o ochraně duševního vlastnictví.</w:t>
                      </w:r>
                    </w:p>
                    <w:p w:rsidR="00047A21" w:rsidRPr="001233BA" w:rsidRDefault="00047A21" w:rsidP="00A7002E">
                      <w:pPr>
                        <w:pStyle w:val="Vchoz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35"/>
                          <w:tab w:val="left" w:pos="3600"/>
                          <w:tab w:val="left" w:pos="4320"/>
                          <w:tab w:val="left" w:pos="5040"/>
                          <w:tab w:val="left" w:pos="5529"/>
                          <w:tab w:val="left" w:pos="6480"/>
                          <w:tab w:val="left" w:pos="7200"/>
                          <w:tab w:val="left" w:pos="7920"/>
                          <w:tab w:val="left" w:pos="8566"/>
                        </w:tabs>
                        <w:spacing w:line="276" w:lineRule="auto"/>
                        <w:ind w:right="26"/>
                        <w:jc w:val="both"/>
                        <w:rPr>
                          <w:rStyle w:val="Hyperlink1"/>
                          <w:rFonts w:ascii="Times New Roman" w:hAnsi="Times New Roman" w:cs="Times New Roman"/>
                          <w:b/>
                          <w:color w:val="auto"/>
                        </w:rPr>
                      </w:pPr>
                    </w:p>
                    <w:p w:rsidR="00047A21" w:rsidRPr="001233BA" w:rsidRDefault="00047A21" w:rsidP="00A7002E">
                      <w:pPr>
                        <w:pStyle w:val="Vchoz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35"/>
                          <w:tab w:val="left" w:pos="3600"/>
                          <w:tab w:val="left" w:pos="4320"/>
                          <w:tab w:val="left" w:pos="5040"/>
                          <w:tab w:val="left" w:pos="5529"/>
                          <w:tab w:val="left" w:pos="6480"/>
                          <w:tab w:val="left" w:pos="7200"/>
                          <w:tab w:val="left" w:pos="7920"/>
                          <w:tab w:val="left" w:pos="8566"/>
                        </w:tabs>
                        <w:spacing w:line="276" w:lineRule="auto"/>
                        <w:ind w:right="26"/>
                        <w:jc w:val="both"/>
                        <w:rPr>
                          <w:rFonts w:hint="eastAsia"/>
                          <w:color w:val="auto"/>
                        </w:rPr>
                      </w:pPr>
                      <w:r w:rsidRPr="001233BA">
                        <w:rPr>
                          <w:rStyle w:val="Hyperlink1"/>
                          <w:rFonts w:ascii="Times New Roman" w:hAnsi="Times New Roman" w:cs="Times New Roman"/>
                          <w:b/>
                          <w:color w:val="auto"/>
                        </w:rPr>
                        <w:t xml:space="preserve">Žádná osoba ani organizace nesmí používat název, zkratku ani logo UNESCO bez předchozího písemného souhlasu. </w:t>
                      </w:r>
                      <w:r w:rsidRPr="001233BA">
                        <w:rPr>
                          <w:rStyle w:val="Hyperlink1"/>
                          <w:rFonts w:ascii="Times New Roman" w:hAnsi="Times New Roman" w:cs="Times New Roman"/>
                          <w:color w:val="auto"/>
                        </w:rPr>
                        <w:t>UNESCO podniká veškerá opatření proti zneužití, neoprávněnému použití nebo podvodnému použití svého názvu, zkratky a loga.</w:t>
                      </w:r>
                    </w:p>
                  </w:txbxContent>
                </v:textbox>
                <w10:wrap type="square" anchorx="margin"/>
              </v:shape>
            </w:pict>
          </mc:Fallback>
        </mc:AlternateContent>
      </w:r>
    </w:p>
    <w:p w:rsidR="002C66E7" w:rsidRPr="00C405F1" w:rsidRDefault="002C66E7" w:rsidP="007466E9">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Hyperlink1"/>
          <w:rFonts w:ascii="Times New Roman" w:hAnsi="Times New Roman" w:cs="Times New Roman"/>
        </w:rPr>
      </w:pPr>
    </w:p>
    <w:p w:rsidR="002C66E7" w:rsidRPr="00C405F1" w:rsidRDefault="002C66E7" w:rsidP="007466E9">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Hyperlink1"/>
          <w:rFonts w:ascii="Times New Roman" w:hAnsi="Times New Roman" w:cs="Times New Roman"/>
        </w:rPr>
      </w:pPr>
    </w:p>
    <w:p w:rsidR="007466E9" w:rsidRPr="00C405F1" w:rsidRDefault="007466E9" w:rsidP="007466E9">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Hyperlink1"/>
          <w:rFonts w:ascii="Times New Roman" w:hAnsi="Times New Roman" w:cs="Times New Roman"/>
        </w:rPr>
      </w:pPr>
      <w:r w:rsidRPr="00C405F1">
        <w:rPr>
          <w:rStyle w:val="Hyperlink1"/>
          <w:rFonts w:ascii="Times New Roman" w:hAnsi="Times New Roman" w:cs="Times New Roman"/>
        </w:rPr>
        <w:t xml:space="preserve">Generální konference UNESCO svou </w:t>
      </w:r>
      <w:hyperlink r:id="rId10" w:history="1">
        <w:r w:rsidRPr="00C405F1">
          <w:rPr>
            <w:rStyle w:val="Hyperlink2"/>
            <w:rFonts w:ascii="Times New Roman" w:hAnsi="Times New Roman" w:cs="Times New Roman"/>
          </w:rPr>
          <w:t xml:space="preserve">Rezolucí </w:t>
        </w:r>
        <w:proofErr w:type="gramStart"/>
        <w:r w:rsidRPr="00C405F1">
          <w:rPr>
            <w:rStyle w:val="Hyperlink2"/>
            <w:rFonts w:ascii="Times New Roman" w:hAnsi="Times New Roman" w:cs="Times New Roman"/>
          </w:rPr>
          <w:t>34C</w:t>
        </w:r>
        <w:proofErr w:type="gramEnd"/>
        <w:r w:rsidRPr="00C405F1">
          <w:rPr>
            <w:rStyle w:val="Hyperlink2"/>
            <w:rFonts w:ascii="Times New Roman" w:hAnsi="Times New Roman" w:cs="Times New Roman"/>
          </w:rPr>
          <w:t>/86</w:t>
        </w:r>
      </w:hyperlink>
      <w:r w:rsidRPr="00C405F1">
        <w:rPr>
          <w:rStyle w:val="Hyperlink1"/>
          <w:rFonts w:ascii="Times New Roman" w:hAnsi="Times New Roman" w:cs="Times New Roman"/>
        </w:rPr>
        <w:t xml:space="preserve"> schválilo </w:t>
      </w:r>
      <w:r w:rsidRPr="00C405F1">
        <w:rPr>
          <w:rStyle w:val="dn"/>
          <w:rFonts w:ascii="Times New Roman" w:hAnsi="Times New Roman" w:cs="Times New Roman"/>
          <w:iCs/>
          <w:shd w:val="clear" w:color="auto" w:fill="FFFFFF"/>
        </w:rPr>
        <w:t>Směrnici pro používání jména, jeho zkratky, loga a internetových domén Organizace Spojených národů pro výchovu, vědu a kulturu</w:t>
      </w:r>
      <w:r w:rsidRPr="00C405F1">
        <w:rPr>
          <w:rStyle w:val="Hyperlink1"/>
          <w:rFonts w:ascii="Times New Roman" w:hAnsi="Times New Roman" w:cs="Times New Roman"/>
        </w:rPr>
        <w:t xml:space="preserve">, a to s účinností od 1. 11. 2007. Směrnice ke stažení zde: </w:t>
      </w:r>
      <w:hyperlink r:id="rId11" w:history="1">
        <w:r w:rsidRPr="00C405F1">
          <w:rPr>
            <w:rStyle w:val="Hyperlink3"/>
            <w:rFonts w:ascii="Times New Roman" w:hAnsi="Times New Roman" w:cs="Times New Roman"/>
          </w:rPr>
          <w:t>anglicky</w:t>
        </w:r>
      </w:hyperlink>
      <w:r w:rsidRPr="00C405F1">
        <w:rPr>
          <w:rStyle w:val="Hyperlink1"/>
          <w:rFonts w:ascii="Times New Roman" w:hAnsi="Times New Roman" w:cs="Times New Roman"/>
        </w:rPr>
        <w:t>/</w:t>
      </w:r>
      <w:hyperlink r:id="rId12" w:history="1">
        <w:r w:rsidRPr="00C405F1">
          <w:rPr>
            <w:rStyle w:val="Hyperlink3"/>
            <w:rFonts w:ascii="Times New Roman" w:hAnsi="Times New Roman" w:cs="Times New Roman"/>
          </w:rPr>
          <w:t>francouzsky</w:t>
        </w:r>
      </w:hyperlink>
      <w:r w:rsidRPr="00C405F1">
        <w:rPr>
          <w:rStyle w:val="Hyperlink1"/>
          <w:rFonts w:ascii="Times New Roman" w:hAnsi="Times New Roman" w:cs="Times New Roman"/>
        </w:rPr>
        <w:t xml:space="preserve">. </w:t>
      </w:r>
    </w:p>
    <w:p w:rsidR="007466E9" w:rsidRPr="00C405F1" w:rsidRDefault="007466E9">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Hyperlink1"/>
          <w:rFonts w:ascii="Times New Roman" w:hAnsi="Times New Roman" w:cs="Times New Roman"/>
        </w:rPr>
      </w:pPr>
    </w:p>
    <w:p w:rsidR="006D52F9" w:rsidRPr="00C405F1" w:rsidRDefault="003A138E" w:rsidP="00A7002E">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rPr>
          <w:rStyle w:val="Hyperlink1"/>
          <w:rFonts w:ascii="Times New Roman" w:hAnsi="Times New Roman" w:cs="Times New Roman"/>
        </w:rPr>
      </w:pPr>
      <w:r w:rsidRPr="00C405F1">
        <w:rPr>
          <w:rFonts w:ascii="Times New Roman" w:hAnsi="Times New Roman" w:cs="Times New Roman"/>
          <w:color w:val="0074D1"/>
          <w:u w:color="0074D1"/>
          <w:shd w:val="clear" w:color="auto" w:fill="FFFFFF"/>
        </w:rPr>
        <w:t xml:space="preserve">Oprávnění užití loga: </w:t>
      </w:r>
    </w:p>
    <w:p w:rsidR="006D52F9" w:rsidRPr="00C405F1" w:rsidRDefault="003A138E" w:rsidP="003A138E">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New Roman" w:eastAsia="Arial" w:hAnsi="Times New Roman" w:cs="Times New Roman"/>
          <w:shd w:val="clear" w:color="auto" w:fill="FFFFFF"/>
        </w:rPr>
      </w:pPr>
      <w:r w:rsidRPr="00C405F1">
        <w:rPr>
          <w:rFonts w:ascii="Times New Roman" w:hAnsi="Times New Roman" w:cs="Times New Roman"/>
          <w:shd w:val="clear" w:color="auto" w:fill="FFFFFF"/>
        </w:rPr>
        <w:t>UNESCO uděluje záštitu nad událostí nebo aktivitou.</w:t>
      </w:r>
    </w:p>
    <w:p w:rsidR="006D52F9" w:rsidRPr="00C405F1" w:rsidRDefault="003A138E" w:rsidP="003A138E">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New Roman" w:eastAsia="Arial" w:hAnsi="Times New Roman" w:cs="Times New Roman"/>
          <w:shd w:val="clear" w:color="auto" w:fill="FFFFFF"/>
        </w:rPr>
      </w:pPr>
      <w:r w:rsidRPr="00C405F1">
        <w:rPr>
          <w:rFonts w:ascii="Times New Roman" w:hAnsi="Times New Roman" w:cs="Times New Roman"/>
          <w:shd w:val="clear" w:color="auto" w:fill="FFFFFF"/>
        </w:rPr>
        <w:t>UNESCO uzavírá smlouvu s organizací pro určitou činnost, událost nebo projekt.</w:t>
      </w:r>
    </w:p>
    <w:p w:rsidR="006D52F9" w:rsidRPr="00C405F1" w:rsidRDefault="003A138E" w:rsidP="003A138E">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New Roman" w:eastAsia="Arial" w:hAnsi="Times New Roman" w:cs="Times New Roman"/>
          <w:shd w:val="clear" w:color="auto" w:fill="FFFFFF"/>
        </w:rPr>
      </w:pPr>
      <w:r w:rsidRPr="00C405F1">
        <w:rPr>
          <w:rFonts w:ascii="Times New Roman" w:hAnsi="Times New Roman" w:cs="Times New Roman"/>
          <w:shd w:val="clear" w:color="auto" w:fill="FFFFFF"/>
        </w:rPr>
        <w:t>UNESCO uděluje národnímu subjektu právo podílet se na:</w:t>
      </w:r>
    </w:p>
    <w:p w:rsidR="006D52F9" w:rsidRPr="00C405F1" w:rsidRDefault="003A138E" w:rsidP="00576B71">
      <w:pPr>
        <w:pStyle w:val="VchozA"/>
        <w:numPr>
          <w:ilvl w:val="2"/>
          <w:numId w:val="2"/>
        </w:numPr>
        <w:tabs>
          <w:tab w:val="clear" w:pos="1440"/>
          <w:tab w:val="left" w:pos="1200"/>
        </w:tabs>
        <w:ind w:left="993" w:hanging="284"/>
        <w:rPr>
          <w:rFonts w:ascii="Times New Roman" w:eastAsia="Arial" w:hAnsi="Times New Roman" w:cs="Times New Roman"/>
          <w:shd w:val="clear" w:color="auto" w:fill="FFFFFF"/>
        </w:rPr>
      </w:pPr>
      <w:r w:rsidRPr="00C405F1">
        <w:rPr>
          <w:rFonts w:ascii="Times New Roman" w:hAnsi="Times New Roman" w:cs="Times New Roman"/>
          <w:shd w:val="clear" w:color="auto" w:fill="FFFFFF"/>
        </w:rPr>
        <w:t>mezivládním programu jako je program Člověk a biosféra (MAB);</w:t>
      </w:r>
    </w:p>
    <w:p w:rsidR="006D52F9" w:rsidRPr="00C405F1" w:rsidRDefault="003A138E" w:rsidP="00576B71">
      <w:pPr>
        <w:pStyle w:val="VchozA"/>
        <w:numPr>
          <w:ilvl w:val="2"/>
          <w:numId w:val="2"/>
        </w:numPr>
        <w:tabs>
          <w:tab w:val="clear" w:pos="1440"/>
          <w:tab w:val="left" w:pos="1200"/>
        </w:tabs>
        <w:ind w:left="993" w:hanging="284"/>
        <w:rPr>
          <w:rFonts w:ascii="Times New Roman" w:eastAsia="Arial" w:hAnsi="Times New Roman" w:cs="Times New Roman"/>
          <w:shd w:val="clear" w:color="auto" w:fill="FFFFFF"/>
        </w:rPr>
      </w:pPr>
      <w:r w:rsidRPr="00C405F1">
        <w:rPr>
          <w:rFonts w:ascii="Times New Roman" w:hAnsi="Times New Roman" w:cs="Times New Roman"/>
          <w:shd w:val="clear" w:color="auto" w:fill="FFFFFF"/>
        </w:rPr>
        <w:t>programových sítí jako jsou školy přidružené k UNESCO (</w:t>
      </w:r>
      <w:proofErr w:type="spellStart"/>
      <w:r w:rsidRPr="00C405F1">
        <w:rPr>
          <w:rFonts w:ascii="Times New Roman" w:hAnsi="Times New Roman" w:cs="Times New Roman"/>
          <w:shd w:val="clear" w:color="auto" w:fill="FFFFFF"/>
        </w:rPr>
        <w:t>ASPnet</w:t>
      </w:r>
      <w:proofErr w:type="spellEnd"/>
      <w:r w:rsidRPr="00C405F1">
        <w:rPr>
          <w:rFonts w:ascii="Times New Roman" w:hAnsi="Times New Roman" w:cs="Times New Roman"/>
          <w:shd w:val="clear" w:color="auto" w:fill="FFFFFF"/>
        </w:rPr>
        <w:t xml:space="preserve">) a UNESCO </w:t>
      </w:r>
      <w:proofErr w:type="spellStart"/>
      <w:r w:rsidRPr="00C405F1">
        <w:rPr>
          <w:rFonts w:ascii="Times New Roman" w:hAnsi="Times New Roman" w:cs="Times New Roman"/>
          <w:shd w:val="clear" w:color="auto" w:fill="FFFFFF"/>
        </w:rPr>
        <w:t>Chairs</w:t>
      </w:r>
      <w:proofErr w:type="spellEnd"/>
      <w:r w:rsidRPr="00C405F1">
        <w:rPr>
          <w:rFonts w:ascii="Times New Roman" w:hAnsi="Times New Roman" w:cs="Times New Roman"/>
          <w:shd w:val="clear" w:color="auto" w:fill="FFFFFF"/>
        </w:rPr>
        <w:t>,</w:t>
      </w:r>
    </w:p>
    <w:p w:rsidR="006D52F9" w:rsidRPr="00C405F1" w:rsidRDefault="003A138E" w:rsidP="00576B71">
      <w:pPr>
        <w:pStyle w:val="VchozA"/>
        <w:numPr>
          <w:ilvl w:val="2"/>
          <w:numId w:val="2"/>
        </w:numPr>
        <w:tabs>
          <w:tab w:val="clear" w:pos="1440"/>
          <w:tab w:val="left" w:pos="1200"/>
        </w:tabs>
        <w:ind w:left="993" w:hanging="284"/>
        <w:rPr>
          <w:rFonts w:ascii="Times New Roman" w:eastAsia="Arial" w:hAnsi="Times New Roman" w:cs="Times New Roman"/>
          <w:shd w:val="clear" w:color="auto" w:fill="FFFFFF"/>
        </w:rPr>
      </w:pPr>
      <w:r w:rsidRPr="00C405F1">
        <w:rPr>
          <w:rFonts w:ascii="Times New Roman" w:hAnsi="Times New Roman" w:cs="Times New Roman"/>
          <w:shd w:val="clear" w:color="auto" w:fill="FFFFFF"/>
        </w:rPr>
        <w:t>aktivitách UNESCO klubů, center a sdružení.</w:t>
      </w:r>
    </w:p>
    <w:p w:rsidR="006D52F9" w:rsidRPr="00C405F1" w:rsidRDefault="006D52F9">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Hyperlink1"/>
          <w:rFonts w:ascii="Times New Roman" w:hAnsi="Times New Roman" w:cs="Times New Roman"/>
        </w:rPr>
      </w:pPr>
    </w:p>
    <w:p w:rsidR="006D52F9" w:rsidRPr="00C405F1" w:rsidRDefault="003A138E">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Hyperlink1"/>
          <w:rFonts w:ascii="Times New Roman" w:hAnsi="Times New Roman" w:cs="Times New Roman"/>
        </w:rPr>
      </w:pPr>
      <w:r w:rsidRPr="00C405F1">
        <w:rPr>
          <w:rFonts w:ascii="Times New Roman" w:hAnsi="Times New Roman" w:cs="Times New Roman"/>
          <w:color w:val="0074D1"/>
          <w:u w:color="0074D1"/>
          <w:shd w:val="clear" w:color="auto" w:fill="FFFFFF"/>
        </w:rPr>
        <w:t>Povolení užívání názvu a loga UNESCO:</w:t>
      </w:r>
    </w:p>
    <w:p w:rsidR="006D52F9" w:rsidRPr="00C405F1" w:rsidRDefault="003A138E" w:rsidP="003A138E">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imes New Roman" w:eastAsia="Arial" w:hAnsi="Times New Roman" w:cs="Times New Roman"/>
          <w:shd w:val="clear" w:color="auto" w:fill="FFFFFF"/>
        </w:rPr>
      </w:pPr>
      <w:r w:rsidRPr="00C405F1">
        <w:rPr>
          <w:rFonts w:ascii="Times New Roman" w:hAnsi="Times New Roman" w:cs="Times New Roman"/>
          <w:shd w:val="clear" w:color="auto" w:fill="FFFFFF"/>
        </w:rPr>
        <w:t xml:space="preserve">Povolení používání jména a loga UNESCO je výsadou </w:t>
      </w:r>
      <w:r w:rsidRPr="00C405F1">
        <w:rPr>
          <w:rFonts w:ascii="Times New Roman" w:hAnsi="Times New Roman" w:cs="Times New Roman"/>
          <w:iCs/>
          <w:shd w:val="clear" w:color="auto" w:fill="FFFFFF"/>
        </w:rPr>
        <w:t>Generální konference</w:t>
      </w:r>
      <w:r w:rsidRPr="00C405F1">
        <w:rPr>
          <w:rFonts w:ascii="Times New Roman" w:hAnsi="Times New Roman" w:cs="Times New Roman"/>
          <w:shd w:val="clear" w:color="auto" w:fill="FFFFFF"/>
        </w:rPr>
        <w:t xml:space="preserve"> a </w:t>
      </w:r>
      <w:r w:rsidRPr="00C405F1">
        <w:rPr>
          <w:rFonts w:ascii="Times New Roman" w:hAnsi="Times New Roman" w:cs="Times New Roman"/>
          <w:iCs/>
          <w:shd w:val="clear" w:color="auto" w:fill="FFFFFF"/>
        </w:rPr>
        <w:t>Výkonné rady UNESCO</w:t>
      </w:r>
      <w:r w:rsidRPr="00C405F1">
        <w:rPr>
          <w:rFonts w:ascii="Times New Roman" w:hAnsi="Times New Roman" w:cs="Times New Roman"/>
          <w:shd w:val="clear" w:color="auto" w:fill="FFFFFF"/>
        </w:rPr>
        <w:t>. Ty zmocňují</w:t>
      </w:r>
      <w:r w:rsidRPr="00C405F1">
        <w:rPr>
          <w:rFonts w:ascii="Times New Roman" w:hAnsi="Times New Roman" w:cs="Times New Roman"/>
          <w:iCs/>
          <w:shd w:val="clear" w:color="auto" w:fill="FFFFFF"/>
        </w:rPr>
        <w:t xml:space="preserve"> </w:t>
      </w:r>
      <w:r w:rsidRPr="00C405F1">
        <w:rPr>
          <w:rFonts w:ascii="Times New Roman" w:hAnsi="Times New Roman" w:cs="Times New Roman"/>
          <w:b/>
          <w:bCs/>
          <w:iCs/>
          <w:shd w:val="clear" w:color="auto" w:fill="FFFFFF"/>
        </w:rPr>
        <w:t>generální/ho ředitelku/</w:t>
      </w:r>
      <w:proofErr w:type="spellStart"/>
      <w:r w:rsidRPr="00C405F1">
        <w:rPr>
          <w:rFonts w:ascii="Times New Roman" w:hAnsi="Times New Roman" w:cs="Times New Roman"/>
          <w:b/>
          <w:bCs/>
          <w:iCs/>
          <w:shd w:val="clear" w:color="auto" w:fill="FFFFFF"/>
        </w:rPr>
        <w:t>le</w:t>
      </w:r>
      <w:proofErr w:type="spellEnd"/>
      <w:r w:rsidRPr="00C405F1">
        <w:rPr>
          <w:rFonts w:ascii="Times New Roman" w:hAnsi="Times New Roman" w:cs="Times New Roman"/>
          <w:shd w:val="clear" w:color="auto" w:fill="FFFFFF"/>
        </w:rPr>
        <w:t xml:space="preserve"> a </w:t>
      </w:r>
      <w:r w:rsidRPr="00C405F1">
        <w:rPr>
          <w:rFonts w:ascii="Times New Roman" w:hAnsi="Times New Roman" w:cs="Times New Roman"/>
          <w:b/>
          <w:bCs/>
          <w:iCs/>
          <w:shd w:val="clear" w:color="auto" w:fill="FFFFFF"/>
        </w:rPr>
        <w:t>Národní komise pro UNESCO</w:t>
      </w:r>
      <w:r w:rsidRPr="00C405F1">
        <w:rPr>
          <w:rFonts w:ascii="Times New Roman" w:hAnsi="Times New Roman" w:cs="Times New Roman"/>
          <w:shd w:val="clear" w:color="auto" w:fill="FFFFFF"/>
        </w:rPr>
        <w:t>, aby toto užití povolily jiným subjektům.</w:t>
      </w:r>
    </w:p>
    <w:p w:rsidR="006D52F9" w:rsidRPr="00C405F1" w:rsidRDefault="003A138E" w:rsidP="003A138E">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dn"/>
          <w:rFonts w:ascii="Times New Roman" w:eastAsia="Arial" w:hAnsi="Times New Roman" w:cs="Times New Roman"/>
          <w:shd w:val="clear" w:color="auto" w:fill="FFFFFF"/>
        </w:rPr>
      </w:pPr>
      <w:r w:rsidRPr="00C405F1">
        <w:rPr>
          <w:rFonts w:ascii="Times New Roman" w:hAnsi="Times New Roman" w:cs="Times New Roman"/>
          <w:shd w:val="clear" w:color="auto" w:fill="FFFFFF"/>
        </w:rPr>
        <w:t xml:space="preserve">V ČR je to </w:t>
      </w:r>
      <w:hyperlink r:id="rId13" w:history="1">
        <w:r w:rsidRPr="00C405F1">
          <w:rPr>
            <w:rStyle w:val="Hypertextovodkaz"/>
            <w:rFonts w:ascii="Times New Roman" w:hAnsi="Times New Roman" w:cs="Times New Roman"/>
            <w:iCs/>
            <w:shd w:val="clear" w:color="auto" w:fill="FFFFFF"/>
          </w:rPr>
          <w:t>Česká komise pro UNESCO</w:t>
        </w:r>
      </w:hyperlink>
      <w:r w:rsidRPr="00C405F1">
        <w:rPr>
          <w:rStyle w:val="dn"/>
          <w:rFonts w:ascii="Times New Roman" w:hAnsi="Times New Roman" w:cs="Times New Roman"/>
          <w:shd w:val="clear" w:color="auto" w:fill="FFFFFF"/>
        </w:rPr>
        <w:t>, která může povolit:</w:t>
      </w:r>
    </w:p>
    <w:p w:rsidR="006D52F9" w:rsidRPr="00C405F1" w:rsidRDefault="003A138E">
      <w:pPr>
        <w:pStyle w:val="VchozA"/>
        <w:numPr>
          <w:ilvl w:val="0"/>
          <w:numId w:val="4"/>
        </w:numPr>
        <w:rPr>
          <w:rStyle w:val="dn"/>
          <w:rFonts w:ascii="Times New Roman" w:eastAsia="Arial" w:hAnsi="Times New Roman" w:cs="Times New Roman"/>
          <w:shd w:val="clear" w:color="auto" w:fill="FFFFFF"/>
        </w:rPr>
      </w:pPr>
      <w:r w:rsidRPr="00C405F1">
        <w:rPr>
          <w:rStyle w:val="dn"/>
          <w:rFonts w:ascii="Times New Roman" w:hAnsi="Times New Roman" w:cs="Times New Roman"/>
          <w:shd w:val="clear" w:color="auto" w:fill="FFFFFF"/>
        </w:rPr>
        <w:t>používání propojeného loga, které se skládá z loga UNESCO a jména a loga Národní komise v případech, kdy národní komise podporují národní aktivity;</w:t>
      </w:r>
    </w:p>
    <w:p w:rsidR="006D52F9" w:rsidRPr="00C405F1" w:rsidRDefault="003A138E">
      <w:pPr>
        <w:pStyle w:val="VchozA"/>
        <w:numPr>
          <w:ilvl w:val="0"/>
          <w:numId w:val="4"/>
        </w:numPr>
        <w:rPr>
          <w:rStyle w:val="dn"/>
          <w:rFonts w:ascii="Times New Roman" w:eastAsia="Arial" w:hAnsi="Times New Roman" w:cs="Times New Roman"/>
          <w:shd w:val="clear" w:color="auto" w:fill="FFFFFF"/>
        </w:rPr>
      </w:pPr>
      <w:r w:rsidRPr="00C405F1">
        <w:rPr>
          <w:rStyle w:val="dn"/>
          <w:rFonts w:ascii="Times New Roman" w:hAnsi="Times New Roman" w:cs="Times New Roman"/>
          <w:shd w:val="clear" w:color="auto" w:fill="FFFFFF"/>
        </w:rPr>
        <w:t xml:space="preserve">využívání loga UNESCO národními komisemi nebo koordinujícími orgány mezivládních programů (např. biosférické rezervy, programové sítě, jako jsou přidružené školy nebo UNESCO </w:t>
      </w:r>
      <w:proofErr w:type="spellStart"/>
      <w:r w:rsidRPr="00C405F1">
        <w:rPr>
          <w:rStyle w:val="dn"/>
          <w:rFonts w:ascii="Times New Roman" w:hAnsi="Times New Roman" w:cs="Times New Roman"/>
          <w:shd w:val="clear" w:color="auto" w:fill="FFFFFF"/>
        </w:rPr>
        <w:t>Chairs</w:t>
      </w:r>
      <w:proofErr w:type="spellEnd"/>
      <w:r w:rsidRPr="00C405F1">
        <w:rPr>
          <w:rStyle w:val="dn"/>
          <w:rFonts w:ascii="Times New Roman" w:hAnsi="Times New Roman" w:cs="Times New Roman"/>
          <w:shd w:val="clear" w:color="auto" w:fill="FFFFFF"/>
        </w:rPr>
        <w:t>, aktivity UNESCO</w:t>
      </w:r>
      <w:r w:rsidRPr="00C405F1">
        <w:rPr>
          <w:rStyle w:val="dn"/>
          <w:rFonts w:ascii="Times New Roman" w:hAnsi="Times New Roman" w:cs="Times New Roman"/>
          <w:color w:val="0074D1"/>
          <w:u w:color="0074D1"/>
          <w:shd w:val="clear" w:color="auto" w:fill="FFFFFF"/>
        </w:rPr>
        <w:t xml:space="preserve"> </w:t>
      </w:r>
      <w:r w:rsidRPr="00C405F1">
        <w:rPr>
          <w:rStyle w:val="dn"/>
          <w:rFonts w:ascii="Times New Roman" w:hAnsi="Times New Roman" w:cs="Times New Roman"/>
          <w:shd w:val="clear" w:color="auto" w:fill="FFFFFF"/>
        </w:rPr>
        <w:t>klubů, středisek a sdružení)</w:t>
      </w:r>
    </w:p>
    <w:p w:rsidR="006D52F9" w:rsidRPr="00C405F1" w:rsidRDefault="006D52F9">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Hyperlink1"/>
          <w:rFonts w:ascii="Times New Roman" w:hAnsi="Times New Roman" w:cs="Times New Roman"/>
        </w:rPr>
      </w:pPr>
    </w:p>
    <w:p w:rsidR="006D52F9" w:rsidRPr="00C405F1" w:rsidRDefault="003A138E">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dn"/>
          <w:rFonts w:ascii="Times New Roman" w:eastAsia="Arial" w:hAnsi="Times New Roman" w:cs="Times New Roman"/>
          <w:color w:val="0074D1"/>
          <w:u w:color="0074D1"/>
          <w:shd w:val="clear" w:color="auto" w:fill="FFFFFF"/>
        </w:rPr>
      </w:pPr>
      <w:r w:rsidRPr="00C405F1">
        <w:rPr>
          <w:rStyle w:val="dn"/>
          <w:rFonts w:ascii="Times New Roman" w:hAnsi="Times New Roman" w:cs="Times New Roman"/>
          <w:color w:val="0074D1"/>
          <w:u w:color="0074D1"/>
          <w:shd w:val="clear" w:color="auto" w:fill="FFFFFF"/>
        </w:rPr>
        <w:t xml:space="preserve">Pravidla užití: </w:t>
      </w:r>
    </w:p>
    <w:p w:rsidR="006D52F9" w:rsidRPr="00C405F1" w:rsidRDefault="003A138E">
      <w:pPr>
        <w:pStyle w:val="VchozA"/>
        <w:numPr>
          <w:ilvl w:val="0"/>
          <w:numId w:val="2"/>
        </w:numPr>
        <w:rPr>
          <w:rStyle w:val="dn"/>
          <w:rFonts w:ascii="Times New Roman" w:eastAsia="Arial" w:hAnsi="Times New Roman" w:cs="Times New Roman"/>
          <w:shd w:val="clear" w:color="auto" w:fill="FFFFFF"/>
        </w:rPr>
      </w:pPr>
      <w:r w:rsidRPr="00C405F1">
        <w:rPr>
          <w:rStyle w:val="dn"/>
          <w:rFonts w:ascii="Times New Roman" w:hAnsi="Times New Roman" w:cs="Times New Roman"/>
          <w:shd w:val="clear" w:color="auto" w:fill="FFFFFF"/>
        </w:rPr>
        <w:t>Navrhovaná aktivita má být relevantní pro vlastní strategické cíle a operační programy UNESCO.</w:t>
      </w:r>
    </w:p>
    <w:p w:rsidR="006D52F9" w:rsidRPr="00C405F1" w:rsidRDefault="003A138E">
      <w:pPr>
        <w:pStyle w:val="VchozA"/>
        <w:numPr>
          <w:ilvl w:val="0"/>
          <w:numId w:val="2"/>
        </w:numPr>
        <w:rPr>
          <w:rStyle w:val="dn"/>
          <w:rFonts w:ascii="Times New Roman" w:eastAsia="Arial" w:hAnsi="Times New Roman" w:cs="Times New Roman"/>
          <w:shd w:val="clear" w:color="auto" w:fill="FFFFFF"/>
        </w:rPr>
      </w:pPr>
      <w:r w:rsidRPr="00C405F1">
        <w:rPr>
          <w:rStyle w:val="dn"/>
          <w:rFonts w:ascii="Times New Roman" w:hAnsi="Times New Roman" w:cs="Times New Roman"/>
          <w:shd w:val="clear" w:color="auto" w:fill="FFFFFF"/>
        </w:rPr>
        <w:t>Žadatel/Organizace je v souladu s hodnotami, zásadami a základními cíli UNESCO.</w:t>
      </w:r>
    </w:p>
    <w:p w:rsidR="006D52F9" w:rsidRPr="00C405F1" w:rsidRDefault="003A138E">
      <w:pPr>
        <w:pStyle w:val="VchozA"/>
        <w:numPr>
          <w:ilvl w:val="0"/>
          <w:numId w:val="2"/>
        </w:numPr>
        <w:rPr>
          <w:rStyle w:val="dn"/>
          <w:rFonts w:ascii="Times New Roman" w:eastAsia="Arial" w:hAnsi="Times New Roman" w:cs="Times New Roman"/>
          <w:shd w:val="clear" w:color="auto" w:fill="FFFFFF"/>
        </w:rPr>
      </w:pPr>
      <w:r w:rsidRPr="00C405F1">
        <w:rPr>
          <w:rStyle w:val="dn"/>
          <w:rFonts w:ascii="Times New Roman" w:hAnsi="Times New Roman" w:cs="Times New Roman"/>
          <w:shd w:val="clear" w:color="auto" w:fill="FFFFFF"/>
        </w:rPr>
        <w:t>Rozhodnutí o užití názvu a loga UNESCO vždy vychází z doporučení Národních komisí pro UNESCO.</w:t>
      </w:r>
    </w:p>
    <w:p w:rsidR="006D52F9" w:rsidRPr="00C405F1" w:rsidRDefault="003A138E">
      <w:pPr>
        <w:pStyle w:val="VchozA"/>
        <w:numPr>
          <w:ilvl w:val="0"/>
          <w:numId w:val="2"/>
        </w:numPr>
        <w:rPr>
          <w:rStyle w:val="dn"/>
          <w:rFonts w:ascii="Times New Roman" w:eastAsia="Arial" w:hAnsi="Times New Roman" w:cs="Times New Roman"/>
          <w:shd w:val="clear" w:color="auto" w:fill="FFFFFF"/>
        </w:rPr>
      </w:pPr>
      <w:r w:rsidRPr="00C405F1">
        <w:rPr>
          <w:rStyle w:val="dn"/>
          <w:rFonts w:ascii="Times New Roman" w:hAnsi="Times New Roman" w:cs="Times New Roman"/>
          <w:shd w:val="clear" w:color="auto" w:fill="FFFFFF"/>
        </w:rPr>
        <w:t xml:space="preserve">Použití jména a loga UNESCO musí být výslovně </w:t>
      </w:r>
      <w:r w:rsidRPr="00C405F1">
        <w:rPr>
          <w:rStyle w:val="dn"/>
          <w:rFonts w:ascii="Times New Roman" w:hAnsi="Times New Roman" w:cs="Times New Roman"/>
          <w:u w:val="single"/>
          <w:shd w:val="clear" w:color="auto" w:fill="FFFFFF"/>
        </w:rPr>
        <w:t>povoleno předem a písemně. Musí být dodržena vizuální prezentace, trvání a rozsah oprávnění</w:t>
      </w:r>
      <w:r w:rsidRPr="00C405F1">
        <w:rPr>
          <w:rStyle w:val="dn"/>
          <w:rFonts w:ascii="Times New Roman" w:hAnsi="Times New Roman" w:cs="Times New Roman"/>
          <w:shd w:val="clear" w:color="auto" w:fill="FFFFFF"/>
        </w:rPr>
        <w:t>.</w:t>
      </w:r>
    </w:p>
    <w:p w:rsidR="000672BE" w:rsidRPr="00C405F1" w:rsidRDefault="003A138E" w:rsidP="00710184">
      <w:pPr>
        <w:pStyle w:val="VchozA"/>
        <w:numPr>
          <w:ilvl w:val="0"/>
          <w:numId w:val="2"/>
        </w:numPr>
        <w:rPr>
          <w:rStyle w:val="dn"/>
          <w:rFonts w:cs="Times New Roman" w:hint="eastAsia"/>
          <w:shd w:val="clear" w:color="auto" w:fill="FFFFFF"/>
        </w:rPr>
      </w:pPr>
      <w:r w:rsidRPr="00C405F1">
        <w:rPr>
          <w:rStyle w:val="dn"/>
          <w:rFonts w:ascii="Times New Roman" w:hAnsi="Times New Roman" w:cs="Times New Roman"/>
          <w:shd w:val="clear" w:color="auto" w:fill="FFFFFF"/>
        </w:rPr>
        <w:lastRenderedPageBreak/>
        <w:t>Všichni, kteří získali oprávnění používat název a logo UNESCO by se měli řídit závaznými Všeobecnými podmínkami (viz níže).</w:t>
      </w:r>
      <w:r w:rsidR="007466E9" w:rsidRPr="00C405F1">
        <w:rPr>
          <w:rStyle w:val="dn"/>
          <w:rFonts w:ascii="Times New Roman" w:hAnsi="Times New Roman" w:cs="Times New Roman"/>
          <w:shd w:val="clear" w:color="auto" w:fill="FFFFFF"/>
        </w:rPr>
        <w:t xml:space="preserve"> </w:t>
      </w:r>
    </w:p>
    <w:p w:rsidR="007466E9" w:rsidRPr="00C405F1" w:rsidRDefault="007466E9" w:rsidP="007466E9">
      <w:pPr>
        <w:pStyle w:val="VchozA"/>
        <w:rPr>
          <w:rStyle w:val="dn"/>
          <w:rFonts w:cs="Times New Roman" w:hint="eastAsia"/>
          <w:shd w:val="clear" w:color="auto" w:fill="FFFFFF"/>
        </w:rPr>
      </w:pPr>
    </w:p>
    <w:p w:rsidR="007466E9" w:rsidRPr="00C405F1" w:rsidRDefault="007466E9" w:rsidP="007466E9">
      <w:pPr>
        <w:pStyle w:val="VchozA"/>
        <w:rPr>
          <w:rStyle w:val="dn"/>
          <w:rFonts w:cs="Times New Roman" w:hint="eastAsia"/>
          <w:shd w:val="clear" w:color="auto" w:fill="FFFFFF"/>
        </w:rPr>
      </w:pPr>
      <w:r w:rsidRPr="00C405F1">
        <w:rPr>
          <w:rStyle w:val="dn"/>
          <w:rFonts w:ascii="Times New Roman" w:hAnsi="Times New Roman" w:cs="Times New Roman"/>
          <w:shd w:val="clear" w:color="auto" w:fill="FFFFFF"/>
        </w:rPr>
        <w:t xml:space="preserve">V případě dotazů se prosím obraťte na UNESCO na e-mailové adrese </w:t>
      </w:r>
      <w:hyperlink r:id="rId14" w:history="1">
        <w:r w:rsidRPr="00C405F1">
          <w:rPr>
            <w:rStyle w:val="Hypertextovodkaz"/>
            <w:rFonts w:ascii="Times New Roman" w:hAnsi="Times New Roman" w:cs="Times New Roman"/>
            <w:shd w:val="clear" w:color="auto" w:fill="FFFFFF"/>
          </w:rPr>
          <w:t>logo@unesco.org</w:t>
        </w:r>
      </w:hyperlink>
      <w:r w:rsidRPr="00C405F1">
        <w:rPr>
          <w:rStyle w:val="dn"/>
          <w:rFonts w:ascii="Times New Roman" w:hAnsi="Times New Roman" w:cs="Times New Roman"/>
          <w:shd w:val="clear" w:color="auto" w:fill="FFFFFF"/>
        </w:rPr>
        <w:t>.</w:t>
      </w:r>
    </w:p>
    <w:p w:rsidR="007466E9" w:rsidRPr="00C405F1" w:rsidRDefault="007466E9" w:rsidP="007466E9">
      <w:pPr>
        <w:pStyle w:val="VchozA"/>
        <w:rPr>
          <w:rStyle w:val="dn"/>
          <w:rFonts w:cs="Times New Roman" w:hint="eastAsia"/>
          <w:shd w:val="clear" w:color="auto" w:fill="FFFFFF"/>
        </w:rPr>
      </w:pPr>
    </w:p>
    <w:p w:rsidR="00EA2E52" w:rsidRPr="00C405F1" w:rsidRDefault="0028399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Hyperlink1"/>
          <w:rFonts w:ascii="Times New Roman" w:hAnsi="Times New Roman" w:cs="Times New Roman"/>
        </w:rPr>
      </w:pPr>
      <w:r w:rsidRPr="00C405F1">
        <w:rPr>
          <w:noProof/>
        </w:rPr>
        <w:drawing>
          <wp:anchor distT="0" distB="0" distL="114300" distR="114300" simplePos="0" relativeHeight="251669504" behindDoc="1" locked="0" layoutInCell="1" allowOverlap="1" wp14:anchorId="6B278664">
            <wp:simplePos x="0" y="0"/>
            <wp:positionH relativeFrom="margin">
              <wp:align>right</wp:align>
            </wp:positionH>
            <wp:positionV relativeFrom="paragraph">
              <wp:posOffset>4721</wp:posOffset>
            </wp:positionV>
            <wp:extent cx="1345565" cy="937895"/>
            <wp:effectExtent l="0" t="0" r="6985" b="0"/>
            <wp:wrapTight wrapText="bothSides">
              <wp:wrapPolygon edited="0">
                <wp:start x="0" y="0"/>
                <wp:lineTo x="0" y="21059"/>
                <wp:lineTo x="21406" y="21059"/>
                <wp:lineTo x="21406" y="0"/>
                <wp:lineTo x="0" y="0"/>
              </wp:wrapPolygon>
            </wp:wrapTight>
            <wp:docPr id="6" name="Obrázek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a:hlinkClick r:id="rId7"/>
                    </pic:cNvPr>
                    <pic:cNvPicPr/>
                  </pic:nvPicPr>
                  <pic:blipFill rotWithShape="1">
                    <a:blip r:embed="rId15" cstate="print">
                      <a:extLst>
                        <a:ext uri="{28A0092B-C50C-407E-A947-70E740481C1C}">
                          <a14:useLocalDpi xmlns:a14="http://schemas.microsoft.com/office/drawing/2010/main" val="0"/>
                        </a:ext>
                      </a:extLst>
                    </a:blip>
                    <a:srcRect l="16299" t="67287" r="65878" b="10629"/>
                    <a:stretch/>
                  </pic:blipFill>
                  <pic:spPr bwMode="auto">
                    <a:xfrm>
                      <a:off x="0" y="0"/>
                      <a:ext cx="1345565" cy="937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138E" w:rsidRPr="00C405F1">
        <w:rPr>
          <w:rStyle w:val="dn"/>
          <w:rFonts w:ascii="Times New Roman" w:hAnsi="Times New Roman" w:cs="Times New Roman"/>
          <w:color w:val="0074D1"/>
          <w:u w:color="0074D1"/>
          <w:shd w:val="clear" w:color="auto" w:fill="FFFFFF"/>
        </w:rPr>
        <w:t>Záštita</w:t>
      </w:r>
      <w:r w:rsidR="003A138E" w:rsidRPr="00C405F1">
        <w:rPr>
          <w:rStyle w:val="Hyperlink1"/>
          <w:rFonts w:ascii="Times New Roman" w:hAnsi="Times New Roman" w:cs="Times New Roman"/>
        </w:rPr>
        <w:t xml:space="preserve"> je časově omezenou formou podpory UNESCO pro ty aktivity, které jsou zcela organizovány jinými subjekty. Záštita může být udělena na řadu činností, jako je výroba kinematografických a audiovizuálních děl, vydávání knih, pořádání kongresů, setkání a konferencí, udělování cen a další národní a mezinárodní akce. </w:t>
      </w:r>
    </w:p>
    <w:p w:rsidR="00EA2E52" w:rsidRPr="00C405F1" w:rsidRDefault="003A138E">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Hyperlink1"/>
          <w:rFonts w:ascii="Times New Roman" w:hAnsi="Times New Roman" w:cs="Times New Roman"/>
        </w:rPr>
      </w:pPr>
      <w:r w:rsidRPr="00C405F1">
        <w:rPr>
          <w:rStyle w:val="Hyperlink1"/>
          <w:rFonts w:ascii="Times New Roman" w:hAnsi="Times New Roman" w:cs="Times New Roman"/>
        </w:rPr>
        <w:t xml:space="preserve">Existují 2 formy záštit: </w:t>
      </w:r>
    </w:p>
    <w:p w:rsidR="006D52F9" w:rsidRPr="00C405F1" w:rsidRDefault="003A138E" w:rsidP="00EA2E52">
      <w:pPr>
        <w:pStyle w:val="VchozA"/>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Hyperlink1"/>
          <w:rFonts w:ascii="Times New Roman" w:hAnsi="Times New Roman" w:cs="Times New Roman"/>
        </w:rPr>
      </w:pPr>
      <w:r w:rsidRPr="00C405F1">
        <w:rPr>
          <w:rStyle w:val="Hyperlink1"/>
          <w:rFonts w:ascii="Times New Roman" w:hAnsi="Times New Roman" w:cs="Times New Roman"/>
        </w:rPr>
        <w:t>záštita udělená národními komisemi pro UNESCO pro činnosti národního rozsahu;</w:t>
      </w:r>
    </w:p>
    <w:p w:rsidR="00EA2E52" w:rsidRPr="00C405F1" w:rsidRDefault="003A138E" w:rsidP="008212EB">
      <w:pPr>
        <w:pStyle w:val="VchozA"/>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Hyperlink1"/>
          <w:rFonts w:ascii="Times New Roman" w:hAnsi="Times New Roman" w:cs="Times New Roman"/>
        </w:rPr>
      </w:pPr>
      <w:r w:rsidRPr="00C405F1">
        <w:rPr>
          <w:rStyle w:val="Hyperlink1"/>
          <w:rFonts w:ascii="Times New Roman" w:hAnsi="Times New Roman" w:cs="Times New Roman"/>
        </w:rPr>
        <w:t xml:space="preserve">záštita udělená sekretariátem UNESCO pro činnosti významné mezinárodní nebo regionální působnosti. </w:t>
      </w: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Hyperlink1"/>
          <w:rFonts w:ascii="Times New Roman" w:hAnsi="Times New Roman" w:cs="Times New Roman"/>
        </w:rPr>
      </w:pPr>
      <w:r w:rsidRPr="00C405F1">
        <w:rPr>
          <w:rStyle w:val="Hyperlink1"/>
          <w:rFonts w:ascii="Times New Roman" w:hAnsi="Times New Roman" w:cs="Times New Roman"/>
        </w:rPr>
        <w:t>Použití jména a loga UNESCO v souvislosti se záštitou je výhradně v rámci Všeobecných podmínek souvisejících se záštitou.</w:t>
      </w:r>
      <w:r w:rsidR="00EA2E52" w:rsidRPr="00C405F1">
        <w:rPr>
          <w:rStyle w:val="Hyperlink1"/>
          <w:rFonts w:ascii="Times New Roman" w:hAnsi="Times New Roman" w:cs="Times New Roman"/>
        </w:rPr>
        <w:t xml:space="preserve"> Formulář pro udělení záštity </w:t>
      </w:r>
      <w:hyperlink r:id="rId16" w:history="1">
        <w:r w:rsidR="00EA2E52" w:rsidRPr="00C405F1">
          <w:rPr>
            <w:rStyle w:val="Hypertextovodkaz"/>
            <w:rFonts w:ascii="Times New Roman" w:hAnsi="Times New Roman" w:cs="Times New Roman"/>
            <w:shd w:val="clear" w:color="auto" w:fill="FFFFFF"/>
          </w:rPr>
          <w:t>zde</w:t>
        </w:r>
      </w:hyperlink>
      <w:r w:rsidR="00EA2E52" w:rsidRPr="00C405F1">
        <w:rPr>
          <w:rStyle w:val="Hyperlink1"/>
          <w:rFonts w:ascii="Times New Roman" w:hAnsi="Times New Roman" w:cs="Times New Roman"/>
        </w:rPr>
        <w:t>.</w:t>
      </w:r>
    </w:p>
    <w:p w:rsidR="002E4A77" w:rsidRPr="00C405F1" w:rsidRDefault="002E4A77"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Hyperlink1"/>
          <w:rFonts w:ascii="Times New Roman" w:hAnsi="Times New Roman" w:cs="Times New Roman"/>
        </w:rPr>
      </w:pPr>
    </w:p>
    <w:p w:rsidR="006D52F9" w:rsidRPr="00C405F1" w:rsidRDefault="000672B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color w:val="0074D1"/>
          <w:u w:color="0074D1"/>
          <w:shd w:val="clear" w:color="auto" w:fill="FFFFFF"/>
        </w:rPr>
      </w:pPr>
      <w:r w:rsidRPr="00C405F1">
        <w:rPr>
          <w:noProof/>
        </w:rPr>
        <w:drawing>
          <wp:anchor distT="0" distB="0" distL="114300" distR="114300" simplePos="0" relativeHeight="251671552" behindDoc="1" locked="0" layoutInCell="1" allowOverlap="1" wp14:anchorId="76557350">
            <wp:simplePos x="0" y="0"/>
            <wp:positionH relativeFrom="column">
              <wp:posOffset>4355465</wp:posOffset>
            </wp:positionH>
            <wp:positionV relativeFrom="paragraph">
              <wp:posOffset>156845</wp:posOffset>
            </wp:positionV>
            <wp:extent cx="1501140" cy="1073150"/>
            <wp:effectExtent l="0" t="0" r="3810" b="0"/>
            <wp:wrapTight wrapText="bothSides">
              <wp:wrapPolygon edited="0">
                <wp:start x="0" y="0"/>
                <wp:lineTo x="0" y="21089"/>
                <wp:lineTo x="21381" y="21089"/>
                <wp:lineTo x="21381" y="0"/>
                <wp:lineTo x="0" y="0"/>
              </wp:wrapPolygon>
            </wp:wrapTight>
            <wp:docPr id="7" name="Obrázek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a:hlinkClick r:id="rId7"/>
                    </pic:cNvPr>
                    <pic:cNvPicPr/>
                  </pic:nvPicPr>
                  <pic:blipFill rotWithShape="1">
                    <a:blip r:embed="rId15" cstate="print">
                      <a:extLst>
                        <a:ext uri="{28A0092B-C50C-407E-A947-70E740481C1C}">
                          <a14:useLocalDpi xmlns:a14="http://schemas.microsoft.com/office/drawing/2010/main" val="0"/>
                        </a:ext>
                      </a:extLst>
                    </a:blip>
                    <a:srcRect l="35641" t="65813" r="45426" b="10112"/>
                    <a:stretch/>
                  </pic:blipFill>
                  <pic:spPr bwMode="auto">
                    <a:xfrm>
                      <a:off x="0" y="0"/>
                      <a:ext cx="1501140" cy="1073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05F1">
        <w:rPr>
          <w:noProof/>
        </w:rPr>
        <w:drawing>
          <wp:anchor distT="0" distB="0" distL="114300" distR="114300" simplePos="0" relativeHeight="251670528" behindDoc="1" locked="0" layoutInCell="1" allowOverlap="1" wp14:anchorId="44803344">
            <wp:simplePos x="0" y="0"/>
            <wp:positionH relativeFrom="margin">
              <wp:posOffset>2916555</wp:posOffset>
            </wp:positionH>
            <wp:positionV relativeFrom="paragraph">
              <wp:posOffset>149225</wp:posOffset>
            </wp:positionV>
            <wp:extent cx="1383030" cy="1095375"/>
            <wp:effectExtent l="0" t="0" r="7620" b="9525"/>
            <wp:wrapTight wrapText="bothSides">
              <wp:wrapPolygon edited="0">
                <wp:start x="0" y="0"/>
                <wp:lineTo x="0" y="21412"/>
                <wp:lineTo x="21421" y="21412"/>
                <wp:lineTo x="21421" y="0"/>
                <wp:lineTo x="0" y="0"/>
              </wp:wrapPolygon>
            </wp:wrapTight>
            <wp:docPr id="5" name="Obráze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a:hlinkClick r:id="rId7"/>
                    </pic:cNvPr>
                    <pic:cNvPicPr/>
                  </pic:nvPicPr>
                  <pic:blipFill rotWithShape="1">
                    <a:blip r:embed="rId15">
                      <a:extLst>
                        <a:ext uri="{28A0092B-C50C-407E-A947-70E740481C1C}">
                          <a14:useLocalDpi xmlns:a14="http://schemas.microsoft.com/office/drawing/2010/main" val="0"/>
                        </a:ext>
                      </a:extLst>
                    </a:blip>
                    <a:srcRect l="56090" t="65813" r="26648" b="9871"/>
                    <a:stretch/>
                  </pic:blipFill>
                  <pic:spPr bwMode="auto">
                    <a:xfrm>
                      <a:off x="0" y="0"/>
                      <a:ext cx="1383030" cy="1095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138E" w:rsidRPr="00C405F1">
        <w:rPr>
          <w:rStyle w:val="dn"/>
          <w:rFonts w:ascii="Times New Roman" w:hAnsi="Times New Roman" w:cs="Times New Roman"/>
          <w:color w:val="0074D1"/>
          <w:u w:color="0074D1"/>
          <w:shd w:val="clear" w:color="auto" w:fill="FFFFFF"/>
        </w:rPr>
        <w:t>Smluvní ujednání</w:t>
      </w: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Hyperlink1"/>
          <w:rFonts w:ascii="Times New Roman" w:hAnsi="Times New Roman" w:cs="Times New Roman"/>
        </w:rPr>
      </w:pPr>
      <w:r w:rsidRPr="00C405F1">
        <w:rPr>
          <w:rStyle w:val="Hyperlink1"/>
          <w:rFonts w:ascii="Times New Roman" w:hAnsi="Times New Roman" w:cs="Times New Roman"/>
        </w:rPr>
        <w:t>UNESCO povoluje používání jména a loga jiným organizacím nebo partnerům také na základě formální dohody s programovými sektory nebo národními komitéty (v případě aktivit národního rozsahu), například pokud jde o mezinárodní konferenci, publikaci, kterou UNESCO objednalo nebo se dohodlo na podpoře projektu partnerství mezi UNESCO a soukromým sektorem.</w:t>
      </w:r>
    </w:p>
    <w:p w:rsidR="002E4A77" w:rsidRPr="00C405F1" w:rsidRDefault="002E4A77"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Hyperlink1"/>
          <w:rFonts w:ascii="Times New Roman" w:hAnsi="Times New Roman" w:cs="Times New Roman"/>
        </w:rPr>
      </w:pP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color w:val="0074D1"/>
          <w:u w:color="0074D1"/>
          <w:shd w:val="clear" w:color="auto" w:fill="FFFFFF"/>
        </w:rPr>
      </w:pPr>
      <w:r w:rsidRPr="00C405F1">
        <w:rPr>
          <w:rStyle w:val="dn"/>
          <w:rFonts w:ascii="Times New Roman" w:hAnsi="Times New Roman" w:cs="Times New Roman"/>
          <w:color w:val="0074D1"/>
          <w:u w:color="0074D1"/>
          <w:shd w:val="clear" w:color="auto" w:fill="FFFFFF"/>
        </w:rPr>
        <w:t>Komerční užití</w:t>
      </w: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right="135"/>
        <w:jc w:val="both"/>
        <w:rPr>
          <w:rStyle w:val="Hyperlink1"/>
          <w:rFonts w:ascii="Times New Roman" w:hAnsi="Times New Roman" w:cs="Times New Roman"/>
        </w:rPr>
      </w:pPr>
      <w:r w:rsidRPr="00C405F1">
        <w:rPr>
          <w:rStyle w:val="Hyperlink1"/>
          <w:rFonts w:ascii="Times New Roman" w:hAnsi="Times New Roman" w:cs="Times New Roman"/>
        </w:rPr>
        <w:t>Prodej zboží nebo služeb nesoucí název, zkratku, logo nebo internetovou doménu UNESCO za účelem zisku se považuje za "komerční využití".</w:t>
      </w: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right="135"/>
        <w:jc w:val="both"/>
        <w:rPr>
          <w:rStyle w:val="Hyperlink1"/>
          <w:rFonts w:ascii="Times New Roman" w:hAnsi="Times New Roman" w:cs="Times New Roman"/>
        </w:rPr>
      </w:pPr>
      <w:r w:rsidRPr="00C405F1">
        <w:rPr>
          <w:rStyle w:val="Hyperlink1"/>
          <w:rFonts w:ascii="Times New Roman" w:hAnsi="Times New Roman" w:cs="Times New Roman"/>
        </w:rPr>
        <w:t xml:space="preserve">Jakékoli komerční využití názvu UNESCO, zkratek, loga nebo internetového názvu domény, samostatně nebo ve formě propojeného loga, </w:t>
      </w:r>
      <w:r w:rsidRPr="00C405F1">
        <w:rPr>
          <w:rStyle w:val="Hyperlink1"/>
          <w:rFonts w:ascii="Times New Roman" w:hAnsi="Times New Roman" w:cs="Times New Roman"/>
          <w:u w:val="single"/>
        </w:rPr>
        <w:t xml:space="preserve">musí být výslovně schváleno </w:t>
      </w:r>
      <w:r w:rsidRPr="00C405F1">
        <w:rPr>
          <w:rStyle w:val="dn"/>
          <w:rFonts w:ascii="Times New Roman" w:hAnsi="Times New Roman" w:cs="Times New Roman"/>
          <w:iCs/>
          <w:u w:val="single"/>
          <w:shd w:val="clear" w:color="auto" w:fill="FFFFFF"/>
        </w:rPr>
        <w:t xml:space="preserve">generální/m ředitelkou/lem UNESCO </w:t>
      </w:r>
      <w:r w:rsidRPr="00C405F1">
        <w:rPr>
          <w:rStyle w:val="Hyperlink1"/>
          <w:rFonts w:ascii="Times New Roman" w:hAnsi="Times New Roman" w:cs="Times New Roman"/>
        </w:rPr>
        <w:t xml:space="preserve">v rámci zvláštního smluvního ujednání, jako je </w:t>
      </w:r>
      <w:proofErr w:type="spellStart"/>
      <w:r w:rsidRPr="00C405F1">
        <w:rPr>
          <w:rStyle w:val="Hyperlink1"/>
          <w:rFonts w:ascii="Times New Roman" w:hAnsi="Times New Roman" w:cs="Times New Roman"/>
        </w:rPr>
        <w:t>fundraising</w:t>
      </w:r>
      <w:proofErr w:type="spellEnd"/>
      <w:r w:rsidRPr="00C405F1">
        <w:rPr>
          <w:rStyle w:val="Hyperlink1"/>
          <w:rFonts w:ascii="Times New Roman" w:hAnsi="Times New Roman" w:cs="Times New Roman"/>
        </w:rPr>
        <w:t xml:space="preserve">, </w:t>
      </w:r>
      <w:proofErr w:type="spellStart"/>
      <w:r w:rsidRPr="00C405F1">
        <w:rPr>
          <w:rStyle w:val="Hyperlink1"/>
          <w:rFonts w:ascii="Times New Roman" w:hAnsi="Times New Roman" w:cs="Times New Roman"/>
        </w:rPr>
        <w:t>merchandising</w:t>
      </w:r>
      <w:proofErr w:type="spellEnd"/>
      <w:r w:rsidRPr="00C405F1">
        <w:rPr>
          <w:rStyle w:val="Hyperlink1"/>
          <w:rFonts w:ascii="Times New Roman" w:hAnsi="Times New Roman" w:cs="Times New Roman"/>
        </w:rPr>
        <w:t xml:space="preserve"> nebo licence. Jakýkoli požadavek nebo návrh na komerční užití by měl být adresován zástupci generální/ho ředitelky/</w:t>
      </w:r>
      <w:proofErr w:type="spellStart"/>
      <w:r w:rsidRPr="00C405F1">
        <w:rPr>
          <w:rStyle w:val="Hyperlink1"/>
          <w:rFonts w:ascii="Times New Roman" w:hAnsi="Times New Roman" w:cs="Times New Roman"/>
        </w:rPr>
        <w:t>le</w:t>
      </w:r>
      <w:proofErr w:type="spellEnd"/>
      <w:r w:rsidRPr="00C405F1">
        <w:rPr>
          <w:rStyle w:val="Hyperlink1"/>
          <w:rFonts w:ascii="Times New Roman" w:hAnsi="Times New Roman" w:cs="Times New Roman"/>
        </w:rPr>
        <w:t xml:space="preserve"> pro vnější vztahy a spolupráci UNESCO; měla by být také informována příslušná národní komise.</w:t>
      </w:r>
    </w:p>
    <w:p w:rsidR="002E4A77" w:rsidRPr="00C405F1" w:rsidRDefault="002E4A77" w:rsidP="008212EB">
      <w:pPr>
        <w:ind w:right="135"/>
        <w:jc w:val="both"/>
        <w:rPr>
          <w:rStyle w:val="dn"/>
          <w:rFonts w:cs="Times New Roman"/>
          <w:color w:val="0074D1"/>
          <w:sz w:val="22"/>
          <w:szCs w:val="22"/>
          <w:u w:color="0074D1"/>
          <w:shd w:val="clear" w:color="auto" w:fill="FFFFFF"/>
          <w:lang w:val="cs-CZ"/>
        </w:rPr>
      </w:pP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right="135"/>
        <w:jc w:val="both"/>
        <w:rPr>
          <w:rStyle w:val="dn"/>
          <w:rFonts w:ascii="Times New Roman" w:eastAsia="Arial" w:hAnsi="Times New Roman" w:cs="Times New Roman"/>
          <w:color w:val="0074D1"/>
          <w:u w:color="0074D1"/>
          <w:shd w:val="clear" w:color="auto" w:fill="FFFFFF"/>
        </w:rPr>
      </w:pPr>
      <w:r w:rsidRPr="00C405F1">
        <w:rPr>
          <w:rStyle w:val="dn"/>
          <w:rFonts w:ascii="Times New Roman" w:hAnsi="Times New Roman" w:cs="Times New Roman"/>
          <w:color w:val="0074D1"/>
          <w:u w:color="0074D1"/>
          <w:shd w:val="clear" w:color="auto" w:fill="FFFFFF"/>
        </w:rPr>
        <w:t>Typy žadatelů</w:t>
      </w:r>
    </w:p>
    <w:p w:rsidR="006D52F9" w:rsidRPr="00C405F1" w:rsidRDefault="003A138E" w:rsidP="008212EB">
      <w:pPr>
        <w:pStyle w:val="VchozA"/>
        <w:numPr>
          <w:ilvl w:val="0"/>
          <w:numId w:val="5"/>
        </w:numPr>
        <w:ind w:right="135"/>
        <w:jc w:val="both"/>
        <w:rPr>
          <w:rStyle w:val="dn"/>
          <w:rFonts w:ascii="Times New Roman" w:eastAsia="Arial" w:hAnsi="Times New Roman" w:cs="Times New Roman"/>
          <w:color w:val="auto"/>
          <w:shd w:val="clear" w:color="auto" w:fill="FFFFFF"/>
        </w:rPr>
      </w:pPr>
      <w:r w:rsidRPr="00C405F1">
        <w:rPr>
          <w:rStyle w:val="dn"/>
          <w:rFonts w:ascii="Times New Roman" w:hAnsi="Times New Roman" w:cs="Times New Roman"/>
          <w:u w:val="single"/>
          <w:shd w:val="clear" w:color="auto" w:fill="FFFFFF"/>
        </w:rPr>
        <w:t>České subjekty</w:t>
      </w:r>
      <w:r w:rsidRPr="00C405F1">
        <w:rPr>
          <w:rStyle w:val="dn"/>
          <w:rFonts w:ascii="Times New Roman" w:hAnsi="Times New Roman" w:cs="Times New Roman"/>
          <w:shd w:val="clear" w:color="auto" w:fill="FFFFFF"/>
        </w:rPr>
        <w:t xml:space="preserve">, které se podílejí na nebo usilují o členství v </w:t>
      </w:r>
      <w:r w:rsidRPr="00C405F1">
        <w:rPr>
          <w:rStyle w:val="dn"/>
          <w:rFonts w:ascii="Times New Roman" w:hAnsi="Times New Roman" w:cs="Times New Roman"/>
          <w:color w:val="auto"/>
          <w:shd w:val="clear" w:color="auto" w:fill="FFFFFF"/>
        </w:rPr>
        <w:t xml:space="preserve">mezivládních programech, programových sítích nebo aktivitách UNESCO klubů, středisek a sdružení, žádají </w:t>
      </w:r>
      <w:hyperlink r:id="rId17" w:history="1">
        <w:r w:rsidRPr="00C405F1">
          <w:rPr>
            <w:rStyle w:val="Hypertextovodkaz"/>
            <w:rFonts w:ascii="Times New Roman" w:hAnsi="Times New Roman" w:cs="Times New Roman"/>
            <w:shd w:val="clear" w:color="auto" w:fill="FFFFFF"/>
          </w:rPr>
          <w:t>Českou komisi pro UNESCO</w:t>
        </w:r>
      </w:hyperlink>
      <w:r w:rsidRPr="00C405F1">
        <w:rPr>
          <w:rStyle w:val="Hyperlink0"/>
          <w:rFonts w:ascii="Times New Roman" w:hAnsi="Times New Roman" w:cs="Times New Roman"/>
          <w:color w:val="auto"/>
        </w:rPr>
        <w:t xml:space="preserve"> </w:t>
      </w:r>
      <w:r w:rsidRPr="00C405F1">
        <w:rPr>
          <w:rStyle w:val="dn"/>
          <w:rFonts w:ascii="Times New Roman" w:hAnsi="Times New Roman" w:cs="Times New Roman"/>
          <w:color w:val="auto"/>
          <w:shd w:val="clear" w:color="auto" w:fill="FFFFFF"/>
        </w:rPr>
        <w:t>v případě žádosti o právo užít názvu a loga UNESCO.</w:t>
      </w:r>
    </w:p>
    <w:p w:rsidR="006D52F9" w:rsidRPr="00C405F1" w:rsidRDefault="003A138E" w:rsidP="008212EB">
      <w:pPr>
        <w:pStyle w:val="VchozA"/>
        <w:numPr>
          <w:ilvl w:val="0"/>
          <w:numId w:val="5"/>
        </w:numPr>
        <w:ind w:right="135"/>
        <w:jc w:val="both"/>
        <w:rPr>
          <w:rStyle w:val="dn"/>
          <w:rFonts w:ascii="Times New Roman" w:eastAsia="Arial" w:hAnsi="Times New Roman" w:cs="Times New Roman"/>
          <w:color w:val="auto"/>
          <w:u w:val="single"/>
          <w:shd w:val="clear" w:color="auto" w:fill="FFFFFF"/>
        </w:rPr>
      </w:pPr>
      <w:r w:rsidRPr="00C405F1">
        <w:rPr>
          <w:rStyle w:val="dn"/>
          <w:rFonts w:ascii="Times New Roman" w:hAnsi="Times New Roman" w:cs="Times New Roman"/>
          <w:color w:val="auto"/>
          <w:u w:val="single"/>
          <w:shd w:val="clear" w:color="auto" w:fill="FFFFFF"/>
        </w:rPr>
        <w:t>Mezinárodní nevládní organizace udržující formální vztahy s UNESCO;</w:t>
      </w:r>
      <w:r w:rsidRPr="00C405F1">
        <w:rPr>
          <w:rStyle w:val="dn"/>
          <w:rFonts w:ascii="Times New Roman" w:hAnsi="Times New Roman" w:cs="Times New Roman"/>
          <w:color w:val="auto"/>
          <w:shd w:val="clear" w:color="auto" w:fill="FFFFFF"/>
        </w:rPr>
        <w:t xml:space="preserve"> jako odlišné a autonomní subjekty nesmí používat logo UNESCO trvale. Místo toho mohou použít větu "</w:t>
      </w:r>
      <w:r w:rsidRPr="00C405F1">
        <w:rPr>
          <w:rStyle w:val="dn"/>
          <w:rFonts w:ascii="Times New Roman" w:hAnsi="Times New Roman" w:cs="Times New Roman"/>
          <w:iCs/>
          <w:color w:val="auto"/>
          <w:shd w:val="clear" w:color="auto" w:fill="FFFFFF"/>
        </w:rPr>
        <w:t>NGO udržující oficiální vztahy s UNESCO</w:t>
      </w:r>
      <w:r w:rsidRPr="00C405F1">
        <w:rPr>
          <w:rStyle w:val="dn"/>
          <w:rFonts w:ascii="Times New Roman" w:hAnsi="Times New Roman" w:cs="Times New Roman"/>
          <w:color w:val="auto"/>
          <w:shd w:val="clear" w:color="auto" w:fill="FFFFFF"/>
        </w:rPr>
        <w:t>", aby uvedly své vztahy s UNESCO za účelem informování a propagace. Mezinárodní nevládní organizace však mohou požádat UNESCO o povolení používat logo UNESCO pro události pod záštitou nebo pod smluvním ujednáním.</w:t>
      </w:r>
    </w:p>
    <w:p w:rsidR="006D52F9" w:rsidRPr="00C405F1" w:rsidRDefault="003A138E" w:rsidP="008212EB">
      <w:pPr>
        <w:pStyle w:val="VchozA"/>
        <w:numPr>
          <w:ilvl w:val="0"/>
          <w:numId w:val="5"/>
        </w:numPr>
        <w:ind w:right="135"/>
        <w:jc w:val="both"/>
        <w:rPr>
          <w:rStyle w:val="dn"/>
          <w:rFonts w:ascii="Times New Roman" w:eastAsia="Arial" w:hAnsi="Times New Roman" w:cs="Times New Roman"/>
          <w:color w:val="auto"/>
          <w:shd w:val="clear" w:color="auto" w:fill="FFFFFF"/>
        </w:rPr>
      </w:pPr>
      <w:r w:rsidRPr="00C405F1">
        <w:rPr>
          <w:rStyle w:val="dn"/>
          <w:rFonts w:ascii="Times New Roman" w:hAnsi="Times New Roman" w:cs="Times New Roman"/>
          <w:color w:val="auto"/>
          <w:u w:val="single"/>
          <w:shd w:val="clear" w:color="auto" w:fill="FFFFFF"/>
        </w:rPr>
        <w:t xml:space="preserve">Instituce a centra II. kategorie pod záštitou UNESCO </w:t>
      </w:r>
      <w:r w:rsidRPr="00C405F1">
        <w:rPr>
          <w:rStyle w:val="dn"/>
          <w:rFonts w:ascii="Times New Roman" w:hAnsi="Times New Roman" w:cs="Times New Roman"/>
          <w:color w:val="auto"/>
          <w:shd w:val="clear" w:color="auto" w:fill="FFFFFF"/>
        </w:rPr>
        <w:t xml:space="preserve">jsou oprávněny používat logo UNESCO vždy spojené se jménem a logem těchto orgánů a s formulací </w:t>
      </w:r>
      <w:r w:rsidRPr="00C405F1">
        <w:rPr>
          <w:rStyle w:val="dn"/>
          <w:rFonts w:ascii="Times New Roman" w:hAnsi="Times New Roman" w:cs="Times New Roman"/>
          <w:iCs/>
          <w:color w:val="auto"/>
          <w:shd w:val="clear" w:color="auto" w:fill="FFFFFF"/>
        </w:rPr>
        <w:t>"pod záštitou UNESCO”</w:t>
      </w:r>
      <w:r w:rsidRPr="00C405F1">
        <w:rPr>
          <w:rStyle w:val="dn"/>
          <w:rFonts w:ascii="Times New Roman" w:hAnsi="Times New Roman" w:cs="Times New Roman"/>
          <w:color w:val="auto"/>
          <w:shd w:val="clear" w:color="auto" w:fill="FFFFFF"/>
        </w:rPr>
        <w:t>. Více národní komise pro UNESCO v</w:t>
      </w:r>
      <w:r w:rsidR="005A6A7C" w:rsidRPr="00C405F1">
        <w:rPr>
          <w:rStyle w:val="dn"/>
          <w:rFonts w:ascii="Times New Roman" w:hAnsi="Times New Roman" w:cs="Times New Roman"/>
          <w:color w:val="auto"/>
          <w:shd w:val="clear" w:color="auto" w:fill="FFFFFF"/>
        </w:rPr>
        <w:t> </w:t>
      </w:r>
      <w:r w:rsidRPr="00C405F1">
        <w:rPr>
          <w:rStyle w:val="dn"/>
          <w:rFonts w:ascii="Times New Roman" w:hAnsi="Times New Roman" w:cs="Times New Roman"/>
          <w:color w:val="auto"/>
          <w:shd w:val="clear" w:color="auto" w:fill="FFFFFF"/>
        </w:rPr>
        <w:t>ČR</w:t>
      </w:r>
      <w:r w:rsidR="005A6A7C" w:rsidRPr="00C405F1">
        <w:rPr>
          <w:rStyle w:val="dn"/>
          <w:rFonts w:ascii="Times New Roman" w:hAnsi="Times New Roman" w:cs="Times New Roman"/>
          <w:color w:val="auto"/>
          <w:shd w:val="clear" w:color="auto" w:fill="FFFFFF"/>
        </w:rPr>
        <w:t xml:space="preserve"> – </w:t>
      </w:r>
      <w:hyperlink r:id="rId18" w:history="1">
        <w:r w:rsidR="005A6A7C" w:rsidRPr="00C405F1">
          <w:rPr>
            <w:rStyle w:val="Hyperlink0"/>
            <w:rFonts w:ascii="Times New Roman" w:hAnsi="Times New Roman" w:cs="Times New Roman"/>
            <w:color w:val="auto"/>
          </w:rPr>
          <w:t>Česká komise pro UNESCO</w:t>
        </w:r>
      </w:hyperlink>
      <w:r w:rsidRPr="00C405F1">
        <w:rPr>
          <w:rStyle w:val="dn"/>
          <w:rFonts w:ascii="Times New Roman" w:hAnsi="Times New Roman" w:cs="Times New Roman"/>
          <w:color w:val="auto"/>
          <w:shd w:val="clear" w:color="auto" w:fill="FFFFFF"/>
        </w:rPr>
        <w:t>.</w:t>
      </w:r>
    </w:p>
    <w:p w:rsidR="006D52F9" w:rsidRPr="00C405F1" w:rsidRDefault="006D52F9"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color w:val="auto"/>
          <w:u w:color="0074D1"/>
          <w:shd w:val="clear" w:color="auto" w:fill="FFFFFF"/>
        </w:rPr>
      </w:pP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color w:val="0074D1"/>
          <w:u w:color="0074D1"/>
          <w:shd w:val="clear" w:color="auto" w:fill="FFFFFF"/>
        </w:rPr>
      </w:pPr>
      <w:r w:rsidRPr="00C405F1">
        <w:rPr>
          <w:rStyle w:val="dn"/>
          <w:rFonts w:ascii="Times New Roman" w:hAnsi="Times New Roman" w:cs="Times New Roman"/>
          <w:color w:val="0074D1"/>
          <w:u w:color="0074D1"/>
          <w:shd w:val="clear" w:color="auto" w:fill="FFFFFF"/>
        </w:rPr>
        <w:t xml:space="preserve">Detailní pravidla, všeobecné podmínky a grafické varianty: </w:t>
      </w: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Hyperlink1"/>
          <w:rFonts w:ascii="Times New Roman" w:hAnsi="Times New Roman" w:cs="Times New Roman"/>
        </w:rPr>
      </w:pPr>
      <w:r w:rsidRPr="00C405F1">
        <w:rPr>
          <w:rStyle w:val="Hyperlink1"/>
          <w:rFonts w:ascii="Times New Roman" w:hAnsi="Times New Roman" w:cs="Times New Roman"/>
        </w:rPr>
        <w:t xml:space="preserve">Generální konference UNESCO svou </w:t>
      </w:r>
      <w:hyperlink r:id="rId19" w:history="1">
        <w:r w:rsidRPr="00C405F1">
          <w:rPr>
            <w:rStyle w:val="Hyperlink2"/>
            <w:rFonts w:ascii="Times New Roman" w:hAnsi="Times New Roman" w:cs="Times New Roman"/>
          </w:rPr>
          <w:t xml:space="preserve">Rezolucí </w:t>
        </w:r>
        <w:proofErr w:type="gramStart"/>
        <w:r w:rsidRPr="00C405F1">
          <w:rPr>
            <w:rStyle w:val="Hyperlink2"/>
            <w:rFonts w:ascii="Times New Roman" w:hAnsi="Times New Roman" w:cs="Times New Roman"/>
          </w:rPr>
          <w:t>34C</w:t>
        </w:r>
        <w:proofErr w:type="gramEnd"/>
        <w:r w:rsidRPr="00C405F1">
          <w:rPr>
            <w:rStyle w:val="Hyperlink2"/>
            <w:rFonts w:ascii="Times New Roman" w:hAnsi="Times New Roman" w:cs="Times New Roman"/>
          </w:rPr>
          <w:t>/86</w:t>
        </w:r>
      </w:hyperlink>
      <w:r w:rsidRPr="00C405F1">
        <w:rPr>
          <w:rStyle w:val="Hyperlink1"/>
          <w:rFonts w:ascii="Times New Roman" w:hAnsi="Times New Roman" w:cs="Times New Roman"/>
        </w:rPr>
        <w:t xml:space="preserve"> schválilo </w:t>
      </w:r>
      <w:r w:rsidRPr="00C405F1">
        <w:rPr>
          <w:rStyle w:val="dn"/>
          <w:rFonts w:ascii="Times New Roman" w:hAnsi="Times New Roman" w:cs="Times New Roman"/>
          <w:iCs/>
          <w:shd w:val="clear" w:color="auto" w:fill="FFFFFF"/>
        </w:rPr>
        <w:t>Směrnici pro používání jména, jeho zkratky, loga a internetových domén Organizace Spojených národů pro výchovu, vědu a kulturu</w:t>
      </w:r>
      <w:r w:rsidRPr="00C405F1">
        <w:rPr>
          <w:rStyle w:val="Hyperlink1"/>
          <w:rFonts w:ascii="Times New Roman" w:hAnsi="Times New Roman" w:cs="Times New Roman"/>
        </w:rPr>
        <w:t>, a to s účinností od 1. 11. 2007.</w:t>
      </w:r>
      <w:r w:rsidR="007466E9" w:rsidRPr="00C405F1">
        <w:rPr>
          <w:rStyle w:val="Hyperlink1"/>
          <w:rFonts w:ascii="Times New Roman" w:hAnsi="Times New Roman" w:cs="Times New Roman"/>
        </w:rPr>
        <w:t xml:space="preserve"> Směrnice ke stažení zde: </w:t>
      </w:r>
      <w:hyperlink r:id="rId20" w:history="1">
        <w:r w:rsidR="007466E9" w:rsidRPr="00C405F1">
          <w:rPr>
            <w:rStyle w:val="Hyperlink3"/>
            <w:rFonts w:ascii="Times New Roman" w:hAnsi="Times New Roman" w:cs="Times New Roman"/>
          </w:rPr>
          <w:t>anglicky</w:t>
        </w:r>
      </w:hyperlink>
      <w:r w:rsidR="007466E9" w:rsidRPr="00C405F1">
        <w:rPr>
          <w:rStyle w:val="Hyperlink1"/>
          <w:rFonts w:ascii="Times New Roman" w:hAnsi="Times New Roman" w:cs="Times New Roman"/>
        </w:rPr>
        <w:t>/</w:t>
      </w:r>
      <w:hyperlink r:id="rId21" w:history="1">
        <w:r w:rsidR="007466E9" w:rsidRPr="00C405F1">
          <w:rPr>
            <w:rStyle w:val="Hyperlink3"/>
            <w:rFonts w:ascii="Times New Roman" w:hAnsi="Times New Roman" w:cs="Times New Roman"/>
          </w:rPr>
          <w:t>francouzsky</w:t>
        </w:r>
      </w:hyperlink>
      <w:r w:rsidR="007466E9" w:rsidRPr="00C405F1">
        <w:rPr>
          <w:rStyle w:val="Hyperlink1"/>
          <w:rFonts w:ascii="Times New Roman" w:hAnsi="Times New Roman" w:cs="Times New Roman"/>
        </w:rPr>
        <w:t xml:space="preserve">. </w:t>
      </w:r>
    </w:p>
    <w:p w:rsidR="006D52F9" w:rsidRPr="00C405F1" w:rsidRDefault="006D52F9"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Hyperlink1"/>
          <w:rFonts w:ascii="Times New Roman" w:hAnsi="Times New Roman" w:cs="Times New Roman"/>
        </w:rPr>
      </w:pP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hint="eastAsia"/>
        </w:rPr>
      </w:pPr>
      <w:r w:rsidRPr="00C405F1">
        <w:rPr>
          <w:rStyle w:val="Hyperlink1"/>
          <w:rFonts w:ascii="Times New Roman" w:hAnsi="Times New Roman" w:cs="Times New Roman"/>
        </w:rPr>
        <w:t>Jméno a logo UNESCO</w:t>
      </w:r>
      <w:r w:rsidR="007466E9" w:rsidRPr="00C405F1">
        <w:rPr>
          <w:rStyle w:val="Hyperlink1"/>
          <w:rFonts w:ascii="Times New Roman" w:hAnsi="Times New Roman" w:cs="Times New Roman"/>
        </w:rPr>
        <w:t xml:space="preserve">: </w:t>
      </w:r>
      <w:hyperlink r:id="rId22" w:history="1">
        <w:r w:rsidR="007466E9" w:rsidRPr="00C405F1">
          <w:rPr>
            <w:rStyle w:val="Hypertextovodkaz"/>
            <w:rFonts w:ascii="Times New Roman" w:hAnsi="Times New Roman" w:cs="Times New Roman"/>
            <w:shd w:val="clear" w:color="auto" w:fill="FFFFFF"/>
          </w:rPr>
          <w:t>https://www.unesco.org/en/logo-patronage</w:t>
        </w:r>
      </w:hyperlink>
      <w:r w:rsidR="007466E9" w:rsidRPr="00C405F1">
        <w:rPr>
          <w:rStyle w:val="Hyperlink1"/>
          <w:rFonts w:ascii="Times New Roman" w:hAnsi="Times New Roman" w:cs="Times New Roman"/>
        </w:rPr>
        <w:t xml:space="preserve">. </w:t>
      </w:r>
      <w:bookmarkStart w:id="0" w:name="Emblém"/>
      <w:bookmarkEnd w:id="0"/>
      <w:r w:rsidRPr="00C405F1">
        <w:rPr>
          <w:rStyle w:val="dn"/>
          <w:rFonts w:ascii="Times New Roman" w:hAnsi="Times New Roman" w:cs="Times New Roman"/>
          <w:u w:val="single"/>
        </w:rPr>
        <w:br w:type="page"/>
      </w:r>
    </w:p>
    <w:p w:rsidR="00011AD5" w:rsidRPr="00C405F1" w:rsidRDefault="00011AD5" w:rsidP="00011AD5">
      <w:pPr>
        <w:spacing w:before="100" w:after="100"/>
        <w:jc w:val="center"/>
        <w:rPr>
          <w:rStyle w:val="dn"/>
          <w:rFonts w:eastAsia="Arial" w:cs="Times New Roman"/>
          <w:b/>
          <w:bCs/>
          <w:u w:val="single"/>
          <w:lang w:val="cs-CZ"/>
        </w:rPr>
      </w:pPr>
      <w:r w:rsidRPr="00C405F1">
        <w:rPr>
          <w:rStyle w:val="dn"/>
          <w:rFonts w:cs="Times New Roman"/>
          <w:b/>
          <w:bCs/>
          <w:u w:val="single"/>
          <w:lang w:val="cs-CZ"/>
        </w:rPr>
        <w:lastRenderedPageBreak/>
        <w:t>Emblém (znak) světového dědictví UNESCO</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noProof/>
          <w:u w:color="0074D1"/>
          <w:shd w:val="clear" w:color="auto" w:fill="FFFFFF"/>
        </w:rPr>
      </w:pP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noProof/>
          <w:u w:color="0074D1"/>
          <w:shd w:val="clear" w:color="auto" w:fill="FFFFFF"/>
        </w:rPr>
      </w:pP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u w:color="0074D1"/>
          <w:shd w:val="clear" w:color="auto" w:fill="FFFFFF"/>
        </w:rPr>
      </w:pPr>
      <w:r w:rsidRPr="00C405F1">
        <w:rPr>
          <w:rFonts w:eastAsia="Arial" w:cs="Times New Roman"/>
          <w:b/>
          <w:bCs/>
          <w:noProof/>
        </w:rPr>
        <mc:AlternateContent>
          <mc:Choice Requires="wps">
            <w:drawing>
              <wp:anchor distT="45720" distB="45720" distL="114300" distR="114300" simplePos="0" relativeHeight="251680768" behindDoc="0" locked="0" layoutInCell="1" allowOverlap="1" wp14:anchorId="52F3021B" wp14:editId="4FA4A8B7">
                <wp:simplePos x="0" y="0"/>
                <wp:positionH relativeFrom="margin">
                  <wp:align>left</wp:align>
                </wp:positionH>
                <wp:positionV relativeFrom="paragraph">
                  <wp:posOffset>1589405</wp:posOffset>
                </wp:positionV>
                <wp:extent cx="5727065" cy="1607185"/>
                <wp:effectExtent l="19050" t="19050" r="26035" b="17145"/>
                <wp:wrapSquare wrapText="bothSides"/>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607185"/>
                        </a:xfrm>
                        <a:prstGeom prst="rect">
                          <a:avLst/>
                        </a:prstGeom>
                        <a:solidFill>
                          <a:srgbClr val="FFFFFF"/>
                        </a:solidFill>
                        <a:ln w="38100">
                          <a:solidFill>
                            <a:srgbClr val="0070C0"/>
                          </a:solidFill>
                          <a:miter lim="800000"/>
                          <a:headEnd/>
                          <a:tailEnd/>
                        </a:ln>
                      </wps:spPr>
                      <wps:txbx>
                        <w:txbxContent>
                          <w:p w:rsidR="00011AD5" w:rsidRDefault="00011AD5" w:rsidP="00011AD5">
                            <w:pPr>
                              <w:jc w:val="both"/>
                              <w:rPr>
                                <w:rStyle w:val="dn"/>
                                <w:rFonts w:cs="Times New Roman"/>
                                <w:color w:val="auto"/>
                                <w:sz w:val="22"/>
                                <w:szCs w:val="22"/>
                                <w:u w:color="0074D1"/>
                                <w:shd w:val="clear" w:color="auto" w:fill="FFFFFF"/>
                                <w:lang w:val="cs-CZ"/>
                              </w:rPr>
                            </w:pPr>
                            <w:r w:rsidRPr="00FF01E1">
                              <w:rPr>
                                <w:rStyle w:val="dn"/>
                                <w:rFonts w:cs="Times New Roman"/>
                                <w:b/>
                                <w:color w:val="auto"/>
                                <w:sz w:val="22"/>
                                <w:szCs w:val="22"/>
                                <w:u w:color="0074D1"/>
                                <w:shd w:val="clear" w:color="auto" w:fill="FFFFFF"/>
                                <w:lang w:val="cs-CZ"/>
                              </w:rPr>
                              <w:t>Používání emblému je</w:t>
                            </w:r>
                            <w:r w:rsidRPr="00FF01E1">
                              <w:rPr>
                                <w:rStyle w:val="dn"/>
                                <w:rFonts w:cs="Times New Roman"/>
                                <w:color w:val="auto"/>
                                <w:sz w:val="22"/>
                                <w:szCs w:val="22"/>
                                <w:u w:color="0074D1"/>
                                <w:shd w:val="clear" w:color="auto" w:fill="FFFFFF"/>
                                <w:lang w:val="cs-CZ"/>
                              </w:rPr>
                              <w:t xml:space="preserve"> </w:t>
                            </w:r>
                            <w:r w:rsidRPr="00FF01E1">
                              <w:rPr>
                                <w:rStyle w:val="dn"/>
                                <w:rFonts w:cs="Times New Roman"/>
                                <w:b/>
                                <w:color w:val="auto"/>
                                <w:sz w:val="22"/>
                                <w:szCs w:val="22"/>
                                <w:u w:color="0074D1"/>
                                <w:shd w:val="clear" w:color="auto" w:fill="FFFFFF"/>
                                <w:lang w:val="cs-CZ"/>
                              </w:rPr>
                              <w:t>přísně regulováno</w:t>
                            </w:r>
                            <w:r w:rsidRPr="00FF01E1">
                              <w:rPr>
                                <w:rStyle w:val="dn"/>
                                <w:rFonts w:cs="Times New Roman"/>
                                <w:color w:val="auto"/>
                                <w:sz w:val="22"/>
                                <w:szCs w:val="22"/>
                                <w:u w:color="0074D1"/>
                                <w:shd w:val="clear" w:color="auto" w:fill="FFFFFF"/>
                                <w:lang w:val="cs-CZ"/>
                              </w:rPr>
                              <w:t xml:space="preserve"> Výborem světového dědictví, přičemž pokyny pro jeho používání jsou definovány v kapitole VIII a příloze 14 Prováděcí směrnice Úmluvy. </w:t>
                            </w:r>
                          </w:p>
                          <w:p w:rsidR="00011AD5" w:rsidRPr="0039498A" w:rsidRDefault="00011AD5" w:rsidP="00011AD5">
                            <w:pPr>
                              <w:jc w:val="both"/>
                              <w:rPr>
                                <w:rStyle w:val="dn"/>
                                <w:rFonts w:cs="Times New Roman"/>
                                <w:b/>
                                <w:color w:val="auto"/>
                                <w:sz w:val="16"/>
                                <w:szCs w:val="16"/>
                                <w:u w:color="0074D1"/>
                                <w:shd w:val="clear" w:color="auto" w:fill="FFFFFF"/>
                                <w:lang w:val="cs-CZ"/>
                              </w:rPr>
                            </w:pPr>
                          </w:p>
                          <w:p w:rsidR="00011AD5" w:rsidRPr="001233BA" w:rsidRDefault="00011AD5" w:rsidP="00011AD5">
                            <w:pPr>
                              <w:jc w:val="both"/>
                              <w:rPr>
                                <w:color w:val="auto"/>
                              </w:rPr>
                            </w:pPr>
                            <w:r w:rsidRPr="00FF01E1">
                              <w:rPr>
                                <w:rStyle w:val="dn"/>
                                <w:rFonts w:cs="Times New Roman"/>
                                <w:b/>
                                <w:color w:val="auto"/>
                                <w:sz w:val="22"/>
                                <w:szCs w:val="22"/>
                                <w:u w:color="0074D1"/>
                                <w:shd w:val="clear" w:color="auto" w:fill="FFFFFF"/>
                                <w:lang w:val="cs-CZ"/>
                              </w:rPr>
                              <w:t>Emblém je chráněn podle mezinárodního zákona Světové organizace duševního vlastnictví (WIPO).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3021B" id="_x0000_t202" coordsize="21600,21600" o:spt="202" path="m,l,21600r21600,l21600,xe">
                <v:stroke joinstyle="miter"/>
                <v:path gradientshapeok="t" o:connecttype="rect"/>
              </v:shapetype>
              <v:shape id="_x0000_s1027" type="#_x0000_t202" style="position:absolute;left:0;text-align:left;margin-left:0;margin-top:125.15pt;width:450.95pt;height:126.55pt;z-index:2516807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" strokecolor="#0070c0" strokeweight="3pt">
                <v:textbox style="mso-fit-shape-to-text:t">
                  <w:txbxContent>
                    <w:p w:rsidR="00011AD5" w:rsidRDefault="00011AD5" w:rsidP="00011AD5">
                      <w:pPr>
                        <w:jc w:val="both"/>
                        <w:rPr>
                          <w:rStyle w:val="dn"/>
                          <w:rFonts w:cs="Times New Roman"/>
                          <w:color w:val="auto"/>
                          <w:sz w:val="22"/>
                          <w:szCs w:val="22"/>
                          <w:u w:color="0074D1"/>
                          <w:shd w:val="clear" w:color="auto" w:fill="FFFFFF"/>
                          <w:lang w:val="cs-CZ"/>
                        </w:rPr>
                      </w:pPr>
                      <w:r w:rsidRPr="00FF01E1">
                        <w:rPr>
                          <w:rStyle w:val="dn"/>
                          <w:rFonts w:cs="Times New Roman"/>
                          <w:b/>
                          <w:color w:val="auto"/>
                          <w:sz w:val="22"/>
                          <w:szCs w:val="22"/>
                          <w:u w:color="0074D1"/>
                          <w:shd w:val="clear" w:color="auto" w:fill="FFFFFF"/>
                          <w:lang w:val="cs-CZ"/>
                        </w:rPr>
                        <w:t>Používání emblému je</w:t>
                      </w:r>
                      <w:r w:rsidRPr="00FF01E1">
                        <w:rPr>
                          <w:rStyle w:val="dn"/>
                          <w:rFonts w:cs="Times New Roman"/>
                          <w:color w:val="auto"/>
                          <w:sz w:val="22"/>
                          <w:szCs w:val="22"/>
                          <w:u w:color="0074D1"/>
                          <w:shd w:val="clear" w:color="auto" w:fill="FFFFFF"/>
                          <w:lang w:val="cs-CZ"/>
                        </w:rPr>
                        <w:t xml:space="preserve"> </w:t>
                      </w:r>
                      <w:r w:rsidRPr="00FF01E1">
                        <w:rPr>
                          <w:rStyle w:val="dn"/>
                          <w:rFonts w:cs="Times New Roman"/>
                          <w:b/>
                          <w:color w:val="auto"/>
                          <w:sz w:val="22"/>
                          <w:szCs w:val="22"/>
                          <w:u w:color="0074D1"/>
                          <w:shd w:val="clear" w:color="auto" w:fill="FFFFFF"/>
                          <w:lang w:val="cs-CZ"/>
                        </w:rPr>
                        <w:t>přísně regulováno</w:t>
                      </w:r>
                      <w:r w:rsidRPr="00FF01E1">
                        <w:rPr>
                          <w:rStyle w:val="dn"/>
                          <w:rFonts w:cs="Times New Roman"/>
                          <w:color w:val="auto"/>
                          <w:sz w:val="22"/>
                          <w:szCs w:val="22"/>
                          <w:u w:color="0074D1"/>
                          <w:shd w:val="clear" w:color="auto" w:fill="FFFFFF"/>
                          <w:lang w:val="cs-CZ"/>
                        </w:rPr>
                        <w:t xml:space="preserve"> Výborem světového dědictví, přičemž pokyny pro jeho používání jsou definovány v kapitole VIII a příloze 14 Prováděcí směrnice Úmluvy. </w:t>
                      </w:r>
                    </w:p>
                    <w:p w:rsidR="00011AD5" w:rsidRPr="0039498A" w:rsidRDefault="00011AD5" w:rsidP="00011AD5">
                      <w:pPr>
                        <w:jc w:val="both"/>
                        <w:rPr>
                          <w:rStyle w:val="dn"/>
                          <w:rFonts w:cs="Times New Roman"/>
                          <w:b/>
                          <w:color w:val="auto"/>
                          <w:sz w:val="16"/>
                          <w:szCs w:val="16"/>
                          <w:u w:color="0074D1"/>
                          <w:shd w:val="clear" w:color="auto" w:fill="FFFFFF"/>
                          <w:lang w:val="cs-CZ"/>
                        </w:rPr>
                      </w:pPr>
                    </w:p>
                    <w:p w:rsidR="00011AD5" w:rsidRPr="001233BA" w:rsidRDefault="00011AD5" w:rsidP="00011AD5">
                      <w:pPr>
                        <w:jc w:val="both"/>
                        <w:rPr>
                          <w:color w:val="auto"/>
                        </w:rPr>
                      </w:pPr>
                      <w:r w:rsidRPr="00FF01E1">
                        <w:rPr>
                          <w:rStyle w:val="dn"/>
                          <w:rFonts w:cs="Times New Roman"/>
                          <w:b/>
                          <w:color w:val="auto"/>
                          <w:sz w:val="22"/>
                          <w:szCs w:val="22"/>
                          <w:u w:color="0074D1"/>
                          <w:shd w:val="clear" w:color="auto" w:fill="FFFFFF"/>
                          <w:lang w:val="cs-CZ"/>
                        </w:rPr>
                        <w:t>Emblém je chráněn podle mezinárodního zákona Světové organizace duševního vlastnictví (WIPO).</w:t>
                      </w:r>
                    </w:p>
                  </w:txbxContent>
                </v:textbox>
                <w10:wrap type="square" anchorx="margin"/>
              </v:shape>
            </w:pict>
          </mc:Fallback>
        </mc:AlternateContent>
      </w:r>
      <w:r w:rsidRPr="00C405F1">
        <w:rPr>
          <w:rFonts w:ascii="Times New Roman" w:eastAsia="Arial" w:hAnsi="Times New Roman" w:cs="Times New Roman"/>
          <w:noProof/>
          <w:u w:color="0074D1"/>
          <w:shd w:val="clear" w:color="auto" w:fill="FFFFFF"/>
        </w:rPr>
        <w:drawing>
          <wp:inline distT="0" distB="0" distL="0" distR="0" wp14:anchorId="7AE94553" wp14:editId="621580FA">
            <wp:extent cx="1714489" cy="1439437"/>
            <wp:effectExtent l="0" t="0" r="635" b="8890"/>
            <wp:docPr id="8" name="Obrázek 8">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25014" cy="1448273"/>
                    </a:xfrm>
                    <a:prstGeom prst="rect">
                      <a:avLst/>
                    </a:prstGeom>
                  </pic:spPr>
                </pic:pic>
              </a:graphicData>
            </a:graphic>
          </wp:inline>
        </w:drawing>
      </w:r>
      <w:r w:rsidRPr="00C405F1">
        <w:rPr>
          <w:rFonts w:ascii="Times New Roman" w:eastAsia="Arial" w:hAnsi="Times New Roman" w:cs="Times New Roman"/>
          <w:noProof/>
          <w:u w:color="0074D1"/>
          <w:shd w:val="clear" w:color="auto" w:fill="FFFFFF"/>
        </w:rPr>
        <w:t xml:space="preserve">                       </w:t>
      </w:r>
      <w:r w:rsidRPr="00C405F1">
        <w:rPr>
          <w:rFonts w:ascii="Times New Roman" w:eastAsia="Arial" w:hAnsi="Times New Roman" w:cs="Times New Roman"/>
          <w:noProof/>
          <w:u w:color="0074D1"/>
          <w:shd w:val="clear" w:color="auto" w:fill="FFFFFF"/>
        </w:rPr>
        <w:drawing>
          <wp:inline distT="0" distB="0" distL="0" distR="0" wp14:anchorId="6E01F286" wp14:editId="5BC1FA9C">
            <wp:extent cx="1345721" cy="1352009"/>
            <wp:effectExtent l="0" t="0" r="6985" b="635"/>
            <wp:docPr id="9" name="Obrázek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a:hlinkClick r:id="rId23"/>
                    </pic:cNvPr>
                    <pic:cNvPicPr/>
                  </pic:nvPicPr>
                  <pic:blipFill>
                    <a:blip r:embed="rId25">
                      <a:extLst>
                        <a:ext uri="{28A0092B-C50C-407E-A947-70E740481C1C}">
                          <a14:useLocalDpi xmlns:a14="http://schemas.microsoft.com/office/drawing/2010/main" val="0"/>
                        </a:ext>
                      </a:extLst>
                    </a:blip>
                    <a:stretch>
                      <a:fillRect/>
                    </a:stretch>
                  </pic:blipFill>
                  <pic:spPr>
                    <a:xfrm>
                      <a:off x="0" y="0"/>
                      <a:ext cx="1362913" cy="1369281"/>
                    </a:xfrm>
                    <a:prstGeom prst="rect">
                      <a:avLst/>
                    </a:prstGeom>
                  </pic:spPr>
                </pic:pic>
              </a:graphicData>
            </a:graphic>
          </wp:inline>
        </w:drawing>
      </w:r>
    </w:p>
    <w:p w:rsidR="00011AD5" w:rsidRPr="00C405F1" w:rsidRDefault="00011AD5" w:rsidP="00011AD5">
      <w:pPr>
        <w:ind w:left="851" w:hanging="851"/>
        <w:jc w:val="both"/>
        <w:rPr>
          <w:rStyle w:val="dn"/>
          <w:rFonts w:cs="Times New Roman"/>
          <w:color w:val="0074D1"/>
          <w:sz w:val="22"/>
          <w:szCs w:val="22"/>
          <w:u w:color="0074D1"/>
          <w:shd w:val="clear" w:color="auto" w:fill="FFFFFF"/>
          <w:lang w:val="cs-CZ"/>
        </w:rPr>
      </w:pPr>
    </w:p>
    <w:p w:rsidR="00011AD5" w:rsidRPr="00C405F1" w:rsidRDefault="00011AD5" w:rsidP="00011AD5">
      <w:pPr>
        <w:ind w:left="851" w:hanging="851"/>
        <w:jc w:val="both"/>
        <w:rPr>
          <w:rStyle w:val="dn"/>
          <w:rFonts w:cs="Times New Roman"/>
          <w:color w:val="0074D1"/>
          <w:sz w:val="22"/>
          <w:szCs w:val="22"/>
          <w:u w:color="0074D1"/>
          <w:shd w:val="clear" w:color="auto" w:fill="FFFFFF"/>
          <w:lang w:val="cs-CZ"/>
        </w:rPr>
      </w:pPr>
      <w:r w:rsidRPr="00C405F1">
        <w:rPr>
          <w:rStyle w:val="dn"/>
          <w:rFonts w:cs="Times New Roman"/>
          <w:color w:val="0074D1"/>
          <w:sz w:val="22"/>
          <w:szCs w:val="22"/>
          <w:u w:color="0074D1"/>
          <w:shd w:val="clear" w:color="auto" w:fill="FFFFFF"/>
          <w:lang w:val="cs-CZ"/>
        </w:rPr>
        <w:t xml:space="preserve">Základní informace: </w:t>
      </w:r>
    </w:p>
    <w:p w:rsidR="00011AD5" w:rsidRDefault="00011AD5" w:rsidP="00011AD5">
      <w:pPr>
        <w:ind w:left="851"/>
        <w:jc w:val="both"/>
        <w:rPr>
          <w:rStyle w:val="dn"/>
          <w:rFonts w:cs="Times New Roman"/>
          <w:color w:val="auto"/>
          <w:sz w:val="22"/>
          <w:szCs w:val="22"/>
          <w:u w:color="0074D1"/>
          <w:shd w:val="clear" w:color="auto" w:fill="FFFFFF"/>
          <w:lang w:val="cs-CZ"/>
        </w:rPr>
      </w:pPr>
      <w:r w:rsidRPr="00C405F1">
        <w:rPr>
          <w:rStyle w:val="dn"/>
          <w:rFonts w:cs="Times New Roman"/>
          <w:color w:val="auto"/>
          <w:sz w:val="22"/>
          <w:szCs w:val="22"/>
          <w:u w:color="0074D1"/>
          <w:shd w:val="clear" w:color="auto" w:fill="FFFFFF"/>
          <w:lang w:val="cs-CZ"/>
        </w:rPr>
        <w:t xml:space="preserve">Logo UNESCO a emblém světového dědictví jsou vlastnictvím UNESCO. Tato loga jsou právně chráněna. UNESCO má konečné právo udělit povolení k jejich použití. Pravidla týkající se loga organizace UNESCO jsou popsána </w:t>
      </w:r>
      <w:r>
        <w:rPr>
          <w:rStyle w:val="dn"/>
          <w:rFonts w:cs="Times New Roman"/>
          <w:color w:val="auto"/>
          <w:sz w:val="22"/>
          <w:szCs w:val="22"/>
          <w:u w:color="0074D1"/>
          <w:shd w:val="clear" w:color="auto" w:fill="FFFFFF"/>
          <w:lang w:val="cs-CZ"/>
        </w:rPr>
        <w:t>výše</w:t>
      </w:r>
      <w:r w:rsidRPr="00C405F1">
        <w:rPr>
          <w:rStyle w:val="dn"/>
          <w:rFonts w:cs="Times New Roman"/>
          <w:color w:val="auto"/>
          <w:sz w:val="22"/>
          <w:szCs w:val="22"/>
          <w:u w:color="0074D1"/>
          <w:shd w:val="clear" w:color="auto" w:fill="FFFFFF"/>
          <w:lang w:val="cs-CZ"/>
        </w:rPr>
        <w:t xml:space="preserve"> a na webových stránkách </w:t>
      </w:r>
      <w:hyperlink r:id="rId26" w:history="1">
        <w:r w:rsidRPr="00C405F1">
          <w:rPr>
            <w:rStyle w:val="Hypertextovodkaz"/>
            <w:rFonts w:cs="Times New Roman"/>
            <w:sz w:val="22"/>
            <w:szCs w:val="22"/>
            <w:shd w:val="clear" w:color="auto" w:fill="FFFFFF"/>
            <w:lang w:val="cs-CZ"/>
          </w:rPr>
          <w:t>https://whc.unesco.org/en/emblem/</w:t>
        </w:r>
      </w:hyperlink>
      <w:r w:rsidRPr="00C405F1">
        <w:rPr>
          <w:rStyle w:val="dn"/>
          <w:rFonts w:cs="Times New Roman"/>
          <w:color w:val="auto"/>
          <w:sz w:val="22"/>
          <w:szCs w:val="22"/>
          <w:u w:color="0074D1"/>
          <w:shd w:val="clear" w:color="auto" w:fill="FFFFFF"/>
          <w:lang w:val="cs-CZ"/>
        </w:rPr>
        <w:t xml:space="preserve">. </w:t>
      </w:r>
    </w:p>
    <w:p w:rsidR="00011AD5" w:rsidRDefault="00011AD5" w:rsidP="00011AD5">
      <w:pPr>
        <w:ind w:left="851"/>
        <w:jc w:val="both"/>
        <w:rPr>
          <w:rStyle w:val="dn"/>
          <w:rFonts w:cs="Times New Roman"/>
          <w:color w:val="auto"/>
          <w:sz w:val="22"/>
          <w:szCs w:val="22"/>
          <w:u w:color="0074D1"/>
          <w:shd w:val="clear" w:color="auto" w:fill="FFFFFF"/>
          <w:lang w:val="cs-CZ"/>
        </w:rPr>
      </w:pPr>
      <w:r w:rsidRPr="00C405F1">
        <w:rPr>
          <w:rStyle w:val="dn"/>
          <w:rFonts w:cs="Times New Roman"/>
          <w:color w:val="auto"/>
          <w:sz w:val="22"/>
          <w:szCs w:val="22"/>
          <w:u w:color="0074D1"/>
          <w:shd w:val="clear" w:color="auto" w:fill="FFFFFF"/>
          <w:lang w:val="cs-CZ"/>
        </w:rPr>
        <w:t>V případě emblému světového dědictví a souvisejících log musí mít projekt přímý význam pro Úmluvu o světovém dědictví.</w:t>
      </w:r>
    </w:p>
    <w:p w:rsidR="00011AD5" w:rsidRPr="00C405F1" w:rsidRDefault="00011AD5" w:rsidP="00011AD5">
      <w:pPr>
        <w:ind w:left="851"/>
        <w:jc w:val="both"/>
        <w:rPr>
          <w:rStyle w:val="dn"/>
          <w:rFonts w:cs="Times New Roman"/>
          <w:color w:val="auto"/>
          <w:sz w:val="22"/>
          <w:szCs w:val="22"/>
          <w:u w:color="0074D1"/>
          <w:shd w:val="clear" w:color="auto" w:fill="FFFFFF"/>
          <w:lang w:val="cs-CZ"/>
        </w:rPr>
      </w:pPr>
      <w:r>
        <w:rPr>
          <w:rStyle w:val="dn"/>
          <w:rFonts w:cs="Times New Roman"/>
          <w:color w:val="auto"/>
          <w:sz w:val="22"/>
          <w:szCs w:val="22"/>
          <w:u w:color="0074D1"/>
          <w:shd w:val="clear" w:color="auto" w:fill="FFFFFF"/>
          <w:lang w:val="cs-CZ"/>
        </w:rPr>
        <w:t xml:space="preserve">Památky světového dědictví mohou využívat vlastní loga </w:t>
      </w:r>
      <w:r>
        <w:rPr>
          <w:rStyle w:val="dn"/>
          <w:rFonts w:cs="Times New Roman"/>
          <w:color w:val="auto"/>
          <w:sz w:val="22"/>
          <w:szCs w:val="22"/>
          <w:u w:color="0074D1"/>
          <w:shd w:val="clear" w:color="auto" w:fill="FFFFFF"/>
          <w:lang w:val="cs-CZ"/>
        </w:rPr>
        <w:t>specifick</w:t>
      </w:r>
      <w:r>
        <w:rPr>
          <w:rStyle w:val="dn"/>
          <w:rFonts w:cs="Times New Roman"/>
          <w:color w:val="auto"/>
          <w:sz w:val="22"/>
          <w:szCs w:val="22"/>
          <w:u w:color="0074D1"/>
          <w:shd w:val="clear" w:color="auto" w:fill="FFFFFF"/>
          <w:lang w:val="cs-CZ"/>
        </w:rPr>
        <w:t>á pro danou památku</w:t>
      </w:r>
      <w:bookmarkStart w:id="1" w:name="_GoBack"/>
      <w:bookmarkEnd w:id="1"/>
      <w:r>
        <w:rPr>
          <w:rStyle w:val="dn"/>
          <w:rFonts w:cs="Times New Roman"/>
          <w:color w:val="auto"/>
          <w:sz w:val="22"/>
          <w:szCs w:val="22"/>
          <w:u w:color="0074D1"/>
          <w:shd w:val="clear" w:color="auto" w:fill="FFFFFF"/>
          <w:lang w:val="cs-CZ"/>
        </w:rPr>
        <w:t>.</w:t>
      </w:r>
    </w:p>
    <w:p w:rsidR="00011AD5" w:rsidRPr="00C405F1" w:rsidRDefault="00011AD5" w:rsidP="00011AD5">
      <w:pPr>
        <w:ind w:left="851"/>
        <w:jc w:val="both"/>
        <w:rPr>
          <w:rStyle w:val="dn"/>
          <w:rFonts w:cs="Times New Roman"/>
          <w:color w:val="auto"/>
          <w:sz w:val="22"/>
          <w:szCs w:val="22"/>
          <w:u w:color="0074D1"/>
          <w:shd w:val="clear" w:color="auto" w:fill="FFFFFF"/>
          <w:lang w:val="cs-CZ"/>
        </w:rPr>
      </w:pPr>
    </w:p>
    <w:p w:rsidR="00011AD5" w:rsidRPr="00C405F1" w:rsidRDefault="00011AD5" w:rsidP="00011AD5">
      <w:pPr>
        <w:ind w:left="851" w:hanging="851"/>
        <w:jc w:val="both"/>
        <w:rPr>
          <w:rStyle w:val="Hyperlink1"/>
          <w:rFonts w:ascii="Times New Roman" w:hAnsi="Times New Roman" w:cs="Times New Roman"/>
          <w:sz w:val="22"/>
          <w:szCs w:val="22"/>
          <w:lang w:val="cs-CZ"/>
        </w:rPr>
      </w:pPr>
      <w:r w:rsidRPr="00C405F1">
        <w:rPr>
          <w:rStyle w:val="dn"/>
          <w:rFonts w:cs="Times New Roman"/>
          <w:color w:val="0074D1"/>
          <w:sz w:val="22"/>
          <w:szCs w:val="22"/>
          <w:u w:color="0074D1"/>
          <w:shd w:val="clear" w:color="auto" w:fill="FFFFFF"/>
          <w:lang w:val="cs-CZ"/>
        </w:rPr>
        <w:t xml:space="preserve">Grafika: </w:t>
      </w:r>
      <w:r w:rsidRPr="00C405F1">
        <w:rPr>
          <w:rStyle w:val="dn"/>
          <w:rFonts w:cs="Times New Roman"/>
          <w:sz w:val="22"/>
          <w:szCs w:val="22"/>
          <w:shd w:val="clear" w:color="auto" w:fill="FFFFFF"/>
          <w:lang w:val="cs-CZ"/>
        </w:rPr>
        <w:t xml:space="preserve">centrální čtverec symbolizuje výsledky lidské dovednosti a inspirace, kruh oslavuje dary </w:t>
      </w:r>
      <w:r w:rsidRPr="00C405F1">
        <w:rPr>
          <w:rStyle w:val="dn"/>
          <w:rFonts w:cs="Times New Roman"/>
          <w:sz w:val="22"/>
          <w:szCs w:val="22"/>
          <w:shd w:val="clear" w:color="auto" w:fill="FFFFFF"/>
          <w:lang w:val="cs-CZ"/>
        </w:rPr>
        <w:br/>
        <w:t xml:space="preserve">přírody; emblém je kulatý, stejně jako svět a symbolizuje celosvětovou ochranu dědictví </w:t>
      </w:r>
      <w:r w:rsidRPr="00C405F1">
        <w:rPr>
          <w:rStyle w:val="dn"/>
          <w:rFonts w:cs="Times New Roman"/>
          <w:sz w:val="22"/>
          <w:szCs w:val="22"/>
          <w:shd w:val="clear" w:color="auto" w:fill="FFFFFF"/>
          <w:lang w:val="cs-CZ"/>
        </w:rPr>
        <w:br/>
        <w:t xml:space="preserve">celého lidstva; emblém může být používán v </w:t>
      </w:r>
      <w:r w:rsidRPr="00C405F1">
        <w:rPr>
          <w:rStyle w:val="dn"/>
          <w:rFonts w:cs="Times New Roman"/>
          <w:color w:val="222222"/>
          <w:sz w:val="22"/>
          <w:szCs w:val="22"/>
          <w:u w:color="222222"/>
          <w:lang w:val="cs-CZ"/>
        </w:rPr>
        <w:t xml:space="preserve">jakékoli barvě nebo velikosti, v závislosti na použití, technických možnostech a úvahách umělecké povahy. </w:t>
      </w:r>
    </w:p>
    <w:p w:rsidR="00011AD5" w:rsidRPr="00C405F1" w:rsidRDefault="00011AD5" w:rsidP="00011AD5">
      <w:pPr>
        <w:pStyle w:val="Odstavecseseznamem"/>
        <w:jc w:val="both"/>
        <w:rPr>
          <w:rStyle w:val="Hyperlink1"/>
          <w:rFonts w:ascii="Times New Roman" w:hAnsi="Times New Roman"/>
          <w:sz w:val="22"/>
          <w:szCs w:val="22"/>
        </w:rPr>
      </w:pPr>
    </w:p>
    <w:p w:rsidR="00011AD5" w:rsidRPr="00C405F1" w:rsidRDefault="00011AD5" w:rsidP="00011AD5">
      <w:pPr>
        <w:pStyle w:val="VchozA"/>
        <w:tabs>
          <w:tab w:val="left" w:pos="1440"/>
          <w:tab w:val="left" w:pos="2160"/>
          <w:tab w:val="left" w:pos="2880"/>
          <w:tab w:val="left" w:pos="3600"/>
          <w:tab w:val="left" w:pos="4320"/>
          <w:tab w:val="left" w:pos="5040"/>
          <w:tab w:val="left" w:pos="5760"/>
          <w:tab w:val="left" w:pos="6480"/>
          <w:tab w:val="left" w:pos="7200"/>
          <w:tab w:val="left" w:pos="7920"/>
          <w:tab w:val="left" w:pos="8566"/>
        </w:tabs>
        <w:ind w:left="851" w:hanging="851"/>
        <w:jc w:val="both"/>
        <w:rPr>
          <w:rStyle w:val="dn"/>
          <w:rFonts w:ascii="Times New Roman" w:eastAsia="Arial" w:hAnsi="Times New Roman" w:cs="Times New Roman"/>
          <w:u w:color="0074D1"/>
          <w:shd w:val="clear" w:color="auto" w:fill="FFFFFF"/>
        </w:rPr>
      </w:pPr>
      <w:r w:rsidRPr="00C405F1">
        <w:rPr>
          <w:rStyle w:val="dn"/>
          <w:rFonts w:ascii="Times New Roman" w:hAnsi="Times New Roman" w:cs="Times New Roman"/>
          <w:color w:val="0074D1"/>
          <w:u w:color="0074D1"/>
          <w:shd w:val="clear" w:color="auto" w:fill="FFFFFF"/>
        </w:rPr>
        <w:t xml:space="preserve">Jazyk: </w:t>
      </w:r>
      <w:r w:rsidRPr="00C405F1">
        <w:rPr>
          <w:rStyle w:val="dn"/>
          <w:rFonts w:ascii="Times New Roman" w:hAnsi="Times New Roman" w:cs="Times New Roman"/>
          <w:color w:val="0074D1"/>
          <w:u w:color="0074D1"/>
          <w:shd w:val="clear" w:color="auto" w:fill="FFFFFF"/>
        </w:rPr>
        <w:tab/>
      </w:r>
      <w:r w:rsidRPr="00C405F1">
        <w:rPr>
          <w:rStyle w:val="dn"/>
          <w:rFonts w:ascii="Times New Roman" w:hAnsi="Times New Roman" w:cs="Times New Roman"/>
          <w:color w:val="222222"/>
          <w:u w:color="222222"/>
        </w:rPr>
        <w:t xml:space="preserve">emblém by měl vždy obsahovat text "WORLD HERITAGE. PATRIMOINE MONDIAL"; prostor obsazený "PATRIMONIO MUNDIAL" může být použit pro překlad do národního jazyka země, kde má být emblém </w:t>
      </w:r>
      <w:r w:rsidRPr="00C405F1">
        <w:rPr>
          <w:rStyle w:val="dn"/>
          <w:rFonts w:ascii="Times New Roman" w:hAnsi="Times New Roman" w:cs="Times New Roman"/>
        </w:rPr>
        <w:t>použit</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720"/>
        <w:jc w:val="both"/>
        <w:rPr>
          <w:rStyle w:val="Hyperlink1"/>
          <w:rFonts w:ascii="Times New Roman" w:hAnsi="Times New Roman" w:cs="Times New Roman"/>
        </w:rPr>
      </w:pP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color w:val="0074D1"/>
          <w:u w:color="0074D1"/>
          <w:shd w:val="clear" w:color="auto" w:fill="FFFFFF"/>
        </w:rPr>
      </w:pPr>
      <w:r w:rsidRPr="00C405F1">
        <w:rPr>
          <w:rStyle w:val="dn"/>
          <w:rFonts w:ascii="Times New Roman" w:hAnsi="Times New Roman" w:cs="Times New Roman"/>
          <w:color w:val="0074D1"/>
          <w:u w:color="0074D1"/>
          <w:shd w:val="clear" w:color="auto" w:fill="FFFFFF"/>
        </w:rPr>
        <w:t>Povolení užívání Emblému světového dědictví UNESCO:</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u w:color="0074D1"/>
          <w:shd w:val="clear" w:color="auto" w:fill="FFFFFF"/>
        </w:rPr>
      </w:pPr>
      <w:r w:rsidRPr="00C405F1">
        <w:rPr>
          <w:rStyle w:val="dn"/>
          <w:rFonts w:ascii="Times New Roman" w:hAnsi="Times New Roman" w:cs="Times New Roman"/>
          <w:u w:color="0074D1"/>
          <w:shd w:val="clear" w:color="auto" w:fill="FFFFFF"/>
        </w:rPr>
        <w:t xml:space="preserve">Národní orgány (v ČR </w:t>
      </w:r>
      <w:r w:rsidRPr="00C405F1">
        <w:rPr>
          <w:rStyle w:val="dn"/>
          <w:rFonts w:ascii="Times New Roman" w:hAnsi="Times New Roman" w:cs="Times New Roman"/>
          <w:iCs/>
          <w:u w:color="0074D1"/>
          <w:shd w:val="clear" w:color="auto" w:fill="FFFFFF"/>
        </w:rPr>
        <w:t>Česká komise pro UNESCO</w:t>
      </w:r>
      <w:r w:rsidRPr="00C405F1">
        <w:rPr>
          <w:rStyle w:val="dn"/>
          <w:rFonts w:ascii="Times New Roman" w:hAnsi="Times New Roman" w:cs="Times New Roman"/>
          <w:u w:color="0074D1"/>
          <w:shd w:val="clear" w:color="auto" w:fill="FFFFFF"/>
        </w:rPr>
        <w:t xml:space="preserve"> a </w:t>
      </w:r>
      <w:r w:rsidRPr="00C405F1">
        <w:rPr>
          <w:rStyle w:val="dn"/>
          <w:rFonts w:ascii="Times New Roman" w:hAnsi="Times New Roman" w:cs="Times New Roman"/>
          <w:iCs/>
        </w:rPr>
        <w:t>Odbor mezinárodních vztahů, oddělení UNESCO</w:t>
      </w:r>
      <w:r w:rsidRPr="00C405F1">
        <w:rPr>
          <w:rStyle w:val="dn"/>
          <w:rFonts w:ascii="Times New Roman" w:hAnsi="Times New Roman" w:cs="Times New Roman"/>
          <w:iCs/>
          <w:u w:color="0074D1"/>
          <w:shd w:val="clear" w:color="auto" w:fill="FFFFFF"/>
        </w:rPr>
        <w:t xml:space="preserve"> MK ČR</w:t>
      </w:r>
      <w:r w:rsidRPr="00C405F1">
        <w:rPr>
          <w:rStyle w:val="dn"/>
          <w:rFonts w:ascii="Times New Roman" w:hAnsi="Times New Roman" w:cs="Times New Roman"/>
          <w:u w:color="0074D1"/>
          <w:shd w:val="clear" w:color="auto" w:fill="FFFFFF"/>
        </w:rPr>
        <w:t xml:space="preserve">) mohou odsouhlasit používání emblému světového dědictví pro národní subjekt za podmínky, že projekt, ať už je národní či mezinárodní, má vztah pouze k památkám světového dědictví, které se nacházejí na území daného státu. </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r w:rsidRPr="00C405F1">
        <w:rPr>
          <w:rStyle w:val="dn"/>
          <w:rFonts w:ascii="Times New Roman" w:hAnsi="Times New Roman" w:cs="Times New Roman"/>
        </w:rPr>
        <w:t>Žádost musí obsahovat popis účelu využití emblému, vysvětlení souvislostí s Úmluvou světového dědictví, návrh zamýšleného použití/umístění emblému, informaci o období využití emblému a územní platnost</w:t>
      </w:r>
      <w:r w:rsidRPr="00C405F1">
        <w:rPr>
          <w:rStyle w:val="dn"/>
          <w:rFonts w:ascii="Times New Roman" w:hAnsi="Times New Roman" w:cs="Times New Roman"/>
          <w:u w:color="0074D1"/>
          <w:shd w:val="clear" w:color="auto" w:fill="FFFFFF"/>
        </w:rPr>
        <w:t>. Před zahájením výroby materiálu obsahující emblém je povinnost předložit řešení grafického návrhu ke kontrole.</w:t>
      </w:r>
      <w:r w:rsidRPr="00C405F1">
        <w:rPr>
          <w:rStyle w:val="dn"/>
          <w:rFonts w:ascii="Times New Roman" w:hAnsi="Times New Roman" w:cs="Times New Roman"/>
        </w:rPr>
        <w:t xml:space="preserve"> </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r w:rsidRPr="00C405F1">
        <w:rPr>
          <w:rStyle w:val="dn"/>
          <w:rFonts w:ascii="Times New Roman" w:hAnsi="Times New Roman" w:cs="Times New Roman"/>
          <w:color w:val="0074D1"/>
          <w:u w:color="0074D1"/>
          <w:shd w:val="clear" w:color="auto" w:fill="FFFFFF"/>
        </w:rPr>
        <w:t>Hlavním kritériem</w:t>
      </w:r>
      <w:r w:rsidRPr="00C405F1">
        <w:rPr>
          <w:rStyle w:val="dn"/>
          <w:rFonts w:ascii="Times New Roman" w:hAnsi="Times New Roman" w:cs="Times New Roman"/>
          <w:color w:val="222222"/>
          <w:u w:color="222222"/>
        </w:rPr>
        <w:t xml:space="preserve"> pro schválení užití emblému by měla být vzdělávací, vědecká, kulturní nebo umělecká hodnota navrhovaného užití týkající se zásad a hodnot světového dědictví.</w:t>
      </w:r>
      <w:r w:rsidRPr="00C405F1">
        <w:rPr>
          <w:rStyle w:val="dn"/>
          <w:rFonts w:ascii="Times New Roman" w:hAnsi="Times New Roman" w:cs="Times New Roman"/>
        </w:rPr>
        <w:t xml:space="preserve"> Potenciální schválení užití emblému silně závisí na kvalitě a obsahu projektu, nikoli na kvantitativních a finančních aspektech. U emblému světového dědictví a souvisejícího propojeného loga UNESCO musí mít projekt přímou relevanci k Úmluvě o světovém dědictví. </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color w:val="0074D1"/>
          <w:u w:color="0074D1"/>
          <w:shd w:val="clear" w:color="auto" w:fill="FFFFFF"/>
        </w:rPr>
      </w:pPr>
      <w:r w:rsidRPr="00C405F1">
        <w:rPr>
          <w:rStyle w:val="dn"/>
          <w:rFonts w:ascii="Times New Roman" w:hAnsi="Times New Roman" w:cs="Times New Roman"/>
          <w:color w:val="0074D1"/>
          <w:u w:color="0074D1"/>
          <w:shd w:val="clear" w:color="auto" w:fill="FFFFFF"/>
        </w:rPr>
        <w:t xml:space="preserve">Pravidla užití emblému světového dědictví UNESCO: </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r w:rsidRPr="00C405F1">
        <w:rPr>
          <w:rStyle w:val="dn"/>
          <w:rFonts w:ascii="Times New Roman" w:hAnsi="Times New Roman" w:cs="Times New Roman"/>
        </w:rPr>
        <w:t xml:space="preserve">Emblém světového dědictví by měl být ideálně použit v kombinaci s logem UNESCO (pravidla viz výše), nicméně jeho samostatné užití s nápisem po obvodu či bez nápisu je také možné. </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u w:color="0074D1"/>
          <w:shd w:val="clear" w:color="auto" w:fill="FFFFFF"/>
        </w:rPr>
      </w:pP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r w:rsidRPr="00C405F1">
        <w:rPr>
          <w:rStyle w:val="dn"/>
          <w:rFonts w:ascii="Times New Roman" w:hAnsi="Times New Roman" w:cs="Times New Roman"/>
          <w:u w:color="0074D1"/>
          <w:shd w:val="clear" w:color="auto" w:fill="FFFFFF"/>
        </w:rPr>
        <w:t xml:space="preserve">Rozhodnutí národních orgánů by se mělo řídit: </w:t>
      </w:r>
    </w:p>
    <w:p w:rsidR="00011AD5" w:rsidRPr="00C405F1" w:rsidRDefault="00011AD5" w:rsidP="00011AD5">
      <w:pPr>
        <w:pStyle w:val="Odstavecseseznamem"/>
        <w:numPr>
          <w:ilvl w:val="0"/>
          <w:numId w:val="13"/>
        </w:numPr>
        <w:spacing w:before="100" w:after="100"/>
        <w:jc w:val="both"/>
        <w:rPr>
          <w:rFonts w:eastAsia="Arial"/>
          <w:sz w:val="22"/>
          <w:szCs w:val="22"/>
        </w:rPr>
      </w:pPr>
      <w:r w:rsidRPr="00C405F1">
        <w:rPr>
          <w:rStyle w:val="dn"/>
          <w:sz w:val="22"/>
          <w:szCs w:val="22"/>
          <w:u w:val="single"/>
          <w:shd w:val="clear" w:color="auto" w:fill="FFFFFF"/>
        </w:rPr>
        <w:t>Směrnicemi a zásadami</w:t>
      </w:r>
      <w:r w:rsidRPr="00C405F1">
        <w:rPr>
          <w:rStyle w:val="dn"/>
          <w:sz w:val="22"/>
          <w:szCs w:val="22"/>
          <w:u w:color="0074D1"/>
          <w:shd w:val="clear" w:color="auto" w:fill="FFFFFF"/>
        </w:rPr>
        <w:t xml:space="preserve"> (</w:t>
      </w:r>
      <w:r w:rsidRPr="00C405F1">
        <w:rPr>
          <w:rStyle w:val="dn"/>
          <w:iCs/>
          <w:sz w:val="22"/>
          <w:szCs w:val="22"/>
        </w:rPr>
        <w:t xml:space="preserve">Prováděcí směrnice Úmluvy o ochraně světového dědictví, </w:t>
      </w:r>
      <w:r w:rsidRPr="00C405F1">
        <w:rPr>
          <w:sz w:val="22"/>
          <w:szCs w:val="22"/>
        </w:rPr>
        <w:t xml:space="preserve">kapitola VIII. Emblém světového dědictví v </w:t>
      </w:r>
      <w:hyperlink r:id="rId27" w:history="1">
        <w:r w:rsidRPr="00C405F1">
          <w:rPr>
            <w:rStyle w:val="Hypertextovodkaz"/>
            <w:sz w:val="22"/>
            <w:szCs w:val="22"/>
          </w:rPr>
          <w:t>angličtině</w:t>
        </w:r>
      </w:hyperlink>
      <w:r w:rsidRPr="00C405F1">
        <w:rPr>
          <w:sz w:val="22"/>
          <w:szCs w:val="22"/>
        </w:rPr>
        <w:t xml:space="preserve"> / </w:t>
      </w:r>
      <w:hyperlink r:id="rId28" w:history="1">
        <w:r w:rsidRPr="00C405F1">
          <w:rPr>
            <w:rStyle w:val="Hyperlink7"/>
            <w:sz w:val="22"/>
            <w:szCs w:val="22"/>
          </w:rPr>
          <w:t>češtině</w:t>
        </w:r>
      </w:hyperlink>
      <w:r w:rsidRPr="00C405F1">
        <w:rPr>
          <w:sz w:val="22"/>
          <w:szCs w:val="22"/>
        </w:rPr>
        <w:t>)</w:t>
      </w:r>
      <w:r w:rsidRPr="00C405F1">
        <w:rPr>
          <w:rStyle w:val="dn"/>
          <w:sz w:val="22"/>
          <w:szCs w:val="22"/>
          <w:u w:color="0074D1"/>
          <w:shd w:val="clear" w:color="auto" w:fill="FFFFFF"/>
        </w:rPr>
        <w:t xml:space="preserve"> </w:t>
      </w:r>
    </w:p>
    <w:p w:rsidR="00011AD5" w:rsidRPr="00C405F1" w:rsidRDefault="00011AD5" w:rsidP="00011AD5">
      <w:pPr>
        <w:pStyle w:val="Odstavecseseznamem"/>
        <w:numPr>
          <w:ilvl w:val="0"/>
          <w:numId w:val="13"/>
        </w:numPr>
        <w:spacing w:before="100" w:after="100"/>
        <w:jc w:val="both"/>
        <w:rPr>
          <w:rFonts w:eastAsia="Arial"/>
          <w:sz w:val="22"/>
          <w:szCs w:val="22"/>
        </w:rPr>
      </w:pPr>
      <w:r w:rsidRPr="00C405F1">
        <w:rPr>
          <w:rStyle w:val="dn"/>
          <w:sz w:val="22"/>
          <w:szCs w:val="22"/>
          <w:u w:val="single"/>
          <w:shd w:val="clear" w:color="auto" w:fill="FFFFFF"/>
        </w:rPr>
        <w:t>Tabulkou pro používání emblému</w:t>
      </w:r>
      <w:r w:rsidRPr="00C405F1">
        <w:rPr>
          <w:rStyle w:val="dn"/>
          <w:sz w:val="22"/>
          <w:szCs w:val="22"/>
          <w:u w:color="0074D1"/>
          <w:shd w:val="clear" w:color="auto" w:fill="FFFFFF"/>
        </w:rPr>
        <w:t xml:space="preserve"> (příloha 14 </w:t>
      </w:r>
      <w:r w:rsidRPr="00C405F1">
        <w:rPr>
          <w:rStyle w:val="dn"/>
          <w:iCs/>
          <w:sz w:val="22"/>
          <w:szCs w:val="22"/>
          <w:u w:color="0074D1"/>
          <w:shd w:val="clear" w:color="auto" w:fill="FFFFFF"/>
        </w:rPr>
        <w:t>Prováděcí směrnice Úmluvy o ochraně světového dědictví</w:t>
      </w:r>
      <w:r w:rsidRPr="00C405F1">
        <w:rPr>
          <w:rStyle w:val="dn"/>
          <w:sz w:val="22"/>
          <w:szCs w:val="22"/>
          <w:u w:color="0074D1"/>
          <w:shd w:val="clear" w:color="auto" w:fill="FFFFFF"/>
        </w:rPr>
        <w:t xml:space="preserve"> v </w:t>
      </w:r>
      <w:hyperlink r:id="rId29" w:history="1">
        <w:r w:rsidRPr="00C405F1">
          <w:rPr>
            <w:rStyle w:val="Hypertextovodkaz"/>
            <w:sz w:val="22"/>
            <w:szCs w:val="22"/>
          </w:rPr>
          <w:t>angličtině</w:t>
        </w:r>
      </w:hyperlink>
      <w:r w:rsidRPr="00C405F1">
        <w:rPr>
          <w:rStyle w:val="Hyperlink7"/>
          <w:sz w:val="22"/>
          <w:szCs w:val="22"/>
        </w:rPr>
        <w:t xml:space="preserve"> </w:t>
      </w:r>
      <w:r w:rsidRPr="00C405F1">
        <w:rPr>
          <w:sz w:val="22"/>
          <w:szCs w:val="22"/>
        </w:rPr>
        <w:t>/</w:t>
      </w:r>
      <w:hyperlink r:id="rId30" w:history="1">
        <w:r w:rsidRPr="00C405F1">
          <w:rPr>
            <w:rStyle w:val="Hyperlink7"/>
            <w:sz w:val="22"/>
            <w:szCs w:val="22"/>
          </w:rPr>
          <w:t> češtině</w:t>
        </w:r>
      </w:hyperlink>
      <w:r w:rsidRPr="00C405F1">
        <w:rPr>
          <w:rStyle w:val="dn"/>
          <w:sz w:val="22"/>
          <w:szCs w:val="22"/>
          <w:u w:color="0074D1"/>
          <w:shd w:val="clear" w:color="auto" w:fill="FFFFFF"/>
        </w:rPr>
        <w:t>)</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u w:color="0074D1"/>
          <w:shd w:val="clear" w:color="auto" w:fill="FFFFFF"/>
        </w:rPr>
      </w:pP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r w:rsidRPr="00C405F1">
        <w:rPr>
          <w:rStyle w:val="dn"/>
          <w:rFonts w:ascii="Times New Roman" w:hAnsi="Times New Roman" w:cs="Times New Roman"/>
          <w:u w:val="single" w:color="0074D1"/>
          <w:shd w:val="clear" w:color="auto" w:fill="FFFFFF"/>
        </w:rPr>
        <w:t>Směrnice a zásady</w:t>
      </w:r>
      <w:r w:rsidRPr="00C405F1">
        <w:rPr>
          <w:rStyle w:val="dn"/>
          <w:rFonts w:ascii="Times New Roman" w:hAnsi="Times New Roman" w:cs="Times New Roman"/>
          <w:u w:color="0074D1"/>
          <w:shd w:val="clear" w:color="auto" w:fill="FFFFFF"/>
        </w:rPr>
        <w:t xml:space="preserve"> ve výše uvedených dokumentech pokrývají všechny návrhy na používání emblému pro:</w:t>
      </w:r>
      <w:r w:rsidRPr="00C405F1">
        <w:rPr>
          <w:rStyle w:val="dn"/>
          <w:rFonts w:ascii="Times New Roman" w:hAnsi="Times New Roman" w:cs="Times New Roman"/>
        </w:rPr>
        <w:t xml:space="preserve"> </w:t>
      </w:r>
    </w:p>
    <w:p w:rsidR="00011AD5" w:rsidRPr="00C405F1" w:rsidRDefault="00011AD5" w:rsidP="00011AD5">
      <w:pPr>
        <w:pStyle w:val="Odstavecseseznamem"/>
        <w:numPr>
          <w:ilvl w:val="0"/>
          <w:numId w:val="15"/>
        </w:numPr>
        <w:jc w:val="both"/>
        <w:rPr>
          <w:rStyle w:val="dn"/>
          <w:rFonts w:eastAsia="Arial"/>
          <w:sz w:val="22"/>
          <w:szCs w:val="22"/>
          <w:u w:color="0074D1"/>
          <w:shd w:val="clear" w:color="auto" w:fill="FFFFFF"/>
        </w:rPr>
      </w:pPr>
      <w:r w:rsidRPr="00C405F1">
        <w:rPr>
          <w:rStyle w:val="dn"/>
          <w:sz w:val="22"/>
          <w:szCs w:val="22"/>
          <w:u w:color="0074D1"/>
          <w:shd w:val="clear" w:color="auto" w:fill="FFFFFF"/>
        </w:rPr>
        <w:t>Centrum světového dědictví,</w:t>
      </w:r>
    </w:p>
    <w:p w:rsidR="00011AD5" w:rsidRPr="00C405F1" w:rsidRDefault="00011AD5" w:rsidP="00011AD5">
      <w:pPr>
        <w:pStyle w:val="Odstavecseseznamem"/>
        <w:numPr>
          <w:ilvl w:val="0"/>
          <w:numId w:val="17"/>
        </w:numPr>
        <w:jc w:val="both"/>
        <w:rPr>
          <w:rStyle w:val="dn"/>
          <w:rFonts w:eastAsia="Arial"/>
          <w:sz w:val="22"/>
          <w:szCs w:val="22"/>
          <w:u w:color="0074D1"/>
          <w:shd w:val="clear" w:color="auto" w:fill="FFFFFF"/>
        </w:rPr>
      </w:pPr>
      <w:r w:rsidRPr="00C405F1">
        <w:rPr>
          <w:rStyle w:val="dn"/>
          <w:sz w:val="22"/>
          <w:szCs w:val="22"/>
          <w:u w:color="0074D1"/>
          <w:shd w:val="clear" w:color="auto" w:fill="FFFFFF"/>
        </w:rPr>
        <w:t>divize UNESCO pro informování veřejnosti a další pracoviště UNESCO,</w:t>
      </w:r>
    </w:p>
    <w:p w:rsidR="00011AD5" w:rsidRPr="00C405F1" w:rsidRDefault="00011AD5" w:rsidP="00011AD5">
      <w:pPr>
        <w:pStyle w:val="Odstavecseseznamem"/>
        <w:numPr>
          <w:ilvl w:val="0"/>
          <w:numId w:val="17"/>
        </w:numPr>
        <w:jc w:val="both"/>
        <w:rPr>
          <w:rStyle w:val="dn"/>
          <w:rFonts w:eastAsia="Arial"/>
          <w:sz w:val="22"/>
          <w:szCs w:val="22"/>
          <w:u w:color="0074D1"/>
          <w:shd w:val="clear" w:color="auto" w:fill="FFFFFF"/>
        </w:rPr>
      </w:pPr>
      <w:r w:rsidRPr="00C405F1">
        <w:rPr>
          <w:rStyle w:val="dn"/>
          <w:sz w:val="22"/>
          <w:szCs w:val="22"/>
          <w:u w:color="0074D1"/>
          <w:shd w:val="clear" w:color="auto" w:fill="FFFFFF"/>
        </w:rPr>
        <w:t>agentury nebo Národní komise pověřené prováděním Úmluvy v každém smluvním státě,</w:t>
      </w:r>
    </w:p>
    <w:p w:rsidR="00011AD5" w:rsidRPr="00C405F1" w:rsidRDefault="00011AD5" w:rsidP="00011AD5">
      <w:pPr>
        <w:pStyle w:val="Odstavecseseznamem"/>
        <w:numPr>
          <w:ilvl w:val="0"/>
          <w:numId w:val="17"/>
        </w:numPr>
        <w:jc w:val="both"/>
        <w:rPr>
          <w:rStyle w:val="dn"/>
          <w:rFonts w:eastAsia="Arial"/>
          <w:sz w:val="22"/>
          <w:szCs w:val="22"/>
          <w:u w:color="0074D1"/>
          <w:shd w:val="clear" w:color="auto" w:fill="FFFFFF"/>
        </w:rPr>
      </w:pPr>
      <w:r w:rsidRPr="00C405F1">
        <w:rPr>
          <w:rStyle w:val="dn"/>
          <w:sz w:val="22"/>
          <w:szCs w:val="22"/>
          <w:u w:color="0074D1"/>
          <w:shd w:val="clear" w:color="auto" w:fill="FFFFFF"/>
        </w:rPr>
        <w:t>památky světového dědictví,</w:t>
      </w:r>
    </w:p>
    <w:p w:rsidR="00011AD5" w:rsidRPr="00C405F1" w:rsidRDefault="00011AD5" w:rsidP="00011AD5">
      <w:pPr>
        <w:pStyle w:val="Odstavecseseznamem"/>
        <w:numPr>
          <w:ilvl w:val="0"/>
          <w:numId w:val="17"/>
        </w:numPr>
        <w:spacing w:before="100"/>
        <w:jc w:val="both"/>
        <w:rPr>
          <w:rStyle w:val="dn"/>
          <w:rFonts w:eastAsia="Arial"/>
          <w:sz w:val="22"/>
          <w:szCs w:val="22"/>
          <w:u w:color="0074D1"/>
          <w:shd w:val="clear" w:color="auto" w:fill="FFFFFF"/>
        </w:rPr>
      </w:pPr>
      <w:r w:rsidRPr="00C405F1">
        <w:rPr>
          <w:rStyle w:val="dn"/>
          <w:sz w:val="22"/>
          <w:szCs w:val="22"/>
          <w:u w:color="0074D1"/>
          <w:shd w:val="clear" w:color="auto" w:fill="FFFFFF"/>
        </w:rPr>
        <w:t>další smluvní strany, zejména ty, které působí především v obchodní oblasti.</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u w:color="0074D1"/>
          <w:shd w:val="clear" w:color="auto" w:fill="FFFFFF"/>
        </w:rPr>
      </w:pP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r w:rsidRPr="00C405F1">
        <w:rPr>
          <w:rStyle w:val="dn"/>
          <w:rFonts w:ascii="Times New Roman" w:hAnsi="Times New Roman" w:cs="Times New Roman"/>
          <w:u w:color="0074D1"/>
          <w:shd w:val="clear" w:color="auto" w:fill="FFFFFF"/>
        </w:rPr>
        <w:t xml:space="preserve">Ostatní žádosti o povolení používání emblému musí být adresovány řediteli Centra pro světové dědictví, který má pravomoc udělit souhlas s používáním emblému v souladu se Směrnicemi a zásadami. Před zasláním jakékoli žádosti na adresu UNESCO je nutné se poradit e-mailem s Národní komisí pro UNESCO (s národní komisí země, ve které se akce uskuteční), a to v dostatečném předstihu. </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r w:rsidRPr="00C405F1">
        <w:rPr>
          <w:rStyle w:val="dn"/>
          <w:rFonts w:ascii="Times New Roman" w:hAnsi="Times New Roman" w:cs="Times New Roman"/>
          <w:u w:color="0074D1"/>
          <w:shd w:val="clear" w:color="auto" w:fill="FFFFFF"/>
        </w:rPr>
        <w:t>U případů, které nejsou ve Směrnici, zásadách a Tabulce pro používání uvedeny vůbec nebo jen nedostatečně, se ředitel v této otázce obrátí na předsedu Výboru světového dědictví, který se může u nejsložitějších případů obrátit s otázkou na Výbor světového dědictví, který vydá konečné rozhodnutí.</w:t>
      </w:r>
      <w:r w:rsidRPr="00C405F1">
        <w:rPr>
          <w:rStyle w:val="dn"/>
          <w:rFonts w:ascii="Times New Roman" w:hAnsi="Times New Roman" w:cs="Times New Roman"/>
        </w:rPr>
        <w:t xml:space="preserve"> </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p>
    <w:p w:rsidR="00011AD5" w:rsidRPr="00C405F1" w:rsidRDefault="00011AD5" w:rsidP="00011AD5">
      <w:pPr>
        <w:jc w:val="both"/>
        <w:rPr>
          <w:rStyle w:val="dn"/>
          <w:rFonts w:eastAsia="Arial" w:cs="Times New Roman"/>
          <w:sz w:val="22"/>
          <w:szCs w:val="22"/>
          <w:lang w:val="cs-CZ"/>
        </w:rPr>
      </w:pPr>
      <w:r w:rsidRPr="00C405F1">
        <w:rPr>
          <w:rStyle w:val="dn"/>
          <w:rFonts w:cs="Times New Roman"/>
          <w:color w:val="0074D1"/>
          <w:sz w:val="22"/>
          <w:szCs w:val="22"/>
          <w:u w:color="0074D1"/>
          <w:shd w:val="clear" w:color="auto" w:fill="FFFFFF"/>
          <w:lang w:val="cs-CZ"/>
        </w:rPr>
        <w:t>Komerční užití:</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u w:color="0074D1"/>
          <w:shd w:val="clear" w:color="auto" w:fill="FFFFFF"/>
        </w:rPr>
      </w:pPr>
      <w:r w:rsidRPr="00C405F1">
        <w:rPr>
          <w:rStyle w:val="dn"/>
          <w:rFonts w:ascii="Times New Roman" w:hAnsi="Times New Roman" w:cs="Times New Roman"/>
        </w:rPr>
        <w:t xml:space="preserve">Jakékoliv </w:t>
      </w:r>
      <w:r w:rsidRPr="00C405F1">
        <w:rPr>
          <w:rStyle w:val="dn"/>
          <w:rFonts w:ascii="Times New Roman" w:hAnsi="Times New Roman" w:cs="Times New Roman"/>
          <w:u w:val="single"/>
        </w:rPr>
        <w:t>komerční užívání</w:t>
      </w:r>
      <w:r w:rsidRPr="00C405F1">
        <w:rPr>
          <w:rStyle w:val="dn"/>
          <w:rFonts w:ascii="Times New Roman" w:hAnsi="Times New Roman" w:cs="Times New Roman"/>
          <w:b/>
          <w:bCs/>
          <w:u w:val="single"/>
        </w:rPr>
        <w:t xml:space="preserve"> </w:t>
      </w:r>
      <w:r w:rsidRPr="00C405F1">
        <w:rPr>
          <w:rStyle w:val="dn"/>
          <w:rFonts w:ascii="Times New Roman" w:hAnsi="Times New Roman" w:cs="Times New Roman"/>
          <w:u w:val="single"/>
        </w:rPr>
        <w:t>emblému</w:t>
      </w:r>
      <w:r w:rsidRPr="00C405F1">
        <w:rPr>
          <w:rStyle w:val="dn"/>
          <w:rFonts w:ascii="Times New Roman" w:hAnsi="Times New Roman" w:cs="Times New Roman"/>
        </w:rPr>
        <w:t xml:space="preserve"> (tj. prodej zboží a služeb opatřených jménem, zkratkou, logem a názvy internetových domén UNESCO ve spojení s emblémem světového dědictví převážně za účelem dosažení zisku) podléhá nutnosti schválení ze strany generální ředitelky/generálního ředitele UNESCO a je řízeno přesným smluvním ujednáním (</w:t>
      </w:r>
      <w:r w:rsidRPr="00C405F1">
        <w:rPr>
          <w:rStyle w:val="dn"/>
          <w:rFonts w:ascii="Times New Roman" w:hAnsi="Times New Roman" w:cs="Times New Roman"/>
          <w:iCs/>
          <w:shd w:val="clear" w:color="auto" w:fill="FFFFFF"/>
        </w:rPr>
        <w:t>Směrnici pro používání jména, jeho zkratky, loga a internetových domén UNESCO</w:t>
      </w:r>
      <w:r w:rsidRPr="00C405F1">
        <w:rPr>
          <w:rStyle w:val="dn"/>
          <w:rFonts w:ascii="Times New Roman" w:hAnsi="Times New Roman" w:cs="Times New Roman"/>
        </w:rPr>
        <w:t xml:space="preserve"> z roku 2007, čl. III.2.1.3). Existuje-li předpoklad zisku, je část příjmů věnována do Fondu světového dědictví. Pokud to není výslovně dovoleno, obchodní společnosti nesmí emblém využívat přímo na svých materiálech.</w:t>
      </w:r>
      <w:r w:rsidRPr="00C405F1">
        <w:rPr>
          <w:rStyle w:val="dn"/>
          <w:rFonts w:ascii="Times New Roman" w:hAnsi="Times New Roman" w:cs="Times New Roman"/>
          <w:u w:color="0074D1"/>
          <w:shd w:val="clear" w:color="auto" w:fill="FFFFFF"/>
        </w:rPr>
        <w:t xml:space="preserve"> </w:t>
      </w:r>
    </w:p>
    <w:p w:rsidR="00011AD5" w:rsidRPr="00C405F1" w:rsidRDefault="00011AD5" w:rsidP="00011AD5">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u w:color="0074D1"/>
          <w:shd w:val="clear" w:color="auto" w:fill="FFFFFF"/>
        </w:rPr>
      </w:pPr>
    </w:p>
    <w:p w:rsidR="00011AD5" w:rsidRPr="00C405F1" w:rsidRDefault="00011AD5" w:rsidP="00011AD5">
      <w:pPr>
        <w:jc w:val="both"/>
        <w:rPr>
          <w:rStyle w:val="dn"/>
          <w:rFonts w:eastAsia="Arial" w:cs="Times New Roman"/>
          <w:sz w:val="22"/>
          <w:szCs w:val="22"/>
          <w:u w:val="single"/>
          <w:lang w:val="cs-CZ"/>
        </w:rPr>
      </w:pPr>
      <w:r w:rsidRPr="00C405F1">
        <w:rPr>
          <w:rStyle w:val="dn"/>
          <w:rFonts w:cs="Times New Roman"/>
          <w:sz w:val="22"/>
          <w:szCs w:val="22"/>
          <w:u w:val="single"/>
          <w:lang w:val="cs-CZ"/>
        </w:rPr>
        <w:t>Internetové odkazy:</w:t>
      </w:r>
    </w:p>
    <w:p w:rsidR="00011AD5" w:rsidRPr="00C405F1" w:rsidRDefault="00011AD5" w:rsidP="00011AD5">
      <w:pPr>
        <w:pStyle w:val="Odstavecseseznamem"/>
        <w:numPr>
          <w:ilvl w:val="0"/>
          <w:numId w:val="44"/>
        </w:numPr>
        <w:ind w:left="426"/>
        <w:jc w:val="both"/>
        <w:rPr>
          <w:rStyle w:val="dn"/>
          <w:rFonts w:eastAsia="Arial"/>
          <w:sz w:val="22"/>
          <w:szCs w:val="22"/>
        </w:rPr>
      </w:pPr>
      <w:r w:rsidRPr="00C405F1">
        <w:rPr>
          <w:rStyle w:val="dn"/>
          <w:sz w:val="22"/>
          <w:szCs w:val="22"/>
        </w:rPr>
        <w:t>Úmluva o ochraně světového kulturního a přírodního dědictví (</w:t>
      </w:r>
      <w:hyperlink r:id="rId31" w:history="1">
        <w:r w:rsidRPr="00C405F1">
          <w:rPr>
            <w:rStyle w:val="Hyperlink9"/>
            <w:rFonts w:ascii="Times New Roman" w:hAnsi="Times New Roman" w:cs="Times New Roman"/>
          </w:rPr>
          <w:t>pracovní překlad</w:t>
        </w:r>
      </w:hyperlink>
      <w:r w:rsidRPr="00C405F1">
        <w:rPr>
          <w:rStyle w:val="dn"/>
          <w:sz w:val="22"/>
          <w:szCs w:val="22"/>
        </w:rPr>
        <w:t xml:space="preserve"> / anglicky / francouzsky)</w:t>
      </w:r>
    </w:p>
    <w:p w:rsidR="00011AD5" w:rsidRPr="00C405F1" w:rsidRDefault="00011AD5" w:rsidP="00011AD5">
      <w:pPr>
        <w:pStyle w:val="Odstavecseseznamem"/>
        <w:numPr>
          <w:ilvl w:val="0"/>
          <w:numId w:val="44"/>
        </w:numPr>
        <w:ind w:left="426"/>
        <w:jc w:val="both"/>
        <w:rPr>
          <w:rStyle w:val="dn"/>
          <w:rFonts w:eastAsia="Arial"/>
          <w:sz w:val="22"/>
          <w:szCs w:val="22"/>
        </w:rPr>
      </w:pPr>
      <w:r w:rsidRPr="00C405F1">
        <w:rPr>
          <w:rStyle w:val="dn"/>
          <w:sz w:val="22"/>
          <w:szCs w:val="22"/>
        </w:rPr>
        <w:t>Prováděcí směrnice Úmluvy o ochraně světového kulturního a přírodního dědictví (</w:t>
      </w:r>
      <w:hyperlink r:id="rId32" w:history="1">
        <w:r w:rsidRPr="00C405F1">
          <w:rPr>
            <w:rStyle w:val="Hypertextovodkaz"/>
            <w:sz w:val="22"/>
            <w:szCs w:val="22"/>
          </w:rPr>
          <w:t>angličtině</w:t>
        </w:r>
      </w:hyperlink>
      <w:r w:rsidRPr="00C405F1">
        <w:rPr>
          <w:sz w:val="22"/>
          <w:szCs w:val="22"/>
        </w:rPr>
        <w:t xml:space="preserve"> / </w:t>
      </w:r>
      <w:hyperlink r:id="rId33" w:history="1">
        <w:r w:rsidRPr="00C405F1">
          <w:rPr>
            <w:rStyle w:val="Hyperlink7"/>
            <w:sz w:val="22"/>
            <w:szCs w:val="22"/>
          </w:rPr>
          <w:t>češtině</w:t>
        </w:r>
      </w:hyperlink>
      <w:r w:rsidRPr="00C405F1">
        <w:rPr>
          <w:rStyle w:val="dn"/>
          <w:sz w:val="22"/>
          <w:szCs w:val="22"/>
        </w:rPr>
        <w:t>)</w:t>
      </w:r>
    </w:p>
    <w:p w:rsidR="00011AD5" w:rsidRPr="00C405F1" w:rsidRDefault="00011AD5" w:rsidP="00011AD5">
      <w:pPr>
        <w:pStyle w:val="Odstavecseseznamem"/>
        <w:numPr>
          <w:ilvl w:val="0"/>
          <w:numId w:val="44"/>
        </w:numPr>
        <w:ind w:left="426"/>
        <w:jc w:val="both"/>
        <w:rPr>
          <w:rStyle w:val="dn"/>
          <w:sz w:val="22"/>
          <w:szCs w:val="22"/>
          <w:u w:color="0074D1"/>
          <w:shd w:val="clear" w:color="auto" w:fill="FFFFFF"/>
        </w:rPr>
      </w:pPr>
      <w:r w:rsidRPr="00C405F1">
        <w:rPr>
          <w:rStyle w:val="dn"/>
          <w:sz w:val="22"/>
          <w:szCs w:val="22"/>
        </w:rPr>
        <w:t xml:space="preserve">Tabulka pro používání emblému světového dědictví </w:t>
      </w:r>
      <w:r w:rsidRPr="00C405F1">
        <w:rPr>
          <w:rStyle w:val="dn"/>
          <w:sz w:val="22"/>
          <w:szCs w:val="22"/>
          <w:u w:color="0074D1"/>
          <w:shd w:val="clear" w:color="auto" w:fill="FFFFFF"/>
        </w:rPr>
        <w:t xml:space="preserve">(příloha 14 </w:t>
      </w:r>
      <w:r w:rsidRPr="00C405F1">
        <w:rPr>
          <w:rStyle w:val="dn"/>
          <w:iCs/>
          <w:sz w:val="22"/>
          <w:szCs w:val="22"/>
          <w:u w:color="0074D1"/>
          <w:shd w:val="clear" w:color="auto" w:fill="FFFFFF"/>
        </w:rPr>
        <w:t>Prováděcí směrnice Úmluvy o ochraně světového dědictví</w:t>
      </w:r>
      <w:r w:rsidRPr="00C405F1">
        <w:rPr>
          <w:rStyle w:val="dn"/>
          <w:sz w:val="22"/>
          <w:szCs w:val="22"/>
          <w:u w:color="0074D1"/>
          <w:shd w:val="clear" w:color="auto" w:fill="FFFFFF"/>
        </w:rPr>
        <w:t xml:space="preserve"> v </w:t>
      </w:r>
      <w:hyperlink r:id="rId34" w:history="1">
        <w:r w:rsidRPr="00C405F1">
          <w:rPr>
            <w:rStyle w:val="Hypertextovodkaz"/>
            <w:sz w:val="22"/>
            <w:szCs w:val="22"/>
          </w:rPr>
          <w:t>angličtině</w:t>
        </w:r>
      </w:hyperlink>
      <w:r w:rsidRPr="00C405F1">
        <w:rPr>
          <w:rStyle w:val="Hyperlink7"/>
          <w:sz w:val="22"/>
          <w:szCs w:val="22"/>
        </w:rPr>
        <w:t xml:space="preserve"> </w:t>
      </w:r>
      <w:r w:rsidRPr="00C405F1">
        <w:rPr>
          <w:sz w:val="22"/>
          <w:szCs w:val="22"/>
        </w:rPr>
        <w:t>/</w:t>
      </w:r>
      <w:hyperlink r:id="rId35" w:history="1">
        <w:r w:rsidRPr="00C405F1">
          <w:rPr>
            <w:rStyle w:val="Hyperlink7"/>
            <w:sz w:val="22"/>
            <w:szCs w:val="22"/>
          </w:rPr>
          <w:t> češtině</w:t>
        </w:r>
      </w:hyperlink>
      <w:r w:rsidRPr="00C405F1">
        <w:rPr>
          <w:rStyle w:val="dn"/>
          <w:sz w:val="22"/>
          <w:szCs w:val="22"/>
          <w:u w:color="0074D1"/>
          <w:shd w:val="clear" w:color="auto" w:fill="FFFFFF"/>
        </w:rPr>
        <w:t xml:space="preserve">) </w:t>
      </w:r>
    </w:p>
    <w:p w:rsidR="00011AD5" w:rsidRPr="00C405F1" w:rsidRDefault="00011AD5" w:rsidP="00011AD5">
      <w:pPr>
        <w:pStyle w:val="Odstavecseseznamem"/>
        <w:numPr>
          <w:ilvl w:val="0"/>
          <w:numId w:val="44"/>
        </w:numPr>
        <w:ind w:left="426"/>
        <w:jc w:val="both"/>
        <w:rPr>
          <w:rStyle w:val="dn"/>
          <w:sz w:val="22"/>
          <w:szCs w:val="22"/>
          <w:u w:color="0074D1"/>
          <w:shd w:val="clear" w:color="auto" w:fill="FFFFFF"/>
        </w:rPr>
      </w:pPr>
      <w:r w:rsidRPr="00C405F1">
        <w:rPr>
          <w:rStyle w:val="dn"/>
          <w:sz w:val="22"/>
          <w:szCs w:val="22"/>
        </w:rPr>
        <w:t xml:space="preserve">Informace o emblému světového dědictví: </w:t>
      </w:r>
      <w:hyperlink r:id="rId36" w:history="1">
        <w:r w:rsidRPr="00C405F1">
          <w:rPr>
            <w:rStyle w:val="Hypertextovodkaz"/>
            <w:sz w:val="22"/>
            <w:szCs w:val="22"/>
          </w:rPr>
          <w:t>https://whc.unesco.org/en/emblem/</w:t>
        </w:r>
      </w:hyperlink>
      <w:r w:rsidRPr="00C405F1">
        <w:rPr>
          <w:rStyle w:val="dn"/>
          <w:sz w:val="22"/>
          <w:szCs w:val="22"/>
        </w:rPr>
        <w:t xml:space="preserve"> </w:t>
      </w:r>
    </w:p>
    <w:p w:rsidR="00011AD5" w:rsidRPr="00C405F1" w:rsidRDefault="00011AD5" w:rsidP="00011AD5">
      <w:pPr>
        <w:jc w:val="both"/>
        <w:rPr>
          <w:rStyle w:val="dn"/>
          <w:rFonts w:cs="Times New Roman"/>
          <w:sz w:val="22"/>
          <w:szCs w:val="22"/>
          <w:u w:val="single"/>
          <w:lang w:val="cs-CZ"/>
        </w:rPr>
      </w:pPr>
    </w:p>
    <w:p w:rsidR="00011AD5" w:rsidRPr="00C405F1" w:rsidRDefault="00011AD5" w:rsidP="00011AD5">
      <w:pPr>
        <w:jc w:val="both"/>
        <w:rPr>
          <w:rFonts w:cs="Times New Roman"/>
          <w:sz w:val="22"/>
          <w:szCs w:val="22"/>
          <w:lang w:val="cs-CZ"/>
        </w:rPr>
      </w:pPr>
      <w:r w:rsidRPr="00C405F1">
        <w:rPr>
          <w:rStyle w:val="dn"/>
          <w:rFonts w:cs="Times New Roman"/>
          <w:sz w:val="22"/>
          <w:szCs w:val="22"/>
          <w:u w:val="single"/>
          <w:lang w:val="cs-CZ"/>
        </w:rPr>
        <w:br w:type="page"/>
      </w:r>
    </w:p>
    <w:p w:rsidR="006D52F9" w:rsidRPr="00C405F1" w:rsidRDefault="003A138E" w:rsidP="00E439D5">
      <w:pPr>
        <w:spacing w:before="100" w:after="100"/>
        <w:jc w:val="center"/>
        <w:rPr>
          <w:rStyle w:val="dn"/>
          <w:rFonts w:eastAsia="Arial" w:cs="Times New Roman"/>
          <w:b/>
          <w:bCs/>
          <w:u w:val="single"/>
          <w:lang w:val="cs-CZ"/>
        </w:rPr>
      </w:pPr>
      <w:r w:rsidRPr="00C405F1">
        <w:rPr>
          <w:rStyle w:val="dn"/>
          <w:rFonts w:cs="Times New Roman"/>
          <w:b/>
          <w:bCs/>
          <w:u w:val="single"/>
          <w:lang w:val="cs-CZ"/>
        </w:rPr>
        <w:lastRenderedPageBreak/>
        <w:t>Emblém (znak) nemateriálního kulturního dědictví</w:t>
      </w:r>
    </w:p>
    <w:p w:rsidR="001233BA" w:rsidRPr="00C405F1" w:rsidRDefault="001233BA" w:rsidP="00821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Style w:val="dn"/>
          <w:rFonts w:cs="Times New Roman"/>
          <w:color w:val="0074D1"/>
          <w:sz w:val="20"/>
          <w:szCs w:val="20"/>
          <w:u w:color="0074D1"/>
          <w:shd w:val="clear" w:color="auto" w:fill="FFFFFF"/>
          <w:lang w:val="cs-CZ"/>
        </w:rPr>
      </w:pPr>
      <w:r w:rsidRPr="00C405F1">
        <w:rPr>
          <w:rFonts w:eastAsia="Times New Roman" w:cs="Times New Roman"/>
          <w:noProof/>
          <w:color w:val="auto"/>
          <w:sz w:val="20"/>
          <w:szCs w:val="20"/>
          <w:bdr w:val="none" w:sz="0" w:space="0" w:color="auto"/>
          <w:lang w:val="cs-CZ"/>
        </w:rPr>
        <w:drawing>
          <wp:anchor distT="0" distB="0" distL="114300" distR="114300" simplePos="0" relativeHeight="251675648" behindDoc="1" locked="0" layoutInCell="1" allowOverlap="1">
            <wp:simplePos x="0" y="0"/>
            <wp:positionH relativeFrom="column">
              <wp:posOffset>30899</wp:posOffset>
            </wp:positionH>
            <wp:positionV relativeFrom="paragraph">
              <wp:posOffset>174422</wp:posOffset>
            </wp:positionV>
            <wp:extent cx="1811548" cy="1372605"/>
            <wp:effectExtent l="0" t="0" r="0" b="0"/>
            <wp:wrapTight wrapText="bothSides">
              <wp:wrapPolygon edited="0">
                <wp:start x="0" y="0"/>
                <wp:lineTo x="0" y="21290"/>
                <wp:lineTo x="3408" y="21290"/>
                <wp:lineTo x="20676" y="21290"/>
                <wp:lineTo x="21358" y="21290"/>
                <wp:lineTo x="21358" y="19191"/>
                <wp:lineTo x="18631" y="19191"/>
                <wp:lineTo x="21358" y="16492"/>
                <wp:lineTo x="21358" y="0"/>
                <wp:lineTo x="0" y="0"/>
              </wp:wrapPolygon>
            </wp:wrapTight>
            <wp:docPr id="1" name="Obrázek 1" descr="C:\Users\katerina.starkova\Downloads\16159.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C:\Users\katerina.starkova\Downloads\16159.png">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11548" cy="1372605"/>
                    </a:xfrm>
                    <a:prstGeom prst="rect">
                      <a:avLst/>
                    </a:prstGeom>
                    <a:noFill/>
                    <a:ln>
                      <a:noFill/>
                    </a:ln>
                  </pic:spPr>
                </pic:pic>
              </a:graphicData>
            </a:graphic>
          </wp:anchor>
        </w:drawing>
      </w:r>
    </w:p>
    <w:p w:rsidR="002E47E0" w:rsidRPr="00C405F1" w:rsidRDefault="003A138E" w:rsidP="00821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s="Times New Roman"/>
          <w:color w:val="auto"/>
          <w:sz w:val="22"/>
          <w:szCs w:val="22"/>
          <w:bdr w:val="none" w:sz="0" w:space="0" w:color="auto"/>
          <w:lang w:val="cs-CZ"/>
        </w:rPr>
      </w:pPr>
      <w:r w:rsidRPr="00C405F1">
        <w:rPr>
          <w:rStyle w:val="dn"/>
          <w:rFonts w:cs="Times New Roman"/>
          <w:color w:val="0074D1"/>
          <w:sz w:val="22"/>
          <w:szCs w:val="22"/>
          <w:u w:color="0074D1"/>
          <w:shd w:val="clear" w:color="auto" w:fill="FFFFFF"/>
          <w:lang w:val="cs-CZ"/>
        </w:rPr>
        <w:t xml:space="preserve">Grafika: </w:t>
      </w:r>
      <w:r w:rsidRPr="00C405F1">
        <w:rPr>
          <w:rStyle w:val="dn"/>
          <w:rFonts w:cs="Times New Roman"/>
          <w:sz w:val="22"/>
          <w:szCs w:val="22"/>
          <w:lang w:val="cs-CZ"/>
        </w:rPr>
        <w:t xml:space="preserve">Emblém </w:t>
      </w:r>
      <w:r w:rsidRPr="00C405F1">
        <w:rPr>
          <w:rStyle w:val="dn"/>
          <w:rFonts w:cs="Times New Roman"/>
          <w:iCs/>
          <w:sz w:val="22"/>
          <w:szCs w:val="22"/>
          <w:lang w:val="cs-CZ"/>
        </w:rPr>
        <w:t>Úmluvy o zachování nemateriálního kulturního dědictví</w:t>
      </w:r>
      <w:r w:rsidRPr="00C405F1">
        <w:rPr>
          <w:rStyle w:val="dn"/>
          <w:rFonts w:cs="Times New Roman"/>
          <w:sz w:val="22"/>
          <w:szCs w:val="22"/>
          <w:lang w:val="cs-CZ"/>
        </w:rPr>
        <w:t xml:space="preserve"> se používá vždy ve spojení s logem UNESCO</w:t>
      </w:r>
      <w:r w:rsidR="002E47E0" w:rsidRPr="00C405F1">
        <w:rPr>
          <w:rStyle w:val="dn"/>
          <w:rFonts w:cs="Times New Roman"/>
          <w:sz w:val="22"/>
          <w:szCs w:val="22"/>
          <w:lang w:val="cs-CZ"/>
        </w:rPr>
        <w:t xml:space="preserve"> a </w:t>
      </w:r>
      <w:r w:rsidR="002E47E0" w:rsidRPr="00C405F1">
        <w:rPr>
          <w:rFonts w:eastAsia="Times New Roman" w:cs="Times New Roman"/>
          <w:color w:val="auto"/>
          <w:sz w:val="22"/>
          <w:szCs w:val="22"/>
          <w:bdr w:val="none" w:sz="0" w:space="0" w:color="auto"/>
          <w:lang w:val="cs-CZ"/>
        </w:rPr>
        <w:t>nesmí být používán samostatně, přičemž se rozumí, že každý z nich se řídí vlastním souborem pravidel a jakékoli užití musí být povoleno v souladu s každým z těchto příslušných souborů pravidel.</w:t>
      </w:r>
    </w:p>
    <w:p w:rsidR="001233BA" w:rsidRPr="00C405F1" w:rsidRDefault="001233BA" w:rsidP="00821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Style w:val="dn"/>
          <w:rFonts w:cs="Times New Roman"/>
          <w:color w:val="0074D1"/>
          <w:sz w:val="22"/>
          <w:szCs w:val="22"/>
          <w:u w:color="0074D1"/>
          <w:shd w:val="clear" w:color="auto" w:fill="FFFFFF"/>
          <w:lang w:val="cs-CZ"/>
        </w:rPr>
      </w:pPr>
    </w:p>
    <w:p w:rsidR="001233BA" w:rsidRPr="00C405F1" w:rsidRDefault="001233BA" w:rsidP="00821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Style w:val="dn"/>
          <w:rFonts w:cs="Times New Roman"/>
          <w:color w:val="0074D1"/>
          <w:sz w:val="22"/>
          <w:szCs w:val="22"/>
          <w:u w:color="0074D1"/>
          <w:shd w:val="clear" w:color="auto" w:fill="FFFFFF"/>
          <w:lang w:val="cs-CZ"/>
        </w:rPr>
      </w:pPr>
      <w:r w:rsidRPr="00C405F1">
        <w:rPr>
          <w:rStyle w:val="dn"/>
          <w:rFonts w:cs="Times New Roman"/>
          <w:color w:val="0074D1"/>
          <w:sz w:val="22"/>
          <w:szCs w:val="22"/>
          <w:u w:color="0074D1"/>
          <w:shd w:val="clear" w:color="auto" w:fill="FFFFFF"/>
          <w:lang w:val="cs-CZ"/>
        </w:rPr>
        <w:t xml:space="preserve">Detailní a aktuální pravidla </w:t>
      </w:r>
      <w:r w:rsidR="002C66E7" w:rsidRPr="00C405F1">
        <w:rPr>
          <w:rStyle w:val="dn"/>
          <w:rFonts w:cs="Times New Roman"/>
          <w:color w:val="0074D1"/>
          <w:sz w:val="22"/>
          <w:szCs w:val="22"/>
          <w:u w:color="0074D1"/>
          <w:shd w:val="clear" w:color="auto" w:fill="FFFFFF"/>
          <w:lang w:val="cs-CZ"/>
        </w:rPr>
        <w:t>zde</w:t>
      </w:r>
      <w:r w:rsidRPr="00C405F1">
        <w:rPr>
          <w:rStyle w:val="dn"/>
          <w:rFonts w:cs="Times New Roman"/>
          <w:color w:val="0074D1"/>
          <w:sz w:val="22"/>
          <w:szCs w:val="22"/>
          <w:u w:color="0074D1"/>
          <w:shd w:val="clear" w:color="auto" w:fill="FFFFFF"/>
          <w:lang w:val="cs-CZ"/>
        </w:rPr>
        <w:t xml:space="preserve">: </w:t>
      </w:r>
      <w:hyperlink r:id="rId39" w:history="1">
        <w:r w:rsidRPr="00C405F1">
          <w:rPr>
            <w:rStyle w:val="Hypertextovodkaz"/>
            <w:rFonts w:cs="Times New Roman"/>
            <w:sz w:val="22"/>
            <w:szCs w:val="22"/>
            <w:shd w:val="clear" w:color="auto" w:fill="FFFFFF"/>
            <w:lang w:val="cs-CZ"/>
          </w:rPr>
          <w:t>https://ich.unesco.org/en/directives</w:t>
        </w:r>
      </w:hyperlink>
      <w:r w:rsidRPr="00C405F1">
        <w:rPr>
          <w:rStyle w:val="Hypertextovodkaz"/>
          <w:rFonts w:cs="Times New Roman"/>
          <w:sz w:val="22"/>
          <w:szCs w:val="22"/>
          <w:shd w:val="clear" w:color="auto" w:fill="FFFFFF"/>
          <w:lang w:val="cs-CZ"/>
        </w:rPr>
        <w:t>.</w:t>
      </w:r>
    </w:p>
    <w:p w:rsidR="002E47E0" w:rsidRPr="00C405F1" w:rsidRDefault="003A138E" w:rsidP="008212EB">
      <w:pPr>
        <w:pStyle w:val="Normlnweb"/>
        <w:jc w:val="both"/>
        <w:rPr>
          <w:rFonts w:eastAsia="Times New Roman" w:cs="Times New Roman"/>
          <w:color w:val="auto"/>
          <w:sz w:val="22"/>
          <w:szCs w:val="22"/>
          <w:bdr w:val="none" w:sz="0" w:space="0" w:color="auto"/>
          <w:lang w:val="cs-CZ"/>
        </w:rPr>
      </w:pPr>
      <w:r w:rsidRPr="00C405F1">
        <w:rPr>
          <w:rStyle w:val="dn"/>
          <w:rFonts w:cs="Times New Roman"/>
          <w:color w:val="0074D1"/>
          <w:sz w:val="22"/>
          <w:szCs w:val="22"/>
          <w:u w:color="0074D1"/>
          <w:shd w:val="clear" w:color="auto" w:fill="FFFFFF"/>
          <w:lang w:val="cs-CZ"/>
        </w:rPr>
        <w:t>Oprávnění užití emblému Úmluvy</w:t>
      </w:r>
      <w:r w:rsidR="002E47E0" w:rsidRPr="00C405F1">
        <w:rPr>
          <w:rStyle w:val="dn"/>
          <w:rFonts w:cs="Times New Roman"/>
          <w:color w:val="0074D1"/>
          <w:sz w:val="22"/>
          <w:szCs w:val="22"/>
          <w:u w:color="0074D1"/>
          <w:shd w:val="clear" w:color="auto" w:fill="FFFFFF"/>
          <w:lang w:val="cs-CZ"/>
        </w:rPr>
        <w:t xml:space="preserve">: </w:t>
      </w:r>
      <w:r w:rsidR="002E47E0" w:rsidRPr="00C405F1">
        <w:rPr>
          <w:rFonts w:eastAsia="Times New Roman" w:cs="Times New Roman"/>
          <w:color w:val="auto"/>
          <w:sz w:val="22"/>
          <w:szCs w:val="22"/>
          <w:bdr w:val="none" w:sz="0" w:space="0" w:color="auto"/>
          <w:lang w:val="cs-CZ"/>
        </w:rPr>
        <w:t>Pouze statutární orgány Úmluvy, tedy Valné shromáždění a Výbor, jakož i sekretariát, mají právo používat emblém Úmluvy bez předchozího povolení, a to v souladu s pravidly stanovenými těmito směrnicemi.</w:t>
      </w:r>
    </w:p>
    <w:p w:rsidR="006D52F9" w:rsidRPr="00C405F1" w:rsidRDefault="006D52F9"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Hyperlink1"/>
          <w:rFonts w:ascii="Times New Roman" w:hAnsi="Times New Roman" w:cs="Times New Roman"/>
        </w:rPr>
      </w:pP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rPr>
      </w:pPr>
      <w:r w:rsidRPr="00C405F1">
        <w:rPr>
          <w:rStyle w:val="dn"/>
          <w:rFonts w:ascii="Times New Roman" w:hAnsi="Times New Roman" w:cs="Times New Roman"/>
          <w:color w:val="0074D1"/>
          <w:u w:color="0074D1"/>
          <w:shd w:val="clear" w:color="auto" w:fill="FFFFFF"/>
        </w:rPr>
        <w:t xml:space="preserve">Povolení užívání emblému </w:t>
      </w:r>
      <w:r w:rsidRPr="00C405F1">
        <w:rPr>
          <w:rStyle w:val="Hyperlink1"/>
          <w:rFonts w:ascii="Times New Roman" w:hAnsi="Times New Roman" w:cs="Times New Roman"/>
        </w:rPr>
        <w:t>té</w:t>
      </w:r>
      <w:r w:rsidRPr="00C405F1">
        <w:rPr>
          <w:rStyle w:val="dn"/>
          <w:rFonts w:ascii="Times New Roman" w:hAnsi="Times New Roman" w:cs="Times New Roman"/>
        </w:rPr>
        <w:t xml:space="preserve">to Úmluvy je výsadou statutárních orgánů Úmluvy, tedy </w:t>
      </w:r>
      <w:r w:rsidRPr="00C405F1">
        <w:rPr>
          <w:rStyle w:val="dn"/>
          <w:rFonts w:ascii="Times New Roman" w:hAnsi="Times New Roman" w:cs="Times New Roman"/>
          <w:b/>
          <w:bCs/>
          <w:iCs/>
        </w:rPr>
        <w:t>Valného shromáždění</w:t>
      </w:r>
      <w:r w:rsidRPr="00C405F1">
        <w:rPr>
          <w:rStyle w:val="dn"/>
          <w:rFonts w:ascii="Times New Roman" w:hAnsi="Times New Roman" w:cs="Times New Roman"/>
        </w:rPr>
        <w:t xml:space="preserve"> a </w:t>
      </w:r>
      <w:r w:rsidRPr="00C405F1">
        <w:rPr>
          <w:rStyle w:val="dn"/>
          <w:rFonts w:ascii="Times New Roman" w:hAnsi="Times New Roman" w:cs="Times New Roman"/>
          <w:b/>
          <w:bCs/>
          <w:iCs/>
        </w:rPr>
        <w:t>Výboru</w:t>
      </w:r>
      <w:r w:rsidRPr="00C405F1">
        <w:rPr>
          <w:rStyle w:val="dn"/>
          <w:rFonts w:ascii="Times New Roman" w:hAnsi="Times New Roman" w:cs="Times New Roman"/>
        </w:rPr>
        <w:t>. V</w:t>
      </w:r>
      <w:r w:rsidR="002E47E0" w:rsidRPr="00C405F1">
        <w:rPr>
          <w:rStyle w:val="dn"/>
          <w:rFonts w:ascii="Times New Roman" w:hAnsi="Times New Roman" w:cs="Times New Roman"/>
        </w:rPr>
        <w:t> konkrétních</w:t>
      </w:r>
      <w:r w:rsidRPr="00C405F1">
        <w:rPr>
          <w:rStyle w:val="dn"/>
          <w:rFonts w:ascii="Times New Roman" w:hAnsi="Times New Roman" w:cs="Times New Roman"/>
        </w:rPr>
        <w:t xml:space="preserve"> případech definovaných touto Prováděcí směrnicí delegují statutární orgány pravomoc udělit dalším organizacím povolení užít emblém </w:t>
      </w:r>
      <w:r w:rsidRPr="00C405F1">
        <w:rPr>
          <w:rStyle w:val="dn"/>
          <w:rFonts w:ascii="Times New Roman" w:hAnsi="Times New Roman" w:cs="Times New Roman"/>
          <w:b/>
          <w:bCs/>
          <w:iCs/>
        </w:rPr>
        <w:t>generálnímu řediteli/generální ředitelce</w:t>
      </w:r>
      <w:r w:rsidRPr="00C405F1">
        <w:rPr>
          <w:rStyle w:val="dn"/>
          <w:rFonts w:ascii="Times New Roman" w:hAnsi="Times New Roman" w:cs="Times New Roman"/>
        </w:rPr>
        <w:t>.</w:t>
      </w:r>
    </w:p>
    <w:p w:rsidR="002E47E0" w:rsidRPr="00C405F1" w:rsidRDefault="002E47E0"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rPr>
      </w:pPr>
      <w:r w:rsidRPr="00C405F1">
        <w:rPr>
          <w:rStyle w:val="dn"/>
          <w:rFonts w:ascii="Times New Roman" w:hAnsi="Times New Roman" w:cs="Times New Roman"/>
          <w:b/>
          <w:bCs/>
          <w:iCs/>
        </w:rPr>
        <w:t>Valné shromáždění</w:t>
      </w:r>
      <w:r w:rsidRPr="00C405F1">
        <w:rPr>
          <w:rStyle w:val="dn"/>
          <w:rFonts w:ascii="Times New Roman" w:hAnsi="Times New Roman" w:cs="Times New Roman"/>
        </w:rPr>
        <w:t xml:space="preserve"> a </w:t>
      </w:r>
      <w:r w:rsidRPr="00C405F1">
        <w:rPr>
          <w:rStyle w:val="dn"/>
          <w:rFonts w:ascii="Times New Roman" w:hAnsi="Times New Roman" w:cs="Times New Roman"/>
          <w:b/>
          <w:bCs/>
          <w:iCs/>
        </w:rPr>
        <w:t>Výbor</w:t>
      </w:r>
      <w:r w:rsidRPr="00C405F1">
        <w:rPr>
          <w:rStyle w:val="dn"/>
          <w:rFonts w:ascii="Times New Roman" w:hAnsi="Times New Roman" w:cs="Times New Roman"/>
        </w:rPr>
        <w:t xml:space="preserve"> dávají povolení k užití emblému usneseními a rozhodnutími, zejména v případech činností vykonávaných úředními partnery, cen světového nebo regionálního významu a zvláštních událostí, které se konají ve smluvních státech. Valné shromáždění a Výbor mohou povolit </w:t>
      </w:r>
      <w:r w:rsidRPr="00C405F1">
        <w:rPr>
          <w:rStyle w:val="dn"/>
          <w:rFonts w:ascii="Times New Roman" w:hAnsi="Times New Roman" w:cs="Times New Roman"/>
          <w:b/>
          <w:bCs/>
          <w:iCs/>
        </w:rPr>
        <w:t>Národním komisím UNESCO</w:t>
      </w:r>
      <w:r w:rsidRPr="00C405F1">
        <w:rPr>
          <w:rStyle w:val="dn"/>
          <w:rFonts w:ascii="Times New Roman" w:hAnsi="Times New Roman" w:cs="Times New Roman"/>
        </w:rPr>
        <w:t xml:space="preserve"> nebo jakémukoliv náležitě jmenovanému orgánu na základě žádosti dotčeného smluvního státu emblém použít a otázky o užití emblému upravit na národní úrovni. </w:t>
      </w:r>
    </w:p>
    <w:p w:rsidR="002E47E0" w:rsidRPr="00C405F1" w:rsidRDefault="002E47E0"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p>
    <w:p w:rsidR="006D52F9" w:rsidRPr="00C405F1" w:rsidRDefault="003A138E" w:rsidP="008212EB">
      <w:pPr>
        <w:spacing w:after="200" w:line="276" w:lineRule="auto"/>
        <w:jc w:val="both"/>
        <w:rPr>
          <w:rStyle w:val="dn"/>
          <w:rFonts w:cs="Times New Roman"/>
          <w:sz w:val="22"/>
          <w:szCs w:val="22"/>
          <w:lang w:val="cs-CZ"/>
        </w:rPr>
      </w:pPr>
      <w:r w:rsidRPr="00C405F1">
        <w:rPr>
          <w:rStyle w:val="dn"/>
          <w:rFonts w:cs="Times New Roman"/>
          <w:b/>
          <w:bCs/>
          <w:iCs/>
          <w:sz w:val="22"/>
          <w:szCs w:val="22"/>
          <w:lang w:val="cs-CZ"/>
        </w:rPr>
        <w:t>Generální ředitel/</w:t>
      </w:r>
      <w:proofErr w:type="spellStart"/>
      <w:r w:rsidRPr="00C405F1">
        <w:rPr>
          <w:rStyle w:val="dn"/>
          <w:rFonts w:cs="Times New Roman"/>
          <w:b/>
          <w:bCs/>
          <w:iCs/>
          <w:sz w:val="22"/>
          <w:szCs w:val="22"/>
          <w:lang w:val="cs-CZ"/>
        </w:rPr>
        <w:t>ka</w:t>
      </w:r>
      <w:proofErr w:type="spellEnd"/>
      <w:r w:rsidRPr="00C405F1">
        <w:rPr>
          <w:rStyle w:val="dn"/>
          <w:rFonts w:cs="Times New Roman"/>
          <w:sz w:val="22"/>
          <w:szCs w:val="22"/>
          <w:lang w:val="cs-CZ"/>
        </w:rPr>
        <w:t xml:space="preserve"> je oprávněn/a povolit užití emblému Úmluvy v případě záštity, smluvních ujednání a partnerství a při specifických propagačních činnostech. </w:t>
      </w: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color w:val="0074D1"/>
          <w:u w:color="0074D1"/>
          <w:shd w:val="clear" w:color="auto" w:fill="FFFFFF"/>
        </w:rPr>
      </w:pPr>
      <w:r w:rsidRPr="00C405F1">
        <w:rPr>
          <w:rStyle w:val="dn"/>
          <w:rFonts w:ascii="Times New Roman" w:hAnsi="Times New Roman" w:cs="Times New Roman"/>
          <w:color w:val="0074D1"/>
          <w:u w:color="0074D1"/>
          <w:shd w:val="clear" w:color="auto" w:fill="FFFFFF"/>
        </w:rPr>
        <w:t xml:space="preserve">Pravidla užití emblému Úmluvy: </w:t>
      </w:r>
    </w:p>
    <w:p w:rsidR="006D52F9" w:rsidRPr="00C405F1" w:rsidRDefault="003A138E" w:rsidP="008212EB">
      <w:pPr>
        <w:jc w:val="both"/>
        <w:rPr>
          <w:rStyle w:val="dn"/>
          <w:rFonts w:eastAsia="Arial" w:cs="Times New Roman"/>
          <w:sz w:val="22"/>
          <w:szCs w:val="22"/>
          <w:lang w:val="cs-CZ"/>
        </w:rPr>
      </w:pPr>
      <w:r w:rsidRPr="00C405F1">
        <w:rPr>
          <w:rStyle w:val="dn"/>
          <w:rFonts w:cs="Times New Roman"/>
          <w:sz w:val="22"/>
          <w:szCs w:val="22"/>
          <w:lang w:val="cs-CZ"/>
        </w:rPr>
        <w:t xml:space="preserve">Na webové stránce </w:t>
      </w:r>
      <w:hyperlink r:id="rId40" w:history="1">
        <w:r w:rsidR="00F727CA" w:rsidRPr="00C405F1">
          <w:rPr>
            <w:rStyle w:val="Hypertextovodkaz"/>
            <w:rFonts w:cs="Times New Roman"/>
            <w:sz w:val="22"/>
            <w:szCs w:val="22"/>
            <w:shd w:val="clear" w:color="auto" w:fill="FFFFFF"/>
            <w:lang w:val="cs-CZ"/>
          </w:rPr>
          <w:t>https://ich.unesco.org/en/directives</w:t>
        </w:r>
      </w:hyperlink>
      <w:r w:rsidRPr="00C405F1">
        <w:rPr>
          <w:rStyle w:val="dn"/>
          <w:rFonts w:cs="Times New Roman"/>
          <w:sz w:val="22"/>
          <w:szCs w:val="22"/>
          <w:lang w:val="cs-CZ"/>
        </w:rPr>
        <w:t xml:space="preserve"> se nachází v angličtině obecné Instrukce k použití emblému Úmluvy včetně textu </w:t>
      </w:r>
      <w:r w:rsidRPr="00C405F1">
        <w:rPr>
          <w:rStyle w:val="dn"/>
          <w:rFonts w:cs="Times New Roman"/>
          <w:iCs/>
          <w:sz w:val="22"/>
          <w:szCs w:val="22"/>
          <w:lang w:val="cs-CZ"/>
        </w:rPr>
        <w:t>Prováděcí směrnice k naplňování Úmluvy o zachování nemateriálního kulturního dědictví</w:t>
      </w:r>
      <w:r w:rsidRPr="00C405F1">
        <w:rPr>
          <w:rStyle w:val="dn"/>
          <w:rFonts w:cs="Times New Roman"/>
          <w:color w:val="002060"/>
          <w:sz w:val="22"/>
          <w:szCs w:val="22"/>
          <w:u w:color="002060"/>
          <w:lang w:val="cs-CZ"/>
        </w:rPr>
        <w:t xml:space="preserve">. </w:t>
      </w:r>
      <w:r w:rsidRPr="00C405F1">
        <w:rPr>
          <w:rStyle w:val="dn"/>
          <w:rFonts w:cs="Times New Roman"/>
          <w:sz w:val="22"/>
          <w:szCs w:val="22"/>
          <w:lang w:val="cs-CZ"/>
        </w:rPr>
        <w:t xml:space="preserve">Pravidlům užití emblému se věnuje oddíl IV.2 této </w:t>
      </w:r>
      <w:bookmarkStart w:id="2" w:name="_Hlk221097735"/>
      <w:r w:rsidR="001233BA" w:rsidRPr="00C405F1">
        <w:rPr>
          <w:rStyle w:val="dn"/>
          <w:rFonts w:cs="Times New Roman"/>
          <w:iCs/>
          <w:sz w:val="22"/>
          <w:szCs w:val="22"/>
          <w:lang w:val="cs-CZ"/>
        </w:rPr>
        <w:fldChar w:fldCharType="begin"/>
      </w:r>
      <w:r w:rsidR="001233BA" w:rsidRPr="00C405F1">
        <w:rPr>
          <w:rStyle w:val="dn"/>
          <w:rFonts w:cs="Times New Roman"/>
          <w:iCs/>
          <w:sz w:val="22"/>
          <w:szCs w:val="22"/>
          <w:lang w:val="cs-CZ"/>
        </w:rPr>
        <w:instrText xml:space="preserve"> HYPERLINK "https://ich.unesco.org/en/directives" </w:instrText>
      </w:r>
      <w:r w:rsidR="001233BA" w:rsidRPr="00C405F1">
        <w:rPr>
          <w:rStyle w:val="dn"/>
          <w:rFonts w:cs="Times New Roman"/>
          <w:iCs/>
          <w:sz w:val="22"/>
          <w:szCs w:val="22"/>
          <w:lang w:val="cs-CZ"/>
        </w:rPr>
        <w:fldChar w:fldCharType="separate"/>
      </w:r>
      <w:r w:rsidRPr="00C405F1">
        <w:rPr>
          <w:rStyle w:val="Hypertextovodkaz"/>
          <w:rFonts w:cs="Times New Roman"/>
          <w:iCs/>
          <w:sz w:val="22"/>
          <w:szCs w:val="22"/>
          <w:lang w:val="cs-CZ"/>
        </w:rPr>
        <w:t>Prováděcí směrnice</w:t>
      </w:r>
      <w:bookmarkEnd w:id="2"/>
      <w:r w:rsidR="001233BA" w:rsidRPr="00C405F1">
        <w:rPr>
          <w:rStyle w:val="dn"/>
          <w:rFonts w:cs="Times New Roman"/>
          <w:iCs/>
          <w:sz w:val="22"/>
          <w:szCs w:val="22"/>
          <w:lang w:val="cs-CZ"/>
        </w:rPr>
        <w:fldChar w:fldCharType="end"/>
      </w:r>
      <w:r w:rsidR="001233BA" w:rsidRPr="00C405F1">
        <w:rPr>
          <w:rStyle w:val="dn"/>
          <w:rFonts w:cs="Times New Roman"/>
          <w:iCs/>
          <w:sz w:val="22"/>
          <w:szCs w:val="22"/>
          <w:lang w:val="cs-CZ"/>
        </w:rPr>
        <w:t>.</w:t>
      </w:r>
    </w:p>
    <w:p w:rsidR="006D52F9" w:rsidRPr="00C405F1" w:rsidRDefault="006D52F9" w:rsidP="008212EB">
      <w:pPr>
        <w:pStyle w:val="Nadpis3"/>
        <w:jc w:val="both"/>
        <w:rPr>
          <w:rStyle w:val="dn"/>
          <w:rFonts w:ascii="Times New Roman" w:eastAsia="Arial" w:hAnsi="Times New Roman" w:cs="Times New Roman"/>
          <w:sz w:val="22"/>
          <w:szCs w:val="22"/>
          <w:lang w:val="cs-CZ"/>
        </w:rPr>
      </w:pPr>
    </w:p>
    <w:p w:rsidR="006D52F9" w:rsidRPr="00C405F1" w:rsidRDefault="003A138E" w:rsidP="008212EB">
      <w:pPr>
        <w:spacing w:line="276" w:lineRule="auto"/>
        <w:jc w:val="both"/>
        <w:rPr>
          <w:rStyle w:val="dn"/>
          <w:rFonts w:eastAsia="Arial" w:cs="Times New Roman"/>
          <w:color w:val="0074D1"/>
          <w:sz w:val="22"/>
          <w:szCs w:val="22"/>
          <w:u w:color="0074D1"/>
          <w:shd w:val="clear" w:color="auto" w:fill="FFFFFF"/>
          <w:lang w:val="cs-CZ"/>
        </w:rPr>
      </w:pPr>
      <w:r w:rsidRPr="00C405F1">
        <w:rPr>
          <w:rStyle w:val="dn"/>
          <w:rFonts w:eastAsia="Arial" w:cs="Times New Roman"/>
          <w:color w:val="0074D1"/>
          <w:sz w:val="22"/>
          <w:szCs w:val="22"/>
          <w:u w:color="0074D1"/>
          <w:shd w:val="clear" w:color="auto" w:fill="FFFFFF"/>
          <w:lang w:val="cs-CZ"/>
        </w:rPr>
        <w:t>Hlavní kritéria při posuzování udělení záštity Úmluvy:</w:t>
      </w:r>
    </w:p>
    <w:p w:rsidR="006D52F9" w:rsidRPr="00C405F1" w:rsidRDefault="001233BA" w:rsidP="008212EB">
      <w:pPr>
        <w:pStyle w:val="VchozA"/>
        <w:numPr>
          <w:ilvl w:val="0"/>
          <w:numId w:val="7"/>
        </w:numPr>
        <w:tabs>
          <w:tab w:val="clear" w:pos="1134"/>
          <w:tab w:val="left" w:pos="284"/>
        </w:tabs>
        <w:ind w:left="567"/>
        <w:jc w:val="both"/>
        <w:rPr>
          <w:rFonts w:ascii="Times New Roman" w:eastAsia="Arial" w:hAnsi="Times New Roman" w:cs="Times New Roman"/>
        </w:rPr>
      </w:pPr>
      <w:r w:rsidRPr="00C405F1">
        <w:rPr>
          <w:rFonts w:ascii="Times New Roman" w:hAnsi="Times New Roman" w:cs="Times New Roman"/>
          <w:u w:val="single"/>
        </w:rPr>
        <w:t>dopad</w:t>
      </w:r>
      <w:r w:rsidRPr="00C405F1">
        <w:rPr>
          <w:rFonts w:ascii="Times New Roman" w:hAnsi="Times New Roman" w:cs="Times New Roman"/>
        </w:rPr>
        <w:t xml:space="preserve"> – užití</w:t>
      </w:r>
      <w:r w:rsidR="003A138E" w:rsidRPr="00C405F1">
        <w:rPr>
          <w:rFonts w:ascii="Times New Roman" w:hAnsi="Times New Roman" w:cs="Times New Roman"/>
        </w:rPr>
        <w:t xml:space="preserve"> může být dovoleno pro mimořádné činnosti, které mohou mít reálný dopad na zachování nehmotného kulturního dědictví a významně zvýšit viditelnost Úmluvy. </w:t>
      </w:r>
    </w:p>
    <w:p w:rsidR="006D52F9" w:rsidRPr="00C405F1" w:rsidRDefault="001233BA" w:rsidP="008212EB">
      <w:pPr>
        <w:pStyle w:val="VchozA"/>
        <w:numPr>
          <w:ilvl w:val="0"/>
          <w:numId w:val="7"/>
        </w:numPr>
        <w:tabs>
          <w:tab w:val="clear" w:pos="1134"/>
          <w:tab w:val="left" w:pos="284"/>
        </w:tabs>
        <w:ind w:left="567"/>
        <w:jc w:val="both"/>
        <w:rPr>
          <w:rFonts w:ascii="Times New Roman" w:eastAsia="Arial" w:hAnsi="Times New Roman" w:cs="Times New Roman"/>
        </w:rPr>
      </w:pPr>
      <w:r w:rsidRPr="00C405F1">
        <w:rPr>
          <w:rFonts w:ascii="Times New Roman" w:hAnsi="Times New Roman" w:cs="Times New Roman"/>
          <w:u w:val="single"/>
        </w:rPr>
        <w:t>spolehlivost</w:t>
      </w:r>
      <w:r w:rsidRPr="00C405F1">
        <w:rPr>
          <w:rFonts w:ascii="Times New Roman" w:hAnsi="Times New Roman" w:cs="Times New Roman"/>
        </w:rPr>
        <w:t xml:space="preserve"> – musí</w:t>
      </w:r>
      <w:r w:rsidR="003A138E" w:rsidRPr="00C405F1">
        <w:rPr>
          <w:rFonts w:ascii="Times New Roman" w:hAnsi="Times New Roman" w:cs="Times New Roman"/>
        </w:rPr>
        <w:t xml:space="preserve"> být získány příslušné záruky o vedoucích představitelích (reputace a profesní zkušenosti, reference a doporučení, právní a finanční záruky) a daných činnostech (politická, právní, finanční a technická proveditelnost)</w:t>
      </w:r>
    </w:p>
    <w:p w:rsidR="00D04A65" w:rsidRPr="00C405F1" w:rsidRDefault="00D04A65" w:rsidP="008212EB">
      <w:pPr>
        <w:jc w:val="both"/>
        <w:rPr>
          <w:rStyle w:val="dn"/>
          <w:rFonts w:cs="Times New Roman"/>
          <w:sz w:val="22"/>
          <w:szCs w:val="22"/>
          <w:u w:val="single"/>
          <w:lang w:val="cs-CZ"/>
        </w:rPr>
      </w:pPr>
    </w:p>
    <w:p w:rsidR="006D52F9" w:rsidRPr="00C405F1" w:rsidRDefault="003A138E" w:rsidP="008212EB">
      <w:pPr>
        <w:jc w:val="both"/>
        <w:rPr>
          <w:rStyle w:val="dn"/>
          <w:rFonts w:eastAsia="Arial" w:cs="Times New Roman"/>
          <w:color w:val="0074D1"/>
          <w:sz w:val="22"/>
          <w:szCs w:val="22"/>
          <w:u w:color="0074D1"/>
          <w:shd w:val="clear" w:color="auto" w:fill="FFFFFF"/>
          <w:lang w:val="cs-CZ"/>
        </w:rPr>
      </w:pPr>
      <w:r w:rsidRPr="00C405F1">
        <w:rPr>
          <w:rStyle w:val="dn"/>
          <w:rFonts w:eastAsia="Arial" w:cs="Times New Roman"/>
          <w:color w:val="0074D1"/>
          <w:sz w:val="22"/>
          <w:szCs w:val="22"/>
          <w:u w:color="0074D1"/>
          <w:shd w:val="clear" w:color="auto" w:fill="FFFFFF"/>
          <w:lang w:val="cs-CZ"/>
        </w:rPr>
        <w:t>Podmínky udělení záštity Úmluvy:</w:t>
      </w:r>
    </w:p>
    <w:p w:rsidR="006D52F9" w:rsidRPr="00C405F1" w:rsidRDefault="003A138E" w:rsidP="008212EB">
      <w:pPr>
        <w:numPr>
          <w:ilvl w:val="0"/>
          <w:numId w:val="8"/>
        </w:numPr>
        <w:jc w:val="both"/>
        <w:rPr>
          <w:rFonts w:eastAsia="Arial" w:cs="Times New Roman"/>
          <w:sz w:val="22"/>
          <w:szCs w:val="22"/>
          <w:lang w:val="cs-CZ"/>
        </w:rPr>
      </w:pPr>
      <w:r w:rsidRPr="00C405F1">
        <w:rPr>
          <w:rFonts w:cs="Times New Roman"/>
          <w:sz w:val="22"/>
          <w:szCs w:val="22"/>
          <w:lang w:val="cs-CZ"/>
        </w:rPr>
        <w:t xml:space="preserve">Žádost o povolení užití emblému Úmluvy k poskytnutí záštity musí být předána Sekretariátu nejméně tři měsíce před prvním dnem předmětného období; povolení užití emblému Úmluvy k poskytnutí záštity se uděluje písemně a poskytuje ho výhradně </w:t>
      </w:r>
      <w:r w:rsidRPr="00C405F1">
        <w:rPr>
          <w:rStyle w:val="dn"/>
          <w:rFonts w:cs="Times New Roman"/>
          <w:b/>
          <w:bCs/>
          <w:sz w:val="22"/>
          <w:szCs w:val="22"/>
          <w:lang w:val="cs-CZ"/>
        </w:rPr>
        <w:t>generální ředitel/</w:t>
      </w:r>
      <w:proofErr w:type="spellStart"/>
      <w:r w:rsidRPr="00C405F1">
        <w:rPr>
          <w:rStyle w:val="dn"/>
          <w:rFonts w:cs="Times New Roman"/>
          <w:b/>
          <w:bCs/>
          <w:sz w:val="22"/>
          <w:szCs w:val="22"/>
          <w:lang w:val="cs-CZ"/>
        </w:rPr>
        <w:t>ka</w:t>
      </w:r>
      <w:proofErr w:type="spellEnd"/>
      <w:r w:rsidRPr="00C405F1">
        <w:rPr>
          <w:rFonts w:cs="Times New Roman"/>
          <w:sz w:val="22"/>
          <w:szCs w:val="22"/>
          <w:lang w:val="cs-CZ"/>
        </w:rPr>
        <w:t xml:space="preserve">. </w:t>
      </w:r>
    </w:p>
    <w:p w:rsidR="006D52F9" w:rsidRPr="00C405F1" w:rsidRDefault="003A138E" w:rsidP="008212EB">
      <w:pPr>
        <w:pStyle w:val="VchozA"/>
        <w:numPr>
          <w:ilvl w:val="0"/>
          <w:numId w:val="7"/>
        </w:numPr>
        <w:jc w:val="both"/>
        <w:rPr>
          <w:rFonts w:ascii="Times New Roman" w:eastAsia="Arial" w:hAnsi="Times New Roman" w:cs="Times New Roman"/>
        </w:rPr>
      </w:pPr>
      <w:r w:rsidRPr="00C405F1">
        <w:rPr>
          <w:rFonts w:ascii="Times New Roman" w:hAnsi="Times New Roman" w:cs="Times New Roman"/>
        </w:rPr>
        <w:t xml:space="preserve">V případě národních činností je rozhodnutí povolit či nepovolit užití emblému Úmluvy pro záštitu přijato </w:t>
      </w:r>
      <w:r w:rsidRPr="00C405F1">
        <w:rPr>
          <w:rStyle w:val="dn"/>
          <w:rFonts w:ascii="Times New Roman" w:hAnsi="Times New Roman" w:cs="Times New Roman"/>
          <w:u w:val="single"/>
        </w:rPr>
        <w:t>po povinné konzultaci se smluvním státem</w:t>
      </w:r>
      <w:r w:rsidRPr="00C405F1">
        <w:rPr>
          <w:rFonts w:ascii="Times New Roman" w:hAnsi="Times New Roman" w:cs="Times New Roman"/>
        </w:rPr>
        <w:t xml:space="preserve">, na jehož území se činnost koná.  </w:t>
      </w:r>
    </w:p>
    <w:p w:rsidR="006D52F9" w:rsidRPr="00C405F1" w:rsidRDefault="003A138E" w:rsidP="008212EB">
      <w:pPr>
        <w:pStyle w:val="VchozA"/>
        <w:numPr>
          <w:ilvl w:val="0"/>
          <w:numId w:val="7"/>
        </w:numPr>
        <w:jc w:val="both"/>
        <w:rPr>
          <w:rFonts w:ascii="Times New Roman" w:eastAsia="Arial" w:hAnsi="Times New Roman" w:cs="Times New Roman"/>
        </w:rPr>
      </w:pPr>
      <w:r w:rsidRPr="00C405F1">
        <w:rPr>
          <w:rFonts w:ascii="Times New Roman" w:hAnsi="Times New Roman" w:cs="Times New Roman"/>
        </w:rPr>
        <w:t xml:space="preserve">Úmluva musí být dostatečně viditelná, zejména díky užití jejího emblému. </w:t>
      </w:r>
    </w:p>
    <w:p w:rsidR="00F727CA" w:rsidRPr="00C405F1" w:rsidRDefault="003A138E" w:rsidP="008212EB">
      <w:pPr>
        <w:numPr>
          <w:ilvl w:val="0"/>
          <w:numId w:val="8"/>
        </w:numPr>
        <w:jc w:val="both"/>
        <w:rPr>
          <w:rFonts w:eastAsia="Arial" w:cs="Times New Roman"/>
          <w:sz w:val="22"/>
          <w:szCs w:val="22"/>
          <w:lang w:val="cs-CZ"/>
        </w:rPr>
      </w:pPr>
      <w:r w:rsidRPr="00C405F1">
        <w:rPr>
          <w:rFonts w:cs="Times New Roman"/>
          <w:sz w:val="22"/>
          <w:szCs w:val="22"/>
          <w:lang w:val="cs-CZ"/>
        </w:rPr>
        <w:t>Užití emblému Úmluvy k poskytnutí záštity může být povoleno pro jednorázové činnosti nebo pro činnosti, které se odehrávají pravidelně. V případě pravidelných činností musí být stanovena doba trvání a povolení musí být pravidelně obnovováno.</w:t>
      </w:r>
    </w:p>
    <w:p w:rsidR="001233BA" w:rsidRPr="00C405F1" w:rsidRDefault="001233BA" w:rsidP="008212EB">
      <w:pPr>
        <w:ind w:left="934"/>
        <w:jc w:val="both"/>
        <w:rPr>
          <w:rStyle w:val="dn"/>
          <w:rFonts w:eastAsia="Arial" w:cs="Times New Roman"/>
          <w:sz w:val="22"/>
          <w:szCs w:val="22"/>
          <w:lang w:val="cs-CZ"/>
        </w:rPr>
      </w:pPr>
    </w:p>
    <w:p w:rsidR="002C66E7" w:rsidRPr="00C405F1" w:rsidRDefault="002C66E7" w:rsidP="008212EB">
      <w:pPr>
        <w:jc w:val="both"/>
        <w:rPr>
          <w:rStyle w:val="dn"/>
          <w:rFonts w:cs="Times New Roman"/>
          <w:color w:val="0074D1"/>
          <w:sz w:val="22"/>
          <w:szCs w:val="22"/>
          <w:u w:color="0074D1"/>
          <w:shd w:val="clear" w:color="auto" w:fill="FFFFFF"/>
          <w:lang w:val="cs-CZ"/>
        </w:rPr>
      </w:pPr>
      <w:r w:rsidRPr="00C405F1">
        <w:rPr>
          <w:rStyle w:val="dn"/>
          <w:rFonts w:cs="Times New Roman"/>
          <w:color w:val="0074D1"/>
          <w:sz w:val="22"/>
          <w:szCs w:val="22"/>
          <w:u w:color="0074D1"/>
          <w:shd w:val="clear" w:color="auto" w:fill="FFFFFF"/>
          <w:lang w:val="cs-CZ"/>
        </w:rPr>
        <w:br w:type="page"/>
      </w:r>
    </w:p>
    <w:p w:rsidR="006D52F9" w:rsidRPr="00C405F1" w:rsidRDefault="003A138E" w:rsidP="008212EB">
      <w:pPr>
        <w:jc w:val="both"/>
        <w:rPr>
          <w:rStyle w:val="dn"/>
          <w:rFonts w:eastAsia="Arial" w:cs="Times New Roman"/>
          <w:sz w:val="22"/>
          <w:szCs w:val="22"/>
          <w:lang w:val="cs-CZ"/>
        </w:rPr>
      </w:pPr>
      <w:r w:rsidRPr="00C405F1">
        <w:rPr>
          <w:rStyle w:val="dn"/>
          <w:rFonts w:cs="Times New Roman"/>
          <w:color w:val="0074D1"/>
          <w:sz w:val="22"/>
          <w:szCs w:val="22"/>
          <w:u w:color="0074D1"/>
          <w:shd w:val="clear" w:color="auto" w:fill="FFFFFF"/>
          <w:lang w:val="cs-CZ"/>
        </w:rPr>
        <w:lastRenderedPageBreak/>
        <w:t>Procedura pro udělení záštity Úmluvy</w:t>
      </w:r>
      <w:r w:rsidRPr="00C405F1">
        <w:rPr>
          <w:rStyle w:val="dn"/>
          <w:rFonts w:cs="Times New Roman"/>
          <w:sz w:val="22"/>
          <w:szCs w:val="22"/>
          <w:lang w:val="cs-CZ"/>
        </w:rPr>
        <w:t xml:space="preserve"> (spojené s užitím emblému) je popsána na webu UNESCO (</w:t>
      </w:r>
      <w:hyperlink r:id="rId41" w:history="1">
        <w:r w:rsidRPr="00C405F1">
          <w:rPr>
            <w:rStyle w:val="Hyperlink6"/>
            <w:rFonts w:ascii="Times New Roman" w:hAnsi="Times New Roman" w:cs="Times New Roman"/>
            <w:lang w:val="cs-CZ"/>
          </w:rPr>
          <w:t>https://ich.unesco.org/en/8-steps-for-patronage-00402</w:t>
        </w:r>
      </w:hyperlink>
      <w:r w:rsidRPr="00C405F1">
        <w:rPr>
          <w:rStyle w:val="dn"/>
          <w:rFonts w:cs="Times New Roman"/>
          <w:sz w:val="22"/>
          <w:szCs w:val="22"/>
          <w:lang w:val="cs-CZ"/>
        </w:rPr>
        <w:t>), jedná se 8 následujících kroků:</w:t>
      </w:r>
    </w:p>
    <w:p w:rsidR="00606D5A" w:rsidRPr="00C405F1" w:rsidRDefault="003A138E" w:rsidP="008212EB">
      <w:pPr>
        <w:pStyle w:val="Normlnweb"/>
        <w:numPr>
          <w:ilvl w:val="0"/>
          <w:numId w:val="40"/>
        </w:numPr>
        <w:spacing w:before="0" w:after="0"/>
        <w:jc w:val="both"/>
        <w:rPr>
          <w:rFonts w:cs="Times New Roman"/>
          <w:sz w:val="22"/>
          <w:szCs w:val="22"/>
          <w:lang w:val="cs-CZ"/>
        </w:rPr>
      </w:pPr>
      <w:r w:rsidRPr="00C405F1">
        <w:rPr>
          <w:rFonts w:cs="Times New Roman"/>
          <w:sz w:val="22"/>
          <w:szCs w:val="22"/>
          <w:lang w:val="cs-CZ"/>
        </w:rPr>
        <w:t xml:space="preserve">Ujistit se, že se jedná o aktivitu či akci, která </w:t>
      </w:r>
      <w:r w:rsidR="00606D5A" w:rsidRPr="00C405F1">
        <w:rPr>
          <w:rFonts w:cs="Times New Roman"/>
          <w:sz w:val="22"/>
          <w:szCs w:val="22"/>
          <w:lang w:val="cs-CZ"/>
        </w:rPr>
        <w:t xml:space="preserve">splňuje daná kritéria: </w:t>
      </w:r>
      <w:hyperlink r:id="rId42" w:tgtFrame="_blank" w:history="1">
        <w:r w:rsidR="00606D5A" w:rsidRPr="00C405F1">
          <w:rPr>
            <w:rStyle w:val="Hypertextovodkaz"/>
            <w:rFonts w:cs="Times New Roman"/>
            <w:sz w:val="22"/>
            <w:szCs w:val="22"/>
            <w:lang w:val="cs-CZ"/>
          </w:rPr>
          <w:t>en.unesco.org/</w:t>
        </w:r>
        <w:proofErr w:type="spellStart"/>
        <w:r w:rsidR="00606D5A" w:rsidRPr="00C405F1">
          <w:rPr>
            <w:rStyle w:val="Hypertextovodkaz"/>
            <w:rFonts w:cs="Times New Roman"/>
            <w:sz w:val="22"/>
            <w:szCs w:val="22"/>
            <w:lang w:val="cs-CZ"/>
          </w:rPr>
          <w:t>logopatronage</w:t>
        </w:r>
        <w:proofErr w:type="spellEnd"/>
      </w:hyperlink>
    </w:p>
    <w:p w:rsidR="00606D5A" w:rsidRPr="00C405F1" w:rsidRDefault="00606D5A" w:rsidP="008212EB">
      <w:pPr>
        <w:pStyle w:val="Normlnweb"/>
        <w:numPr>
          <w:ilvl w:val="0"/>
          <w:numId w:val="40"/>
        </w:numPr>
        <w:spacing w:before="0" w:after="0"/>
        <w:jc w:val="both"/>
        <w:rPr>
          <w:rFonts w:cs="Times New Roman"/>
          <w:sz w:val="22"/>
          <w:szCs w:val="22"/>
          <w:lang w:val="cs-CZ"/>
        </w:rPr>
      </w:pPr>
      <w:r w:rsidRPr="00C405F1">
        <w:rPr>
          <w:rFonts w:cs="Times New Roman"/>
          <w:sz w:val="22"/>
          <w:szCs w:val="22"/>
          <w:lang w:val="cs-CZ"/>
        </w:rPr>
        <w:t>Konzultovat záměr se Sekretariáte</w:t>
      </w:r>
      <w:r w:rsidR="003A655C" w:rsidRPr="00C405F1">
        <w:rPr>
          <w:rFonts w:cs="Times New Roman"/>
          <w:sz w:val="22"/>
          <w:szCs w:val="22"/>
          <w:lang w:val="cs-CZ"/>
        </w:rPr>
        <w:t xml:space="preserve">m České komise pro UNESCO </w:t>
      </w:r>
      <w:r w:rsidRPr="00C405F1">
        <w:rPr>
          <w:rFonts w:cs="Times New Roman"/>
          <w:sz w:val="22"/>
          <w:szCs w:val="22"/>
          <w:lang w:val="cs-CZ"/>
        </w:rPr>
        <w:t>a s Ministerstvem kultury ČR. Tyto orgány Vám poradí ohledně:</w:t>
      </w:r>
    </w:p>
    <w:p w:rsidR="00606D5A" w:rsidRPr="00C405F1" w:rsidRDefault="00606D5A" w:rsidP="008212EB">
      <w:pPr>
        <w:pStyle w:val="Normlnweb"/>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cs="Times New Roman"/>
          <w:sz w:val="22"/>
          <w:szCs w:val="22"/>
          <w:lang w:val="cs-CZ"/>
        </w:rPr>
      </w:pPr>
      <w:r w:rsidRPr="00C405F1">
        <w:rPr>
          <w:rFonts w:cs="Times New Roman"/>
          <w:sz w:val="22"/>
          <w:szCs w:val="22"/>
          <w:lang w:val="cs-CZ"/>
        </w:rPr>
        <w:t>obecné přijatelnosti žádosti;</w:t>
      </w:r>
    </w:p>
    <w:p w:rsidR="00606D5A" w:rsidRPr="00C405F1" w:rsidRDefault="00606D5A" w:rsidP="008212EB">
      <w:pPr>
        <w:pStyle w:val="Normlnweb"/>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cs="Times New Roman"/>
          <w:sz w:val="22"/>
          <w:szCs w:val="22"/>
          <w:lang w:val="cs-CZ"/>
        </w:rPr>
      </w:pPr>
      <w:r w:rsidRPr="00C405F1">
        <w:rPr>
          <w:rFonts w:cs="Times New Roman"/>
          <w:sz w:val="22"/>
          <w:szCs w:val="22"/>
          <w:lang w:val="cs-CZ"/>
        </w:rPr>
        <w:t>toho, zda Národní komise či úřad hodlají žádost podpořit;</w:t>
      </w:r>
    </w:p>
    <w:p w:rsidR="00606D5A" w:rsidRPr="00C405F1" w:rsidRDefault="00606D5A" w:rsidP="008212EB">
      <w:pPr>
        <w:pStyle w:val="Normlnweb"/>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cs="Times New Roman"/>
          <w:sz w:val="22"/>
          <w:szCs w:val="22"/>
          <w:lang w:val="cs-CZ"/>
        </w:rPr>
      </w:pPr>
      <w:r w:rsidRPr="00C405F1">
        <w:rPr>
          <w:rFonts w:cs="Times New Roman"/>
          <w:sz w:val="22"/>
          <w:szCs w:val="22"/>
          <w:lang w:val="cs-CZ"/>
        </w:rPr>
        <w:t>nutnosti kontaktovat jinou Národní komisi (pokud aktivity probíhají ve více zemích).</w:t>
      </w:r>
    </w:p>
    <w:p w:rsidR="00F727CA" w:rsidRPr="00C405F1" w:rsidRDefault="00F727CA" w:rsidP="008212EB">
      <w:pPr>
        <w:pStyle w:val="Normlnweb"/>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cs="Times New Roman"/>
          <w:sz w:val="22"/>
          <w:szCs w:val="22"/>
          <w:lang w:val="cs-CZ"/>
        </w:rPr>
      </w:pPr>
      <w:r w:rsidRPr="00C405F1">
        <w:rPr>
          <w:rFonts w:cs="Times New Roman"/>
          <w:sz w:val="22"/>
          <w:szCs w:val="22"/>
          <w:lang w:val="cs-CZ"/>
        </w:rPr>
        <w:t>Všechny žádosti musí být podány prostřednictvím oficiálního formuláře pro žádost o záštitu (</w:t>
      </w:r>
      <w:proofErr w:type="spellStart"/>
      <w:r w:rsidRPr="00C405F1">
        <w:rPr>
          <w:rFonts w:cs="Times New Roman"/>
          <w:sz w:val="22"/>
          <w:szCs w:val="22"/>
          <w:lang w:val="cs-CZ"/>
        </w:rPr>
        <w:t>Patronage</w:t>
      </w:r>
      <w:proofErr w:type="spellEnd"/>
      <w:r w:rsidRPr="00C405F1">
        <w:rPr>
          <w:rFonts w:cs="Times New Roman"/>
          <w:sz w:val="22"/>
          <w:szCs w:val="22"/>
          <w:lang w:val="cs-CZ"/>
        </w:rPr>
        <w:t xml:space="preserve"> </w:t>
      </w:r>
      <w:proofErr w:type="spellStart"/>
      <w:r w:rsidRPr="00C405F1">
        <w:rPr>
          <w:rFonts w:cs="Times New Roman"/>
          <w:sz w:val="22"/>
          <w:szCs w:val="22"/>
          <w:lang w:val="cs-CZ"/>
        </w:rPr>
        <w:t>Request</w:t>
      </w:r>
      <w:proofErr w:type="spellEnd"/>
      <w:r w:rsidRPr="00C405F1">
        <w:rPr>
          <w:rFonts w:cs="Times New Roman"/>
          <w:sz w:val="22"/>
          <w:szCs w:val="22"/>
          <w:lang w:val="cs-CZ"/>
        </w:rPr>
        <w:t xml:space="preserve"> </w:t>
      </w:r>
      <w:proofErr w:type="spellStart"/>
      <w:r w:rsidRPr="00C405F1">
        <w:rPr>
          <w:rFonts w:cs="Times New Roman"/>
          <w:sz w:val="22"/>
          <w:szCs w:val="22"/>
          <w:lang w:val="cs-CZ"/>
        </w:rPr>
        <w:t>Form</w:t>
      </w:r>
      <w:proofErr w:type="spellEnd"/>
      <w:r w:rsidRPr="00C405F1">
        <w:rPr>
          <w:rFonts w:cs="Times New Roman"/>
          <w:sz w:val="22"/>
          <w:szCs w:val="22"/>
          <w:lang w:val="cs-CZ"/>
        </w:rPr>
        <w:t>). Formulář musí být kompletně vyplněn a co nejpodrobnější (v angličtině nebo francouzštině).</w:t>
      </w:r>
    </w:p>
    <w:p w:rsidR="00606D5A" w:rsidRPr="00C405F1" w:rsidRDefault="00606D5A" w:rsidP="008212EB">
      <w:pPr>
        <w:pStyle w:val="Normlnweb"/>
        <w:numPr>
          <w:ilvl w:val="0"/>
          <w:numId w:val="40"/>
        </w:numPr>
        <w:spacing w:before="0" w:after="0"/>
        <w:jc w:val="both"/>
        <w:rPr>
          <w:rFonts w:cs="Times New Roman"/>
          <w:sz w:val="22"/>
          <w:szCs w:val="22"/>
          <w:lang w:val="cs-CZ"/>
        </w:rPr>
      </w:pPr>
      <w:r w:rsidRPr="00C405F1">
        <w:rPr>
          <w:rFonts w:cs="Times New Roman"/>
          <w:sz w:val="22"/>
          <w:szCs w:val="22"/>
          <w:lang w:val="cs-CZ"/>
        </w:rPr>
        <w:t>Ke každé žádosti musí být přiložen podpůrný dopis od Národní komise pro UNESCO v zemi, kde sídlí žadatel, případně ze země, kde se akce koná (pokud se tyto země liší).</w:t>
      </w:r>
    </w:p>
    <w:p w:rsidR="00606D5A" w:rsidRPr="00C405F1" w:rsidRDefault="00606D5A" w:rsidP="008212EB">
      <w:pPr>
        <w:pStyle w:val="Normlnweb"/>
        <w:numPr>
          <w:ilvl w:val="0"/>
          <w:numId w:val="40"/>
        </w:numPr>
        <w:spacing w:before="0" w:after="0"/>
        <w:jc w:val="both"/>
        <w:rPr>
          <w:rFonts w:cs="Times New Roman"/>
          <w:sz w:val="22"/>
          <w:szCs w:val="22"/>
          <w:lang w:val="cs-CZ"/>
        </w:rPr>
      </w:pPr>
      <w:r w:rsidRPr="00C405F1">
        <w:rPr>
          <w:rFonts w:cs="Times New Roman"/>
          <w:sz w:val="22"/>
          <w:szCs w:val="22"/>
          <w:lang w:val="cs-CZ"/>
        </w:rPr>
        <w:t>Vyplněný formulář spolu s doporučeními zašlete generálnímu řediteli UNESCO nejpozději tři měsíce před zahájením aktivity. K žádosti musí být přiloženy grafické návrhy a ukázky všech propagačních materiálů (filmy, knihy, bannery, plakáty, pozvánky atd.), na kterých má být emblém Úmluvy umístěn.</w:t>
      </w:r>
    </w:p>
    <w:p w:rsidR="00606D5A" w:rsidRPr="00C405F1" w:rsidRDefault="00606D5A" w:rsidP="008212EB">
      <w:pPr>
        <w:pStyle w:val="Normlnweb"/>
        <w:spacing w:before="0" w:after="0"/>
        <w:ind w:left="720"/>
        <w:jc w:val="both"/>
        <w:rPr>
          <w:rFonts w:cs="Times New Roman"/>
          <w:sz w:val="22"/>
          <w:szCs w:val="22"/>
          <w:lang w:val="cs-CZ"/>
        </w:rPr>
      </w:pPr>
      <w:r w:rsidRPr="00C405F1">
        <w:rPr>
          <w:rFonts w:cs="Times New Roman"/>
          <w:sz w:val="22"/>
          <w:szCs w:val="22"/>
          <w:lang w:val="cs-CZ"/>
        </w:rPr>
        <w:t xml:space="preserve">Adresa pro zaslání: </w:t>
      </w:r>
    </w:p>
    <w:p w:rsidR="00606D5A" w:rsidRPr="00C405F1" w:rsidRDefault="00606D5A" w:rsidP="008212EB">
      <w:pPr>
        <w:pStyle w:val="Normlnweb"/>
        <w:spacing w:before="0" w:after="0"/>
        <w:ind w:left="1416"/>
        <w:jc w:val="both"/>
        <w:rPr>
          <w:rFonts w:cs="Times New Roman"/>
          <w:sz w:val="22"/>
          <w:szCs w:val="22"/>
          <w:lang w:val="cs-CZ"/>
        </w:rPr>
      </w:pPr>
      <w:r w:rsidRPr="00C405F1">
        <w:rPr>
          <w:rFonts w:cs="Times New Roman"/>
          <w:sz w:val="22"/>
          <w:szCs w:val="22"/>
          <w:lang w:val="cs-CZ"/>
        </w:rPr>
        <w:t xml:space="preserve">Office </w:t>
      </w:r>
      <w:proofErr w:type="spellStart"/>
      <w:r w:rsidRPr="00C405F1">
        <w:rPr>
          <w:rFonts w:cs="Times New Roman"/>
          <w:sz w:val="22"/>
          <w:szCs w:val="22"/>
          <w:lang w:val="cs-CZ"/>
        </w:rPr>
        <w:t>of</w:t>
      </w:r>
      <w:proofErr w:type="spellEnd"/>
      <w:r w:rsidRPr="00C405F1">
        <w:rPr>
          <w:rFonts w:cs="Times New Roman"/>
          <w:sz w:val="22"/>
          <w:szCs w:val="22"/>
          <w:lang w:val="cs-CZ"/>
        </w:rPr>
        <w:t xml:space="preserve"> </w:t>
      </w:r>
      <w:proofErr w:type="spellStart"/>
      <w:r w:rsidRPr="00C405F1">
        <w:rPr>
          <w:rFonts w:cs="Times New Roman"/>
          <w:sz w:val="22"/>
          <w:szCs w:val="22"/>
          <w:lang w:val="cs-CZ"/>
        </w:rPr>
        <w:t>the</w:t>
      </w:r>
      <w:proofErr w:type="spellEnd"/>
      <w:r w:rsidRPr="00C405F1">
        <w:rPr>
          <w:rFonts w:cs="Times New Roman"/>
          <w:sz w:val="22"/>
          <w:szCs w:val="22"/>
          <w:lang w:val="cs-CZ"/>
        </w:rPr>
        <w:t xml:space="preserve"> </w:t>
      </w:r>
      <w:proofErr w:type="spellStart"/>
      <w:r w:rsidRPr="00C405F1">
        <w:rPr>
          <w:rFonts w:cs="Times New Roman"/>
          <w:sz w:val="22"/>
          <w:szCs w:val="22"/>
          <w:lang w:val="cs-CZ"/>
        </w:rPr>
        <w:t>Director</w:t>
      </w:r>
      <w:proofErr w:type="spellEnd"/>
      <w:r w:rsidRPr="00C405F1">
        <w:rPr>
          <w:rFonts w:cs="Times New Roman"/>
          <w:sz w:val="22"/>
          <w:szCs w:val="22"/>
          <w:lang w:val="cs-CZ"/>
        </w:rPr>
        <w:t>-General UNESCO</w:t>
      </w:r>
    </w:p>
    <w:p w:rsidR="00606D5A" w:rsidRPr="00C405F1" w:rsidRDefault="00606D5A" w:rsidP="008212EB">
      <w:pPr>
        <w:pStyle w:val="Normlnweb"/>
        <w:spacing w:before="0" w:after="0"/>
        <w:ind w:left="1416"/>
        <w:jc w:val="both"/>
        <w:rPr>
          <w:rFonts w:cs="Times New Roman"/>
          <w:sz w:val="22"/>
          <w:szCs w:val="22"/>
          <w:lang w:val="cs-CZ"/>
        </w:rPr>
      </w:pPr>
      <w:r w:rsidRPr="00C405F1">
        <w:rPr>
          <w:rFonts w:cs="Times New Roman"/>
          <w:sz w:val="22"/>
          <w:szCs w:val="22"/>
          <w:lang w:val="cs-CZ"/>
        </w:rPr>
        <w:t xml:space="preserve">7, place de </w:t>
      </w:r>
      <w:proofErr w:type="spellStart"/>
      <w:r w:rsidRPr="00C405F1">
        <w:rPr>
          <w:rFonts w:cs="Times New Roman"/>
          <w:sz w:val="22"/>
          <w:szCs w:val="22"/>
          <w:lang w:val="cs-CZ"/>
        </w:rPr>
        <w:t>Fontenoy</w:t>
      </w:r>
      <w:proofErr w:type="spellEnd"/>
      <w:r w:rsidRPr="00C405F1">
        <w:rPr>
          <w:rFonts w:cs="Times New Roman"/>
          <w:sz w:val="22"/>
          <w:szCs w:val="22"/>
          <w:lang w:val="cs-CZ"/>
        </w:rPr>
        <w:t xml:space="preserve"> </w:t>
      </w:r>
    </w:p>
    <w:p w:rsidR="00606D5A" w:rsidRPr="00C405F1" w:rsidRDefault="00606D5A" w:rsidP="008212EB">
      <w:pPr>
        <w:pStyle w:val="Normlnweb"/>
        <w:spacing w:before="0" w:after="0"/>
        <w:ind w:left="1416"/>
        <w:jc w:val="both"/>
        <w:rPr>
          <w:rFonts w:cs="Times New Roman"/>
          <w:sz w:val="22"/>
          <w:szCs w:val="22"/>
          <w:lang w:val="cs-CZ"/>
        </w:rPr>
      </w:pPr>
      <w:r w:rsidRPr="00C405F1">
        <w:rPr>
          <w:rFonts w:cs="Times New Roman"/>
          <w:sz w:val="22"/>
          <w:szCs w:val="22"/>
          <w:lang w:val="cs-CZ"/>
        </w:rPr>
        <w:t xml:space="preserve">F-75352 Paris 07 SP, France </w:t>
      </w:r>
    </w:p>
    <w:p w:rsidR="00606D5A" w:rsidRPr="00C405F1" w:rsidRDefault="00606D5A" w:rsidP="008212EB">
      <w:pPr>
        <w:pStyle w:val="Normlnweb"/>
        <w:spacing w:before="0" w:after="0"/>
        <w:ind w:left="1416"/>
        <w:jc w:val="both"/>
        <w:rPr>
          <w:rFonts w:cs="Times New Roman"/>
          <w:sz w:val="22"/>
          <w:szCs w:val="22"/>
          <w:lang w:val="cs-CZ"/>
        </w:rPr>
      </w:pPr>
      <w:r w:rsidRPr="00C405F1">
        <w:rPr>
          <w:rFonts w:cs="Times New Roman"/>
          <w:sz w:val="22"/>
          <w:szCs w:val="22"/>
          <w:lang w:val="cs-CZ"/>
        </w:rPr>
        <w:t xml:space="preserve">E-mail: </w:t>
      </w:r>
      <w:hyperlink r:id="rId43" w:history="1">
        <w:r w:rsidR="003A655C" w:rsidRPr="00C405F1">
          <w:rPr>
            <w:rStyle w:val="Hypertextovodkaz"/>
            <w:rFonts w:cs="Times New Roman"/>
            <w:sz w:val="22"/>
            <w:szCs w:val="22"/>
            <w:lang w:val="cs-CZ"/>
          </w:rPr>
          <w:t>DG.Secretariat@unesco.org</w:t>
        </w:r>
      </w:hyperlink>
    </w:p>
    <w:p w:rsidR="00606D5A" w:rsidRPr="00C405F1" w:rsidRDefault="00606D5A" w:rsidP="008212EB">
      <w:pPr>
        <w:pStyle w:val="Normlnweb"/>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cs="Times New Roman"/>
          <w:sz w:val="22"/>
          <w:szCs w:val="22"/>
          <w:lang w:val="cs-CZ"/>
        </w:rPr>
      </w:pPr>
      <w:r w:rsidRPr="00C405F1">
        <w:rPr>
          <w:rFonts w:cs="Times New Roman"/>
          <w:sz w:val="22"/>
          <w:szCs w:val="22"/>
          <w:lang w:val="cs-CZ"/>
        </w:rPr>
        <w:t>V případě schválení: Obdržíte oficiální dopis ze sekretariátu UNESCO s obecnými podmínkami pro užití emblému Úmluvy z roku 2003.</w:t>
      </w:r>
    </w:p>
    <w:p w:rsidR="00606D5A" w:rsidRPr="00C405F1" w:rsidRDefault="00606D5A" w:rsidP="008212EB">
      <w:pPr>
        <w:pStyle w:val="Normlnweb"/>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jc w:val="both"/>
        <w:rPr>
          <w:rFonts w:cs="Times New Roman"/>
          <w:sz w:val="22"/>
          <w:szCs w:val="22"/>
          <w:lang w:val="cs-CZ"/>
        </w:rPr>
      </w:pPr>
      <w:r w:rsidRPr="00C405F1">
        <w:rPr>
          <w:rFonts w:cs="Times New Roman"/>
          <w:sz w:val="22"/>
          <w:szCs w:val="22"/>
          <w:lang w:val="cs-CZ"/>
        </w:rPr>
        <w:t>V případě zamítnutí: Obdržíte dopis s vysvětlením důvodů. V obou případech UNESCO informuje také příslušné národní orgány.</w:t>
      </w:r>
    </w:p>
    <w:p w:rsidR="00606D5A" w:rsidRPr="00C405F1" w:rsidRDefault="00606D5A" w:rsidP="008212EB">
      <w:pPr>
        <w:pStyle w:val="Normlnweb"/>
        <w:numPr>
          <w:ilvl w:val="0"/>
          <w:numId w:val="40"/>
        </w:numPr>
        <w:spacing w:before="0" w:after="0"/>
        <w:jc w:val="both"/>
        <w:rPr>
          <w:rFonts w:cs="Times New Roman"/>
          <w:sz w:val="22"/>
          <w:szCs w:val="22"/>
          <w:lang w:val="cs-CZ"/>
        </w:rPr>
      </w:pPr>
      <w:r w:rsidRPr="00C405F1">
        <w:rPr>
          <w:rFonts w:cs="Times New Roman"/>
          <w:sz w:val="22"/>
          <w:szCs w:val="22"/>
          <w:lang w:val="cs-CZ"/>
        </w:rPr>
        <w:t>Pokud je záštita udělena, o oficiální logo „Pod záštitou UNESCO / Úmluva z roku 2003“ požádejte přímo příslušné oddělení UNESCO. Logo bude poskytnuto v elektronické podobě a nesmí být za žádných okolností upravováno. Podrobnosti budou uvedeny v dokumentu doprovázejícím schvalovací dopis.</w:t>
      </w:r>
    </w:p>
    <w:p w:rsidR="00606D5A" w:rsidRPr="00C405F1" w:rsidRDefault="00606D5A" w:rsidP="008212EB">
      <w:pPr>
        <w:pStyle w:val="Nadpis3"/>
        <w:numPr>
          <w:ilvl w:val="0"/>
          <w:numId w:val="40"/>
        </w:numPr>
        <w:spacing w:before="0"/>
        <w:jc w:val="both"/>
        <w:rPr>
          <w:rFonts w:ascii="Times New Roman" w:eastAsia="Arial Unicode MS" w:hAnsi="Times New Roman" w:cs="Times New Roman"/>
          <w:color w:val="000000"/>
          <w:sz w:val="22"/>
          <w:szCs w:val="22"/>
          <w:lang w:val="cs-CZ"/>
        </w:rPr>
      </w:pPr>
      <w:r w:rsidRPr="00C405F1">
        <w:rPr>
          <w:rFonts w:ascii="Times New Roman" w:eastAsia="Arial Unicode MS" w:hAnsi="Times New Roman" w:cs="Times New Roman"/>
          <w:color w:val="000000"/>
          <w:sz w:val="22"/>
          <w:szCs w:val="22"/>
          <w:lang w:val="cs-CZ"/>
        </w:rPr>
        <w:t xml:space="preserve">Cílem udělení záštity je rozšířit dosah a dopad Úmluvy. Po skončení aktivity musí odpovědný subjekt zaslat UNESCO hodnotící zprávu o viditelnosti a dopadu akce (použijte formulář </w:t>
      </w:r>
      <w:proofErr w:type="spellStart"/>
      <w:r w:rsidRPr="00C405F1">
        <w:rPr>
          <w:rFonts w:ascii="Times New Roman" w:eastAsia="Arial Unicode MS" w:hAnsi="Times New Roman" w:cs="Times New Roman"/>
          <w:color w:val="000000"/>
          <w:sz w:val="22"/>
          <w:szCs w:val="22"/>
          <w:lang w:val="cs-CZ"/>
        </w:rPr>
        <w:t>Patronage</w:t>
      </w:r>
      <w:proofErr w:type="spellEnd"/>
      <w:r w:rsidRPr="00C405F1">
        <w:rPr>
          <w:rFonts w:ascii="Times New Roman" w:eastAsia="Arial Unicode MS" w:hAnsi="Times New Roman" w:cs="Times New Roman"/>
          <w:color w:val="000000"/>
          <w:sz w:val="22"/>
          <w:szCs w:val="22"/>
          <w:lang w:val="cs-CZ"/>
        </w:rPr>
        <w:t xml:space="preserve"> Reporting </w:t>
      </w:r>
      <w:proofErr w:type="spellStart"/>
      <w:r w:rsidRPr="00C405F1">
        <w:rPr>
          <w:rFonts w:ascii="Times New Roman" w:eastAsia="Arial Unicode MS" w:hAnsi="Times New Roman" w:cs="Times New Roman"/>
          <w:color w:val="000000"/>
          <w:sz w:val="22"/>
          <w:szCs w:val="22"/>
          <w:lang w:val="cs-CZ"/>
        </w:rPr>
        <w:t>Form</w:t>
      </w:r>
      <w:proofErr w:type="spellEnd"/>
      <w:r w:rsidRPr="00C405F1">
        <w:rPr>
          <w:rFonts w:ascii="Times New Roman" w:eastAsia="Arial Unicode MS" w:hAnsi="Times New Roman" w:cs="Times New Roman"/>
          <w:color w:val="000000"/>
          <w:sz w:val="22"/>
          <w:szCs w:val="22"/>
          <w:lang w:val="cs-CZ"/>
        </w:rPr>
        <w:t>). Přiložte ukázky materiálů, na kterých bylo logo použito.</w:t>
      </w:r>
    </w:p>
    <w:p w:rsidR="00606D5A" w:rsidRPr="00C405F1" w:rsidRDefault="00606D5A" w:rsidP="008212EB">
      <w:pPr>
        <w:pStyle w:val="Normlnweb"/>
        <w:spacing w:before="0" w:after="0"/>
        <w:ind w:left="12" w:firstLine="708"/>
        <w:jc w:val="both"/>
        <w:rPr>
          <w:rFonts w:cs="Times New Roman"/>
          <w:sz w:val="22"/>
          <w:szCs w:val="22"/>
          <w:lang w:val="cs-CZ"/>
        </w:rPr>
      </w:pPr>
      <w:r w:rsidRPr="00C405F1">
        <w:rPr>
          <w:rFonts w:cs="Times New Roman"/>
          <w:sz w:val="22"/>
          <w:szCs w:val="22"/>
          <w:lang w:val="cs-CZ"/>
        </w:rPr>
        <w:t xml:space="preserve">Zprávu zašlete na: </w:t>
      </w:r>
    </w:p>
    <w:p w:rsidR="00606D5A" w:rsidRPr="00C405F1" w:rsidRDefault="00606D5A" w:rsidP="008212EB">
      <w:pPr>
        <w:pStyle w:val="Normlnweb"/>
        <w:spacing w:before="0" w:after="0"/>
        <w:ind w:left="2410"/>
        <w:jc w:val="both"/>
        <w:rPr>
          <w:rFonts w:cs="Times New Roman"/>
          <w:sz w:val="22"/>
          <w:szCs w:val="22"/>
          <w:lang w:val="cs-CZ"/>
        </w:rPr>
      </w:pPr>
      <w:proofErr w:type="spellStart"/>
      <w:r w:rsidRPr="00C405F1">
        <w:rPr>
          <w:rFonts w:cs="Times New Roman"/>
          <w:sz w:val="22"/>
          <w:szCs w:val="22"/>
          <w:lang w:val="cs-CZ"/>
        </w:rPr>
        <w:t>Living</w:t>
      </w:r>
      <w:proofErr w:type="spellEnd"/>
      <w:r w:rsidRPr="00C405F1">
        <w:rPr>
          <w:rFonts w:cs="Times New Roman"/>
          <w:sz w:val="22"/>
          <w:szCs w:val="22"/>
          <w:lang w:val="cs-CZ"/>
        </w:rPr>
        <w:t xml:space="preserve"> </w:t>
      </w:r>
      <w:proofErr w:type="spellStart"/>
      <w:r w:rsidRPr="00C405F1">
        <w:rPr>
          <w:rFonts w:cs="Times New Roman"/>
          <w:sz w:val="22"/>
          <w:szCs w:val="22"/>
          <w:lang w:val="cs-CZ"/>
        </w:rPr>
        <w:t>Heritage</w:t>
      </w:r>
      <w:proofErr w:type="spellEnd"/>
      <w:r w:rsidRPr="00C405F1">
        <w:rPr>
          <w:rFonts w:cs="Times New Roman"/>
          <w:sz w:val="22"/>
          <w:szCs w:val="22"/>
          <w:lang w:val="cs-CZ"/>
        </w:rPr>
        <w:t xml:space="preserve"> Entity UNESCO </w:t>
      </w:r>
    </w:p>
    <w:p w:rsidR="00606D5A" w:rsidRPr="00C405F1" w:rsidRDefault="00606D5A" w:rsidP="008212EB">
      <w:pPr>
        <w:pStyle w:val="Normlnweb"/>
        <w:spacing w:before="0" w:after="0"/>
        <w:ind w:left="2410"/>
        <w:jc w:val="both"/>
        <w:rPr>
          <w:rFonts w:cs="Times New Roman"/>
          <w:sz w:val="22"/>
          <w:szCs w:val="22"/>
          <w:lang w:val="cs-CZ"/>
        </w:rPr>
      </w:pPr>
      <w:r w:rsidRPr="00C405F1">
        <w:rPr>
          <w:rFonts w:cs="Times New Roman"/>
          <w:sz w:val="22"/>
          <w:szCs w:val="22"/>
          <w:lang w:val="cs-CZ"/>
        </w:rPr>
        <w:t xml:space="preserve">7, place de </w:t>
      </w:r>
      <w:proofErr w:type="spellStart"/>
      <w:r w:rsidRPr="00C405F1">
        <w:rPr>
          <w:rFonts w:cs="Times New Roman"/>
          <w:sz w:val="22"/>
          <w:szCs w:val="22"/>
          <w:lang w:val="cs-CZ"/>
        </w:rPr>
        <w:t>Fontenoy</w:t>
      </w:r>
      <w:proofErr w:type="spellEnd"/>
    </w:p>
    <w:p w:rsidR="00606D5A" w:rsidRPr="00C405F1" w:rsidRDefault="00606D5A" w:rsidP="008212EB">
      <w:pPr>
        <w:pStyle w:val="Normlnweb"/>
        <w:spacing w:before="0" w:after="0"/>
        <w:ind w:left="2410"/>
        <w:jc w:val="both"/>
        <w:rPr>
          <w:rFonts w:cs="Times New Roman"/>
          <w:sz w:val="22"/>
          <w:szCs w:val="22"/>
          <w:lang w:val="cs-CZ"/>
        </w:rPr>
      </w:pPr>
      <w:r w:rsidRPr="00C405F1">
        <w:rPr>
          <w:rFonts w:cs="Times New Roman"/>
          <w:sz w:val="22"/>
          <w:szCs w:val="22"/>
          <w:lang w:val="cs-CZ"/>
        </w:rPr>
        <w:t xml:space="preserve">75352 Paris 07, France </w:t>
      </w:r>
    </w:p>
    <w:p w:rsidR="001233BA" w:rsidRPr="00C405F1" w:rsidRDefault="00606D5A" w:rsidP="008212EB">
      <w:pPr>
        <w:pStyle w:val="Normlnweb"/>
        <w:spacing w:before="0" w:after="0"/>
        <w:ind w:left="2410"/>
        <w:jc w:val="both"/>
        <w:rPr>
          <w:rFonts w:cs="Times New Roman"/>
          <w:sz w:val="22"/>
          <w:szCs w:val="22"/>
          <w:lang w:val="cs-CZ"/>
        </w:rPr>
      </w:pPr>
      <w:r w:rsidRPr="00C405F1">
        <w:rPr>
          <w:rFonts w:cs="Times New Roman"/>
          <w:sz w:val="22"/>
          <w:szCs w:val="22"/>
          <w:lang w:val="cs-CZ"/>
        </w:rPr>
        <w:t xml:space="preserve">E-mail: </w:t>
      </w:r>
      <w:hyperlink r:id="rId44" w:tgtFrame="_blank" w:history="1">
        <w:r w:rsidRPr="00C405F1">
          <w:rPr>
            <w:rFonts w:cs="Times New Roman"/>
            <w:sz w:val="22"/>
            <w:szCs w:val="22"/>
            <w:lang w:val="cs-CZ"/>
          </w:rPr>
          <w:t>ICH-emblem@unesco.org</w:t>
        </w:r>
      </w:hyperlink>
      <w:r w:rsidRPr="00C405F1">
        <w:rPr>
          <w:rFonts w:cs="Times New Roman"/>
          <w:sz w:val="22"/>
          <w:szCs w:val="22"/>
          <w:lang w:val="cs-CZ"/>
        </w:rPr>
        <w:t xml:space="preserve"> </w:t>
      </w:r>
    </w:p>
    <w:p w:rsidR="00606D5A" w:rsidRPr="00C405F1" w:rsidRDefault="00606D5A" w:rsidP="008212EB">
      <w:pPr>
        <w:pStyle w:val="Normlnweb"/>
        <w:spacing w:before="0" w:after="0"/>
        <w:ind w:firstLine="708"/>
        <w:jc w:val="both"/>
        <w:rPr>
          <w:rFonts w:cs="Times New Roman"/>
          <w:sz w:val="22"/>
          <w:szCs w:val="22"/>
          <w:lang w:val="cs-CZ"/>
        </w:rPr>
      </w:pPr>
      <w:r w:rsidRPr="00C405F1">
        <w:rPr>
          <w:rFonts w:cs="Times New Roman"/>
          <w:sz w:val="22"/>
          <w:szCs w:val="22"/>
          <w:lang w:val="cs-CZ"/>
        </w:rPr>
        <w:t>Kopii zprávy zašlete také Národní komisi, která vaši žádost podpořila.</w:t>
      </w:r>
    </w:p>
    <w:p w:rsidR="00606D5A" w:rsidRPr="00C405F1" w:rsidRDefault="00606D5A" w:rsidP="008212EB">
      <w:pPr>
        <w:pStyle w:val="Normlnweb"/>
        <w:spacing w:before="0" w:after="0"/>
        <w:ind w:left="720"/>
        <w:jc w:val="both"/>
        <w:rPr>
          <w:rFonts w:cs="Times New Roman"/>
          <w:sz w:val="22"/>
          <w:szCs w:val="22"/>
          <w:lang w:val="cs-CZ"/>
        </w:rPr>
      </w:pPr>
    </w:p>
    <w:p w:rsidR="006D52F9" w:rsidRPr="00C405F1" w:rsidRDefault="003A138E" w:rsidP="008212EB">
      <w:pPr>
        <w:jc w:val="both"/>
        <w:rPr>
          <w:rStyle w:val="dn"/>
          <w:rFonts w:eastAsia="Arial" w:cs="Times New Roman"/>
          <w:color w:val="0074D1"/>
          <w:sz w:val="22"/>
          <w:szCs w:val="22"/>
          <w:u w:color="0074D1"/>
          <w:shd w:val="clear" w:color="auto" w:fill="FFFFFF"/>
          <w:lang w:val="cs-CZ"/>
        </w:rPr>
      </w:pPr>
      <w:r w:rsidRPr="00C405F1">
        <w:rPr>
          <w:rStyle w:val="dn"/>
          <w:rFonts w:cs="Times New Roman"/>
          <w:color w:val="0074D1"/>
          <w:sz w:val="22"/>
          <w:szCs w:val="22"/>
          <w:u w:color="0074D1"/>
          <w:shd w:val="clear" w:color="auto" w:fill="FFFFFF"/>
          <w:lang w:val="cs-CZ"/>
        </w:rPr>
        <w:t>Komerční užití a smluvní ujednání:</w:t>
      </w: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rPr>
      </w:pPr>
      <w:r w:rsidRPr="00C405F1">
        <w:rPr>
          <w:rStyle w:val="dn"/>
          <w:rFonts w:ascii="Times New Roman" w:hAnsi="Times New Roman" w:cs="Times New Roman"/>
        </w:rPr>
        <w:t xml:space="preserve">Jakékoli smluvní ujednání mezi Sekretariátem a externí organizací, které znamená </w:t>
      </w:r>
      <w:r w:rsidRPr="00C405F1">
        <w:rPr>
          <w:rStyle w:val="dn"/>
          <w:rFonts w:ascii="Times New Roman" w:hAnsi="Times New Roman" w:cs="Times New Roman"/>
          <w:u w:val="single"/>
        </w:rPr>
        <w:t>komerční užití emblému Úmluvy</w:t>
      </w:r>
      <w:r w:rsidRPr="00C405F1">
        <w:rPr>
          <w:rStyle w:val="dn"/>
          <w:rFonts w:ascii="Times New Roman" w:hAnsi="Times New Roman" w:cs="Times New Roman"/>
        </w:rPr>
        <w:t xml:space="preserve"> těmito organizacemi, musí obsahovat standardní doložku, která stanoví, že každé užití emblému Úmluvy musí být předmětem předchozí písemné žádosti a souhlasu. Povolení udělené </w:t>
      </w:r>
      <w:r w:rsidR="00E439D5" w:rsidRPr="00C405F1">
        <w:rPr>
          <w:rStyle w:val="dn"/>
          <w:rFonts w:ascii="Times New Roman" w:hAnsi="Times New Roman" w:cs="Times New Roman"/>
        </w:rPr>
        <w:br/>
      </w:r>
      <w:r w:rsidRPr="00C405F1">
        <w:rPr>
          <w:rStyle w:val="dn"/>
          <w:rFonts w:ascii="Times New Roman" w:hAnsi="Times New Roman" w:cs="Times New Roman"/>
        </w:rPr>
        <w:t xml:space="preserve">v rámci těchto smluvních ujednání se musí omezit na kontext uvedené činnosti.  </w:t>
      </w: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rPr>
      </w:pPr>
      <w:r w:rsidRPr="00C405F1">
        <w:rPr>
          <w:rStyle w:val="dn"/>
          <w:rFonts w:ascii="Times New Roman" w:hAnsi="Times New Roman" w:cs="Times New Roman"/>
        </w:rPr>
        <w:t xml:space="preserve">Prodej zboží nebo služeb obsahujících emblém Úmluvy </w:t>
      </w:r>
      <w:r w:rsidR="00D43805" w:rsidRPr="00C405F1">
        <w:rPr>
          <w:rStyle w:val="dn"/>
          <w:rFonts w:ascii="Times New Roman" w:hAnsi="Times New Roman" w:cs="Times New Roman"/>
        </w:rPr>
        <w:t xml:space="preserve">primárně za účelem zisku </w:t>
      </w:r>
      <w:r w:rsidRPr="00C405F1">
        <w:rPr>
          <w:rStyle w:val="dn"/>
          <w:rFonts w:ascii="Times New Roman" w:hAnsi="Times New Roman" w:cs="Times New Roman"/>
        </w:rPr>
        <w:t>je považován za "komerční užití" ve smyslu této Prováděcí směrnice. Každé komerční užití emblému Úmluvy musí být výslovně povoleno generálním ředitelem/generální ředitelkou v rámci specifického smluvního ujednání. Pokud je komerční užití emblému svázáno přímo s určitou specifickou položkou zapsanou na některém Seznamu, generální ředitel/</w:t>
      </w:r>
      <w:proofErr w:type="spellStart"/>
      <w:r w:rsidRPr="00C405F1">
        <w:rPr>
          <w:rStyle w:val="dn"/>
          <w:rFonts w:ascii="Times New Roman" w:hAnsi="Times New Roman" w:cs="Times New Roman"/>
        </w:rPr>
        <w:t>ka</w:t>
      </w:r>
      <w:proofErr w:type="spellEnd"/>
      <w:r w:rsidRPr="00C405F1">
        <w:rPr>
          <w:rStyle w:val="dn"/>
          <w:rFonts w:ascii="Times New Roman" w:hAnsi="Times New Roman" w:cs="Times New Roman"/>
        </w:rPr>
        <w:t xml:space="preserve"> ho může povolit po konzultaci s dotčeným(i) smluvním(i) státem (státy). </w:t>
      </w:r>
    </w:p>
    <w:p w:rsidR="006D52F9" w:rsidRPr="00C405F1" w:rsidRDefault="006D52F9" w:rsidP="008212EB">
      <w:pPr>
        <w:jc w:val="both"/>
        <w:rPr>
          <w:rStyle w:val="dn"/>
          <w:rFonts w:eastAsia="Arial" w:cs="Times New Roman"/>
          <w:sz w:val="22"/>
          <w:szCs w:val="22"/>
          <w:lang w:val="cs-CZ"/>
        </w:rPr>
      </w:pP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hAnsi="Times New Roman" w:cs="Times New Roman"/>
        </w:rPr>
      </w:pPr>
      <w:r w:rsidRPr="00C405F1">
        <w:rPr>
          <w:rStyle w:val="dn"/>
          <w:rFonts w:ascii="Times New Roman" w:hAnsi="Times New Roman" w:cs="Times New Roman"/>
        </w:rPr>
        <w:t>Pokud se ve smyslu předchozího odstavce předpokládají určité příjmy, generální ředitel/</w:t>
      </w:r>
      <w:proofErr w:type="spellStart"/>
      <w:r w:rsidRPr="00C405F1">
        <w:rPr>
          <w:rStyle w:val="dn"/>
          <w:rFonts w:ascii="Times New Roman" w:hAnsi="Times New Roman" w:cs="Times New Roman"/>
        </w:rPr>
        <w:t>ka</w:t>
      </w:r>
      <w:proofErr w:type="spellEnd"/>
      <w:r w:rsidRPr="00C405F1">
        <w:rPr>
          <w:rStyle w:val="dn"/>
          <w:rFonts w:ascii="Times New Roman" w:hAnsi="Times New Roman" w:cs="Times New Roman"/>
        </w:rPr>
        <w:t xml:space="preserve"> musí postupovat tak, aby Fond nehmotného kulturního dědictví dostal spravedlivou část takto vzniklých příjmů, a uzavřít na projekt smlouvu, která bude mít doložky o převodu příjmů na Fond. Tyto příspěvky Fondu jsou upraveny Finančním</w:t>
      </w:r>
      <w:r w:rsidR="00D43805" w:rsidRPr="00C405F1">
        <w:rPr>
          <w:rStyle w:val="dn"/>
          <w:rFonts w:ascii="Times New Roman" w:hAnsi="Times New Roman" w:cs="Times New Roman"/>
        </w:rPr>
        <w:t>i pravidly</w:t>
      </w:r>
      <w:r w:rsidRPr="00C405F1">
        <w:rPr>
          <w:rStyle w:val="dn"/>
          <w:rFonts w:ascii="Times New Roman" w:hAnsi="Times New Roman" w:cs="Times New Roman"/>
        </w:rPr>
        <w:t xml:space="preserve"> Fondu nehmotného kulturního dědictví. </w:t>
      </w:r>
      <w:r w:rsidRPr="00C405F1">
        <w:rPr>
          <w:rStyle w:val="dn"/>
          <w:rFonts w:ascii="Times New Roman" w:hAnsi="Times New Roman" w:cs="Times New Roman"/>
        </w:rPr>
        <w:br w:type="page"/>
      </w:r>
    </w:p>
    <w:p w:rsidR="006D52F9" w:rsidRPr="00C405F1" w:rsidRDefault="003A138E" w:rsidP="00E439D5">
      <w:pPr>
        <w:spacing w:before="100" w:after="100"/>
        <w:jc w:val="center"/>
        <w:rPr>
          <w:rStyle w:val="dn"/>
          <w:rFonts w:eastAsia="Arial" w:cs="Times New Roman"/>
          <w:b/>
          <w:bCs/>
          <w:u w:val="single"/>
          <w:lang w:val="cs-CZ"/>
        </w:rPr>
      </w:pPr>
      <w:r w:rsidRPr="00C405F1">
        <w:rPr>
          <w:rStyle w:val="dn"/>
          <w:rFonts w:cs="Times New Roman"/>
          <w:b/>
          <w:bCs/>
          <w:u w:val="single"/>
          <w:lang w:val="cs-CZ"/>
        </w:rPr>
        <w:lastRenderedPageBreak/>
        <w:t>Emblém Úmluvy o podpoře rozmanitosti kulturních projevů</w:t>
      </w:r>
    </w:p>
    <w:p w:rsidR="006A42E4" w:rsidRPr="00C405F1" w:rsidRDefault="006A42E4" w:rsidP="006A42E4">
      <w:pPr>
        <w:pStyle w:val="VchozA"/>
        <w:tabs>
          <w:tab w:val="left" w:pos="851"/>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color w:val="0074D1"/>
          <w:u w:color="0074D1"/>
          <w:shd w:val="clear" w:color="auto" w:fill="FFFFFF"/>
        </w:rPr>
      </w:pPr>
    </w:p>
    <w:p w:rsidR="006A42E4" w:rsidRPr="00C405F1" w:rsidRDefault="006A42E4" w:rsidP="006A42E4">
      <w:pPr>
        <w:pStyle w:val="VchozA"/>
        <w:tabs>
          <w:tab w:val="left" w:pos="851"/>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color w:val="0074D1"/>
          <w:u w:color="0074D1"/>
          <w:shd w:val="clear" w:color="auto" w:fill="FFFFFF"/>
        </w:rPr>
      </w:pPr>
      <w:r w:rsidRPr="00C405F1">
        <w:rPr>
          <w:rFonts w:eastAsia="Times New Roman" w:cs="Times New Roman"/>
          <w:noProof/>
          <w:color w:val="auto"/>
          <w:bdr w:val="none" w:sz="0" w:space="0" w:color="auto"/>
        </w:rPr>
        <w:drawing>
          <wp:anchor distT="0" distB="0" distL="114300" distR="114300" simplePos="0" relativeHeight="251678720" behindDoc="1" locked="0" layoutInCell="1" allowOverlap="1">
            <wp:simplePos x="0" y="0"/>
            <wp:positionH relativeFrom="column">
              <wp:posOffset>22860</wp:posOffset>
            </wp:positionH>
            <wp:positionV relativeFrom="paragraph">
              <wp:posOffset>43815</wp:posOffset>
            </wp:positionV>
            <wp:extent cx="1923415" cy="1421765"/>
            <wp:effectExtent l="0" t="0" r="635" b="6985"/>
            <wp:wrapTight wrapText="bothSides">
              <wp:wrapPolygon edited="0">
                <wp:start x="0" y="0"/>
                <wp:lineTo x="0" y="21417"/>
                <wp:lineTo x="21393" y="21417"/>
                <wp:lineTo x="21393" y="0"/>
                <wp:lineTo x="0" y="0"/>
              </wp:wrapPolygon>
            </wp:wrapTight>
            <wp:docPr id="10" name="Obrázek 10" descr="\\srmhv14\rdf$\katerina.starkova\Desktop\KAT\logo diversity.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srmhv14\rdf$\katerina.starkova\Desktop\KAT\logo diversity.png">
                      <a:hlinkClick r:id="rId45"/>
                    </pic:cNvPr>
                    <pic:cNvPicPr>
                      <a:picLocks noChangeAspect="1" noChangeArrowheads="1"/>
                    </pic:cNvPicPr>
                  </pic:nvPicPr>
                  <pic:blipFill rotWithShape="1">
                    <a:blip r:embed="rId46">
                      <a:extLst>
                        <a:ext uri="{28A0092B-C50C-407E-A947-70E740481C1C}">
                          <a14:useLocalDpi xmlns:a14="http://schemas.microsoft.com/office/drawing/2010/main" val="0"/>
                        </a:ext>
                      </a:extLst>
                    </a:blip>
                    <a:srcRect l="14710" r="16068"/>
                    <a:stretch/>
                  </pic:blipFill>
                  <pic:spPr bwMode="auto">
                    <a:xfrm>
                      <a:off x="0" y="0"/>
                      <a:ext cx="1923415" cy="1421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A42E4" w:rsidRPr="00C405F1" w:rsidRDefault="006A42E4" w:rsidP="006A42E4">
      <w:pPr>
        <w:pStyle w:val="VchozA"/>
        <w:tabs>
          <w:tab w:val="left" w:pos="851"/>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color w:val="222222"/>
          <w:u w:color="222222"/>
        </w:rPr>
      </w:pPr>
      <w:r w:rsidRPr="00C405F1">
        <w:rPr>
          <w:rStyle w:val="dn"/>
          <w:rFonts w:ascii="Times New Roman" w:hAnsi="Times New Roman" w:cs="Times New Roman"/>
          <w:color w:val="0074D1"/>
          <w:u w:color="0074D1"/>
          <w:shd w:val="clear" w:color="auto" w:fill="FFFFFF"/>
        </w:rPr>
        <w:t>Grafika</w:t>
      </w:r>
      <w:r w:rsidRPr="00C405F1">
        <w:rPr>
          <w:rStyle w:val="dn"/>
          <w:rFonts w:ascii="Times New Roman" w:hAnsi="Times New Roman" w:cs="Times New Roman"/>
        </w:rPr>
        <w:t>: Emblém Úmluvy o podpoře rozmanitosti kulturních projevů je grafické znázornění, které vizuálně zkoumá vztahy, koncepce a myšlenky Úmluvy a jejich vzájemné působení. Jeho podobu nelze měnit a jeho reprodukce se pořizují dle speciálního grafického manuálu a zásad pro užití emblému, které vypracoval Sekretariát a které jsou zveřejněny na internetových stránkách Úmluvy.</w:t>
      </w:r>
    </w:p>
    <w:p w:rsidR="006A42E4" w:rsidRPr="00C405F1" w:rsidRDefault="006A42E4" w:rsidP="008212EB">
      <w:pPr>
        <w:pStyle w:val="VchozA"/>
        <w:tabs>
          <w:tab w:val="left" w:pos="851"/>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color w:val="0074D1"/>
          <w:u w:color="0074D1"/>
          <w:shd w:val="clear" w:color="auto" w:fill="FFFFFF"/>
        </w:rPr>
      </w:pPr>
    </w:p>
    <w:p w:rsidR="006A42E4" w:rsidRPr="00C405F1" w:rsidRDefault="006A42E4" w:rsidP="008212EB">
      <w:pPr>
        <w:pStyle w:val="VchozA"/>
        <w:tabs>
          <w:tab w:val="left" w:pos="851"/>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color w:val="0074D1"/>
          <w:u w:color="0074D1"/>
          <w:shd w:val="clear" w:color="auto" w:fill="FFFFFF"/>
        </w:rPr>
      </w:pPr>
    </w:p>
    <w:p w:rsidR="006A42E4" w:rsidRPr="00C405F1" w:rsidRDefault="006A42E4" w:rsidP="008212EB">
      <w:pPr>
        <w:pStyle w:val="VchozA"/>
        <w:tabs>
          <w:tab w:val="left" w:pos="851"/>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color w:val="0074D1"/>
          <w:u w:color="0074D1"/>
          <w:shd w:val="clear" w:color="auto" w:fill="FFFFFF"/>
        </w:rPr>
      </w:pPr>
    </w:p>
    <w:p w:rsidR="006A42E4" w:rsidRPr="00C405F1" w:rsidRDefault="00757DE3" w:rsidP="008212EB">
      <w:pPr>
        <w:pStyle w:val="VchozA"/>
        <w:tabs>
          <w:tab w:val="left" w:pos="851"/>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color w:val="0074D1"/>
          <w:u w:color="0074D1"/>
          <w:shd w:val="clear" w:color="auto" w:fill="FFFFFF"/>
        </w:rPr>
      </w:pPr>
      <w:r w:rsidRPr="00C405F1">
        <w:rPr>
          <w:rStyle w:val="dn"/>
          <w:rFonts w:ascii="Times New Roman" w:hAnsi="Times New Roman" w:cs="Times New Roman"/>
          <w:color w:val="0074D1"/>
          <w:u w:color="0074D1"/>
          <w:shd w:val="clear" w:color="auto" w:fill="FFFFFF"/>
        </w:rPr>
        <w:t xml:space="preserve">Detailní a aktuální pravidla </w:t>
      </w:r>
      <w:r w:rsidR="006A42E4" w:rsidRPr="00C405F1">
        <w:rPr>
          <w:rStyle w:val="dn"/>
          <w:rFonts w:ascii="Times New Roman" w:hAnsi="Times New Roman" w:cs="Times New Roman"/>
          <w:color w:val="0074D1"/>
          <w:u w:color="0074D1"/>
          <w:shd w:val="clear" w:color="auto" w:fill="FFFFFF"/>
        </w:rPr>
        <w:t>užití emblém Úmluvy zde</w:t>
      </w:r>
      <w:r w:rsidR="003A138E" w:rsidRPr="00C405F1">
        <w:rPr>
          <w:rStyle w:val="dn"/>
          <w:rFonts w:ascii="Times New Roman" w:hAnsi="Times New Roman" w:cs="Times New Roman"/>
          <w:color w:val="0074D1"/>
          <w:u w:color="0074D1"/>
          <w:shd w:val="clear" w:color="auto" w:fill="FFFFFF"/>
        </w:rPr>
        <w:t xml:space="preserve">: </w:t>
      </w:r>
    </w:p>
    <w:p w:rsidR="006A42E4" w:rsidRPr="00C405F1" w:rsidRDefault="00011AD5" w:rsidP="006A42E4">
      <w:pPr>
        <w:pStyle w:val="VchozA"/>
        <w:numPr>
          <w:ilvl w:val="0"/>
          <w:numId w:val="46"/>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566"/>
        </w:tabs>
        <w:ind w:left="426"/>
        <w:jc w:val="both"/>
        <w:rPr>
          <w:rStyle w:val="dn"/>
          <w:rFonts w:ascii="Times New Roman" w:hAnsi="Times New Roman" w:cs="Times New Roman"/>
          <w:color w:val="auto"/>
          <w:u w:color="0074D1"/>
          <w:shd w:val="clear" w:color="auto" w:fill="FFFFFF"/>
        </w:rPr>
      </w:pPr>
      <w:hyperlink r:id="rId47" w:history="1">
        <w:r w:rsidR="006A42E4" w:rsidRPr="00C405F1">
          <w:rPr>
            <w:rStyle w:val="Hypertextovodkaz"/>
            <w:rFonts w:ascii="Times New Roman" w:hAnsi="Times New Roman" w:cs="Times New Roman"/>
            <w:shd w:val="clear" w:color="auto" w:fill="FFFFFF"/>
          </w:rPr>
          <w:t>https://unesdoc.unesco.org/ark:/48223/pf0000388847.page=87</w:t>
        </w:r>
      </w:hyperlink>
      <w:r w:rsidR="00757DE3" w:rsidRPr="00C405F1">
        <w:rPr>
          <w:rStyle w:val="dn"/>
          <w:rFonts w:ascii="Times New Roman" w:hAnsi="Times New Roman" w:cs="Times New Roman"/>
          <w:color w:val="0074D1"/>
          <w:u w:color="0074D1"/>
          <w:shd w:val="clear" w:color="auto" w:fill="FFFFFF"/>
        </w:rPr>
        <w:t xml:space="preserve"> </w:t>
      </w:r>
    </w:p>
    <w:p w:rsidR="006A42E4" w:rsidRPr="00C405F1" w:rsidRDefault="00011AD5" w:rsidP="006A42E4">
      <w:pPr>
        <w:pStyle w:val="VchozA"/>
        <w:numPr>
          <w:ilvl w:val="0"/>
          <w:numId w:val="46"/>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566"/>
        </w:tabs>
        <w:ind w:left="426"/>
        <w:jc w:val="both"/>
        <w:rPr>
          <w:rStyle w:val="dn"/>
          <w:rFonts w:ascii="Times New Roman" w:hAnsi="Times New Roman" w:cs="Times New Roman"/>
          <w:color w:val="auto"/>
          <w:u w:color="0074D1"/>
          <w:shd w:val="clear" w:color="auto" w:fill="FFFFFF"/>
        </w:rPr>
      </w:pPr>
      <w:hyperlink r:id="rId48" w:history="1">
        <w:r w:rsidR="006A42E4" w:rsidRPr="00C405F1">
          <w:rPr>
            <w:rStyle w:val="Hypertextovodkaz"/>
            <w:rFonts w:ascii="Times New Roman" w:hAnsi="Times New Roman" w:cs="Times New Roman"/>
            <w:color w:val="auto"/>
            <w:shd w:val="clear" w:color="auto" w:fill="FFFFFF"/>
          </w:rPr>
          <w:t>https://www.unesco.org/creativity/en/emblem</w:t>
        </w:r>
      </w:hyperlink>
    </w:p>
    <w:p w:rsidR="006D52F9" w:rsidRPr="00C405F1" w:rsidRDefault="006D52F9"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u w:color="0074D1"/>
          <w:shd w:val="clear" w:color="auto" w:fill="FFFFFF"/>
        </w:rPr>
      </w:pPr>
    </w:p>
    <w:p w:rsidR="006D52F9" w:rsidRPr="00C405F1" w:rsidRDefault="003A138E" w:rsidP="008212EB">
      <w:pPr>
        <w:pStyle w:val="Normlnweb"/>
        <w:shd w:val="clear" w:color="auto" w:fill="FFFFFF"/>
        <w:spacing w:before="0" w:after="0" w:line="300" w:lineRule="atLeast"/>
        <w:jc w:val="both"/>
        <w:rPr>
          <w:rStyle w:val="dn"/>
          <w:rFonts w:cs="Times New Roman"/>
          <w:color w:val="0074D1"/>
          <w:sz w:val="22"/>
          <w:szCs w:val="22"/>
          <w:u w:color="0074D1"/>
          <w:shd w:val="clear" w:color="auto" w:fill="FFFFFF"/>
          <w:lang w:val="cs-CZ"/>
        </w:rPr>
      </w:pPr>
      <w:r w:rsidRPr="00C405F1">
        <w:rPr>
          <w:rStyle w:val="dn"/>
          <w:rFonts w:cs="Times New Roman"/>
          <w:color w:val="0074D1"/>
          <w:sz w:val="22"/>
          <w:szCs w:val="22"/>
          <w:u w:color="0074D1"/>
          <w:shd w:val="clear" w:color="auto" w:fill="FFFFFF"/>
          <w:lang w:val="cs-CZ"/>
        </w:rPr>
        <w:t>2 typy užití Emblému:</w:t>
      </w:r>
    </w:p>
    <w:p w:rsidR="006D52F9" w:rsidRPr="00C405F1" w:rsidRDefault="003A138E" w:rsidP="008212EB">
      <w:pPr>
        <w:pStyle w:val="Odstavecseseznamem"/>
        <w:numPr>
          <w:ilvl w:val="0"/>
          <w:numId w:val="19"/>
        </w:numPr>
        <w:shd w:val="clear" w:color="auto" w:fill="FFFFFF"/>
        <w:jc w:val="both"/>
        <w:rPr>
          <w:rFonts w:eastAsia="Arial"/>
          <w:sz w:val="22"/>
          <w:szCs w:val="22"/>
        </w:rPr>
      </w:pPr>
      <w:r w:rsidRPr="00C405F1">
        <w:rPr>
          <w:sz w:val="22"/>
          <w:szCs w:val="22"/>
        </w:rPr>
        <w:t xml:space="preserve">použití </w:t>
      </w:r>
      <w:r w:rsidRPr="00C405F1">
        <w:rPr>
          <w:rStyle w:val="dn"/>
          <w:sz w:val="22"/>
          <w:szCs w:val="22"/>
          <w:u w:val="single"/>
        </w:rPr>
        <w:t>samostatného jednoduchého emblému</w:t>
      </w:r>
      <w:r w:rsidRPr="00C405F1">
        <w:rPr>
          <w:sz w:val="22"/>
          <w:szCs w:val="22"/>
        </w:rPr>
        <w:t xml:space="preserve"> u jednorázových a krátkodobých aktivit, jako jsou představení, výstavy, kulturní průmyslové festivaly, semináře, konference a audiovizuální produkce</w:t>
      </w:r>
    </w:p>
    <w:p w:rsidR="006D52F9" w:rsidRPr="00C405F1" w:rsidRDefault="003A138E" w:rsidP="008212EB">
      <w:pPr>
        <w:pStyle w:val="Normlnweb"/>
        <w:numPr>
          <w:ilvl w:val="0"/>
          <w:numId w:val="19"/>
        </w:numPr>
        <w:shd w:val="clear" w:color="auto" w:fill="FFFFFF"/>
        <w:spacing w:before="0" w:after="0" w:line="300" w:lineRule="atLeast"/>
        <w:jc w:val="both"/>
        <w:rPr>
          <w:rFonts w:eastAsia="Arial" w:cs="Times New Roman"/>
          <w:sz w:val="22"/>
          <w:szCs w:val="22"/>
          <w:lang w:val="cs-CZ"/>
        </w:rPr>
      </w:pPr>
      <w:r w:rsidRPr="00C405F1">
        <w:rPr>
          <w:rFonts w:cs="Times New Roman"/>
          <w:sz w:val="22"/>
          <w:szCs w:val="22"/>
          <w:lang w:val="cs-CZ"/>
        </w:rPr>
        <w:t xml:space="preserve">používání </w:t>
      </w:r>
      <w:r w:rsidRPr="00C405F1">
        <w:rPr>
          <w:rStyle w:val="dn"/>
          <w:rFonts w:cs="Times New Roman"/>
          <w:sz w:val="22"/>
          <w:szCs w:val="22"/>
          <w:u w:val="single"/>
          <w:lang w:val="cs-CZ"/>
        </w:rPr>
        <w:t>složeného emblému</w:t>
      </w:r>
      <w:r w:rsidRPr="00C405F1">
        <w:rPr>
          <w:rFonts w:cs="Times New Roman"/>
          <w:sz w:val="22"/>
          <w:szCs w:val="22"/>
          <w:lang w:val="cs-CZ"/>
        </w:rPr>
        <w:t xml:space="preserve"> u aktivit pod záštitou UNESCO</w:t>
      </w:r>
    </w:p>
    <w:p w:rsidR="006D52F9" w:rsidRPr="00C405F1" w:rsidRDefault="006D52F9"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eastAsia="Arial" w:hAnsi="Times New Roman" w:cs="Times New Roman"/>
          <w:u w:color="0074D1"/>
          <w:shd w:val="clear" w:color="auto" w:fill="FFFFFF"/>
        </w:rPr>
      </w:pPr>
    </w:p>
    <w:p w:rsidR="00150773" w:rsidRPr="00C405F1" w:rsidRDefault="003A138E" w:rsidP="008212EB">
      <w:pPr>
        <w:ind w:left="264" w:hanging="264"/>
        <w:jc w:val="both"/>
        <w:rPr>
          <w:rStyle w:val="dn"/>
          <w:rFonts w:cs="Times New Roman"/>
          <w:color w:val="0074D1"/>
          <w:sz w:val="22"/>
          <w:szCs w:val="22"/>
          <w:u w:color="0074D1"/>
          <w:shd w:val="clear" w:color="auto" w:fill="FFFFFF"/>
          <w:lang w:val="cs-CZ"/>
        </w:rPr>
      </w:pPr>
      <w:bookmarkStart w:id="3" w:name="_Hlk220961661"/>
      <w:r w:rsidRPr="00C405F1">
        <w:rPr>
          <w:rStyle w:val="dn"/>
          <w:rFonts w:cs="Times New Roman"/>
          <w:color w:val="0074D1"/>
          <w:sz w:val="22"/>
          <w:szCs w:val="22"/>
          <w:u w:color="0074D1"/>
          <w:shd w:val="clear" w:color="auto" w:fill="FFFFFF"/>
          <w:lang w:val="cs-CZ"/>
        </w:rPr>
        <w:t xml:space="preserve">Schvalovací postup pro užití samostatného emblému </w:t>
      </w:r>
    </w:p>
    <w:p w:rsidR="006D52F9" w:rsidRPr="00C405F1" w:rsidRDefault="003A138E" w:rsidP="008212EB">
      <w:pPr>
        <w:ind w:left="284" w:hanging="284"/>
        <w:jc w:val="both"/>
        <w:rPr>
          <w:rStyle w:val="dn"/>
          <w:rFonts w:eastAsia="Arial" w:cs="Times New Roman"/>
          <w:sz w:val="22"/>
          <w:szCs w:val="22"/>
          <w:lang w:val="cs-CZ"/>
        </w:rPr>
      </w:pPr>
      <w:r w:rsidRPr="00C405F1">
        <w:rPr>
          <w:rStyle w:val="dn"/>
          <w:rFonts w:cs="Times New Roman"/>
          <w:sz w:val="22"/>
          <w:szCs w:val="22"/>
          <w:lang w:val="cs-CZ"/>
        </w:rPr>
        <w:t>Schvalování užití samostatného emblému je výhradním právem Konference stran a/nebo Výboru a příslušné povolení může být uděleno kterýmkoli z těchto orgánů. Konference stran a Výbor delegují svou pravomoc schvalovat užití samostatného emblému na Sekretariát.</w:t>
      </w:r>
    </w:p>
    <w:p w:rsidR="00E439D5" w:rsidRPr="00C405F1" w:rsidRDefault="00E439D5" w:rsidP="008212EB">
      <w:pPr>
        <w:jc w:val="both"/>
        <w:rPr>
          <w:rStyle w:val="dn"/>
          <w:rFonts w:cs="Times New Roman"/>
          <w:color w:val="0074D1"/>
          <w:sz w:val="22"/>
          <w:szCs w:val="22"/>
          <w:u w:color="0074D1"/>
          <w:shd w:val="clear" w:color="auto" w:fill="FFFFFF"/>
          <w:lang w:val="cs-CZ"/>
        </w:rPr>
      </w:pPr>
    </w:p>
    <w:p w:rsidR="006D52F9" w:rsidRPr="00C405F1" w:rsidRDefault="003A138E" w:rsidP="008212EB">
      <w:pPr>
        <w:jc w:val="both"/>
        <w:rPr>
          <w:rStyle w:val="dn"/>
          <w:rFonts w:cs="Times New Roman"/>
          <w:color w:val="0074D1"/>
          <w:sz w:val="22"/>
          <w:szCs w:val="22"/>
          <w:u w:color="0074D1"/>
          <w:shd w:val="clear" w:color="auto" w:fill="FFFFFF"/>
          <w:lang w:val="cs-CZ"/>
        </w:rPr>
      </w:pPr>
      <w:r w:rsidRPr="00C405F1">
        <w:rPr>
          <w:rStyle w:val="dn"/>
          <w:rFonts w:cs="Times New Roman"/>
          <w:color w:val="0074D1"/>
          <w:sz w:val="22"/>
          <w:szCs w:val="22"/>
          <w:u w:color="0074D1"/>
          <w:shd w:val="clear" w:color="auto" w:fill="FFFFFF"/>
          <w:lang w:val="cs-CZ"/>
        </w:rPr>
        <w:t>Kritéria při posuzování užití samostatného emblému:</w:t>
      </w:r>
    </w:p>
    <w:p w:rsidR="006D52F9" w:rsidRPr="00C405F1" w:rsidRDefault="003A138E" w:rsidP="008212EB">
      <w:pPr>
        <w:pStyle w:val="Odstavecseseznamem"/>
        <w:numPr>
          <w:ilvl w:val="0"/>
          <w:numId w:val="23"/>
        </w:numPr>
        <w:jc w:val="both"/>
        <w:rPr>
          <w:rFonts w:eastAsia="Arial"/>
          <w:sz w:val="22"/>
          <w:szCs w:val="22"/>
        </w:rPr>
      </w:pPr>
      <w:r w:rsidRPr="00C405F1">
        <w:rPr>
          <w:sz w:val="22"/>
          <w:szCs w:val="22"/>
        </w:rPr>
        <w:t xml:space="preserve">souvislost a soulad daného užití se zásadami a cíli Úmluvy, </w:t>
      </w:r>
    </w:p>
    <w:p w:rsidR="006D52F9" w:rsidRPr="00C405F1" w:rsidRDefault="003A138E" w:rsidP="008212EB">
      <w:pPr>
        <w:numPr>
          <w:ilvl w:val="0"/>
          <w:numId w:val="24"/>
        </w:numPr>
        <w:jc w:val="both"/>
        <w:rPr>
          <w:rFonts w:eastAsia="Arial" w:cs="Times New Roman"/>
          <w:sz w:val="22"/>
          <w:szCs w:val="22"/>
          <w:lang w:val="cs-CZ"/>
        </w:rPr>
      </w:pPr>
      <w:r w:rsidRPr="00C405F1">
        <w:rPr>
          <w:rFonts w:cs="Times New Roman"/>
          <w:sz w:val="22"/>
          <w:szCs w:val="22"/>
          <w:lang w:val="cs-CZ"/>
        </w:rPr>
        <w:t>potenciální dopad daného užití na zvýšení veřejného povědomí o Úmluvě a o rozmanitosti kulturních projevů jako takové</w:t>
      </w:r>
    </w:p>
    <w:p w:rsidR="006D52F9" w:rsidRPr="00C405F1" w:rsidRDefault="003A138E" w:rsidP="008212EB">
      <w:pPr>
        <w:widowControl w:val="0"/>
        <w:numPr>
          <w:ilvl w:val="1"/>
          <w:numId w:val="24"/>
        </w:numPr>
        <w:suppressAutoHyphens/>
        <w:jc w:val="both"/>
        <w:rPr>
          <w:rFonts w:eastAsia="Arial" w:cs="Times New Roman"/>
          <w:sz w:val="22"/>
          <w:szCs w:val="22"/>
          <w:lang w:val="cs-CZ"/>
        </w:rPr>
      </w:pPr>
      <w:r w:rsidRPr="00C405F1">
        <w:rPr>
          <w:rFonts w:cs="Times New Roman"/>
          <w:sz w:val="22"/>
          <w:szCs w:val="22"/>
          <w:lang w:val="cs-CZ"/>
        </w:rPr>
        <w:t>poskytnuté záruky toho, že akce bude kvalitně zorganizována</w:t>
      </w:r>
    </w:p>
    <w:p w:rsidR="00E439D5" w:rsidRPr="00C405F1" w:rsidRDefault="00E439D5" w:rsidP="008212EB">
      <w:pPr>
        <w:ind w:left="284" w:hanging="284"/>
        <w:jc w:val="both"/>
        <w:rPr>
          <w:rStyle w:val="dn"/>
          <w:rFonts w:cs="Times New Roman"/>
          <w:sz w:val="22"/>
          <w:szCs w:val="22"/>
          <w:u w:val="single"/>
          <w:lang w:val="cs-CZ"/>
        </w:rPr>
      </w:pPr>
    </w:p>
    <w:p w:rsidR="006D52F9" w:rsidRPr="00C405F1" w:rsidRDefault="003A138E" w:rsidP="00E439D5">
      <w:pPr>
        <w:jc w:val="both"/>
        <w:rPr>
          <w:rStyle w:val="dn"/>
          <w:rFonts w:eastAsia="Arial" w:cs="Times New Roman"/>
          <w:sz w:val="22"/>
          <w:szCs w:val="22"/>
          <w:lang w:val="cs-CZ"/>
        </w:rPr>
      </w:pPr>
      <w:r w:rsidRPr="00C405F1">
        <w:rPr>
          <w:rStyle w:val="dn"/>
          <w:rFonts w:cs="Times New Roman"/>
          <w:sz w:val="22"/>
          <w:szCs w:val="22"/>
          <w:u w:val="single"/>
          <w:lang w:val="cs-CZ"/>
        </w:rPr>
        <w:t>Žádosti o povolení užití</w:t>
      </w:r>
      <w:r w:rsidRPr="00C405F1">
        <w:rPr>
          <w:rStyle w:val="dn"/>
          <w:rFonts w:cs="Times New Roman"/>
          <w:sz w:val="22"/>
          <w:szCs w:val="22"/>
          <w:lang w:val="cs-CZ"/>
        </w:rPr>
        <w:t xml:space="preserve"> samostatného emblému lze předkládat kdykoli, a to pro aktivity typu jednorázových mezinárodních, regionálních, národních či místních akcí, na nichž se představuje široká škála kulturních projevů a jichž se účastní umělci, výrobci kulturního obsahu, političtí činitelé a/nebo zástupci občanské společnosti. Může se jednat o scénická představení, výstavy, audiovizuální produkce či publikace (v tištěné či elektronické podobě) nebo o veřejné akce, jako jsou konference či setkání, festivaly a veletrhy například ve filmovém, knižním nebo hudebním sektoru.</w:t>
      </w:r>
    </w:p>
    <w:p w:rsidR="00E439D5" w:rsidRPr="00C405F1" w:rsidRDefault="00E439D5" w:rsidP="00E439D5">
      <w:pPr>
        <w:jc w:val="both"/>
        <w:rPr>
          <w:rStyle w:val="dn"/>
          <w:rFonts w:cs="Times New Roman"/>
          <w:sz w:val="22"/>
          <w:szCs w:val="22"/>
          <w:u w:val="single"/>
          <w:lang w:val="cs-CZ"/>
        </w:rPr>
      </w:pPr>
    </w:p>
    <w:p w:rsidR="006D52F9" w:rsidRPr="00C405F1" w:rsidRDefault="003A138E" w:rsidP="00E439D5">
      <w:pPr>
        <w:jc w:val="both"/>
        <w:rPr>
          <w:rStyle w:val="dn"/>
          <w:rFonts w:cs="Times New Roman"/>
          <w:color w:val="0074D1"/>
          <w:sz w:val="22"/>
          <w:szCs w:val="22"/>
          <w:u w:color="0074D1"/>
          <w:shd w:val="clear" w:color="auto" w:fill="FFFFFF"/>
          <w:lang w:val="cs-CZ"/>
        </w:rPr>
      </w:pPr>
      <w:r w:rsidRPr="00C405F1">
        <w:rPr>
          <w:rStyle w:val="dn"/>
          <w:rFonts w:cs="Times New Roman"/>
          <w:color w:val="0074D1"/>
          <w:sz w:val="22"/>
          <w:szCs w:val="22"/>
          <w:u w:color="0074D1"/>
          <w:shd w:val="clear" w:color="auto" w:fill="FFFFFF"/>
          <w:lang w:val="cs-CZ"/>
        </w:rPr>
        <w:t>Postup při předkládání žádosti o povolení užití samostatného emblému:</w:t>
      </w:r>
    </w:p>
    <w:p w:rsidR="006D52F9" w:rsidRPr="00C405F1" w:rsidRDefault="003A138E" w:rsidP="00E439D5">
      <w:pPr>
        <w:pStyle w:val="Odstavecseseznamem"/>
        <w:numPr>
          <w:ilvl w:val="0"/>
          <w:numId w:val="26"/>
        </w:numPr>
        <w:ind w:left="426"/>
        <w:jc w:val="both"/>
        <w:rPr>
          <w:rFonts w:eastAsia="Arial"/>
          <w:sz w:val="22"/>
          <w:szCs w:val="22"/>
        </w:rPr>
      </w:pPr>
      <w:r w:rsidRPr="00C405F1">
        <w:rPr>
          <w:sz w:val="22"/>
          <w:szCs w:val="22"/>
        </w:rPr>
        <w:t>Vyplnit „Formulář žádosti“ (</w:t>
      </w:r>
      <w:proofErr w:type="spellStart"/>
      <w:r w:rsidR="00C837A6" w:rsidRPr="00C405F1">
        <w:fldChar w:fldCharType="begin"/>
      </w:r>
      <w:r w:rsidR="00C837A6" w:rsidRPr="00C405F1">
        <w:instrText xml:space="preserve"> HYPERLINK "https://en.unesco.org/creativity/convention/emblem/request-use-emblem" </w:instrText>
      </w:r>
      <w:r w:rsidR="00C837A6" w:rsidRPr="00C405F1">
        <w:fldChar w:fldCharType="separate"/>
      </w:r>
      <w:r w:rsidRPr="00C405F1">
        <w:rPr>
          <w:rStyle w:val="Hyperlink11"/>
          <w:rFonts w:ascii="Times New Roman" w:hAnsi="Times New Roman" w:cs="Times New Roman"/>
          <w:i w:val="0"/>
          <w:sz w:val="22"/>
          <w:szCs w:val="22"/>
        </w:rPr>
        <w:t>Request</w:t>
      </w:r>
      <w:proofErr w:type="spellEnd"/>
      <w:r w:rsidRPr="00C405F1">
        <w:rPr>
          <w:rStyle w:val="Hyperlink11"/>
          <w:rFonts w:ascii="Times New Roman" w:hAnsi="Times New Roman" w:cs="Times New Roman"/>
          <w:i w:val="0"/>
          <w:sz w:val="22"/>
          <w:szCs w:val="22"/>
        </w:rPr>
        <w:t xml:space="preserve"> </w:t>
      </w:r>
      <w:proofErr w:type="spellStart"/>
      <w:r w:rsidRPr="00C405F1">
        <w:rPr>
          <w:rStyle w:val="Hyperlink11"/>
          <w:rFonts w:ascii="Times New Roman" w:hAnsi="Times New Roman" w:cs="Times New Roman"/>
          <w:i w:val="0"/>
          <w:sz w:val="22"/>
          <w:szCs w:val="22"/>
        </w:rPr>
        <w:t>Form</w:t>
      </w:r>
      <w:proofErr w:type="spellEnd"/>
      <w:r w:rsidR="00C837A6" w:rsidRPr="00C405F1">
        <w:rPr>
          <w:rStyle w:val="Hyperlink11"/>
          <w:rFonts w:ascii="Times New Roman" w:hAnsi="Times New Roman" w:cs="Times New Roman"/>
          <w:i w:val="0"/>
          <w:sz w:val="22"/>
          <w:szCs w:val="22"/>
        </w:rPr>
        <w:fldChar w:fldCharType="end"/>
      </w:r>
      <w:r w:rsidRPr="00C405F1">
        <w:rPr>
          <w:sz w:val="22"/>
          <w:szCs w:val="22"/>
        </w:rPr>
        <w:t xml:space="preserve">) o užití samostatného emblému a předložit jej národním komisím pro UNESCO dané smluvní strany nebo smluvních stran </w:t>
      </w:r>
      <w:r w:rsidR="00D04A65" w:rsidRPr="00C405F1">
        <w:rPr>
          <w:rStyle w:val="dn"/>
          <w:color w:val="auto"/>
          <w:sz w:val="22"/>
          <w:szCs w:val="22"/>
        </w:rPr>
        <w:t>nebo jiným vnitrostátním orgánům</w:t>
      </w:r>
      <w:r w:rsidRPr="00C405F1">
        <w:rPr>
          <w:sz w:val="22"/>
          <w:szCs w:val="22"/>
        </w:rPr>
        <w:t xml:space="preserve">, které řádně ustanovily smluvní strany, na jejichž území mají plánované činnosti či akce probíhat. </w:t>
      </w:r>
    </w:p>
    <w:p w:rsidR="006D52F9" w:rsidRPr="00C405F1" w:rsidRDefault="003A138E" w:rsidP="00E439D5">
      <w:pPr>
        <w:pStyle w:val="Odstavecseseznamem"/>
        <w:numPr>
          <w:ilvl w:val="0"/>
          <w:numId w:val="26"/>
        </w:numPr>
        <w:ind w:left="426"/>
        <w:jc w:val="both"/>
        <w:rPr>
          <w:rFonts w:eastAsia="Arial"/>
          <w:sz w:val="22"/>
          <w:szCs w:val="22"/>
        </w:rPr>
      </w:pPr>
      <w:r w:rsidRPr="00C405F1">
        <w:rPr>
          <w:sz w:val="22"/>
          <w:szCs w:val="22"/>
        </w:rPr>
        <w:t>Národní komise či jiné pověřené vnitrostátní orgány žádost přezkoumají a ty žádosti, které se rozhodly podpořit, zašlou Sekretariátu spolu s formulářem „Souhlas s podáním žádosti“ (</w:t>
      </w:r>
      <w:proofErr w:type="spellStart"/>
      <w:r w:rsidR="00C837A6" w:rsidRPr="00C405F1">
        <w:fldChar w:fldCharType="begin"/>
      </w:r>
      <w:r w:rsidR="00C837A6" w:rsidRPr="00C405F1">
        <w:instrText xml:space="preserve"> HYPERLINK "https://en.unesco.org/creativity/convention/emblem/request-endorsement-emblem" </w:instrText>
      </w:r>
      <w:r w:rsidR="00C837A6" w:rsidRPr="00C405F1">
        <w:fldChar w:fldCharType="separate"/>
      </w:r>
      <w:r w:rsidRPr="00C405F1">
        <w:rPr>
          <w:rStyle w:val="Hyperlink12"/>
          <w:rFonts w:ascii="Times New Roman" w:hAnsi="Times New Roman" w:cs="Times New Roman"/>
          <w:i w:val="0"/>
          <w:sz w:val="22"/>
          <w:szCs w:val="22"/>
        </w:rPr>
        <w:t>Endorsement</w:t>
      </w:r>
      <w:proofErr w:type="spellEnd"/>
      <w:r w:rsidRPr="00C405F1">
        <w:rPr>
          <w:rStyle w:val="Hyperlink12"/>
          <w:rFonts w:ascii="Times New Roman" w:hAnsi="Times New Roman" w:cs="Times New Roman"/>
          <w:i w:val="0"/>
          <w:sz w:val="22"/>
          <w:szCs w:val="22"/>
        </w:rPr>
        <w:t xml:space="preserve"> </w:t>
      </w:r>
      <w:proofErr w:type="spellStart"/>
      <w:r w:rsidRPr="00C405F1">
        <w:rPr>
          <w:rStyle w:val="Hyperlink12"/>
          <w:rFonts w:ascii="Times New Roman" w:hAnsi="Times New Roman" w:cs="Times New Roman"/>
          <w:i w:val="0"/>
          <w:sz w:val="22"/>
          <w:szCs w:val="22"/>
        </w:rPr>
        <w:t>Form</w:t>
      </w:r>
      <w:proofErr w:type="spellEnd"/>
      <w:r w:rsidR="00C837A6" w:rsidRPr="00C405F1">
        <w:rPr>
          <w:rStyle w:val="Hyperlink12"/>
          <w:rFonts w:ascii="Times New Roman" w:hAnsi="Times New Roman" w:cs="Times New Roman"/>
          <w:i w:val="0"/>
          <w:sz w:val="22"/>
          <w:szCs w:val="22"/>
        </w:rPr>
        <w:fldChar w:fldCharType="end"/>
      </w:r>
      <w:r w:rsidRPr="00C405F1">
        <w:rPr>
          <w:sz w:val="22"/>
          <w:szCs w:val="22"/>
        </w:rPr>
        <w:t xml:space="preserve">). Žádosti je třeba Sekretariátu zaslat nejpozději tři měsíce před začátkem plánované činnosti či akce. </w:t>
      </w:r>
    </w:p>
    <w:p w:rsidR="006D52F9" w:rsidRPr="00C405F1" w:rsidRDefault="003A138E" w:rsidP="00E439D5">
      <w:pPr>
        <w:pStyle w:val="Odstavecseseznamem"/>
        <w:numPr>
          <w:ilvl w:val="0"/>
          <w:numId w:val="26"/>
        </w:numPr>
        <w:ind w:left="426"/>
        <w:jc w:val="both"/>
        <w:rPr>
          <w:rFonts w:eastAsia="Arial"/>
          <w:sz w:val="22"/>
          <w:szCs w:val="22"/>
        </w:rPr>
      </w:pPr>
      <w:r w:rsidRPr="00C405F1">
        <w:rPr>
          <w:sz w:val="22"/>
          <w:szCs w:val="22"/>
        </w:rPr>
        <w:t>Sekretariát žádosti zhodnotí a vyhoví jim či je zamítne na základě výše uvedených kritérií (uvedených ve Směrnici). Sekretariát odpoví na všechny žádosti.</w:t>
      </w:r>
    </w:p>
    <w:p w:rsidR="002150F7" w:rsidRPr="00C405F1" w:rsidRDefault="003A138E" w:rsidP="00E439D5">
      <w:pPr>
        <w:pStyle w:val="Odstavecseseznamem"/>
        <w:numPr>
          <w:ilvl w:val="0"/>
          <w:numId w:val="26"/>
        </w:numPr>
        <w:ind w:left="426"/>
        <w:jc w:val="both"/>
        <w:rPr>
          <w:rFonts w:eastAsia="Arial"/>
          <w:sz w:val="22"/>
          <w:szCs w:val="22"/>
        </w:rPr>
      </w:pPr>
      <w:r w:rsidRPr="00C405F1">
        <w:rPr>
          <w:sz w:val="22"/>
          <w:szCs w:val="22"/>
        </w:rPr>
        <w:t>Žadatelům, jejichž žádosti o užití emblému Úmluvy bylo vyhověno, zároveň poskytne elektronický soubor se samostatným emblémem</w:t>
      </w:r>
      <w:r w:rsidR="002150F7" w:rsidRPr="00C405F1">
        <w:rPr>
          <w:sz w:val="22"/>
          <w:szCs w:val="22"/>
        </w:rPr>
        <w:t xml:space="preserve"> a</w:t>
      </w:r>
      <w:r w:rsidRPr="00C405F1">
        <w:rPr>
          <w:sz w:val="22"/>
          <w:szCs w:val="22"/>
        </w:rPr>
        <w:t xml:space="preserve"> instrukcemi k</w:t>
      </w:r>
      <w:r w:rsidR="002150F7" w:rsidRPr="00C405F1">
        <w:rPr>
          <w:sz w:val="22"/>
          <w:szCs w:val="22"/>
        </w:rPr>
        <w:t> </w:t>
      </w:r>
      <w:r w:rsidRPr="00C405F1">
        <w:rPr>
          <w:sz w:val="22"/>
          <w:szCs w:val="22"/>
        </w:rPr>
        <w:t>jeho</w:t>
      </w:r>
      <w:r w:rsidR="002150F7" w:rsidRPr="00C405F1">
        <w:rPr>
          <w:sz w:val="22"/>
          <w:szCs w:val="22"/>
        </w:rPr>
        <w:t xml:space="preserve"> užití. </w:t>
      </w:r>
      <w:r w:rsidRPr="00C405F1">
        <w:rPr>
          <w:sz w:val="22"/>
          <w:szCs w:val="22"/>
        </w:rPr>
        <w:t xml:space="preserve">Sekretariát o tomto svém rozhodnutí informuje příslušné národní komise pro UNESCO nebo jiné pověřené vnitrostátní orgány. </w:t>
      </w:r>
    </w:p>
    <w:p w:rsidR="002150F7" w:rsidRPr="00C405F1" w:rsidRDefault="002150F7" w:rsidP="00E439D5">
      <w:pPr>
        <w:pStyle w:val="Odstavecseseznamem"/>
        <w:numPr>
          <w:ilvl w:val="0"/>
          <w:numId w:val="26"/>
        </w:numPr>
        <w:ind w:left="426"/>
        <w:jc w:val="both"/>
        <w:rPr>
          <w:sz w:val="22"/>
          <w:szCs w:val="22"/>
        </w:rPr>
      </w:pPr>
      <w:r w:rsidRPr="00C405F1">
        <w:rPr>
          <w:sz w:val="22"/>
          <w:szCs w:val="22"/>
        </w:rPr>
        <w:t>Sekretariát připraví a předloží zprávu Výboru a Konferenci smluvních stran na každém jejich zasedání o používání znaku.</w:t>
      </w:r>
    </w:p>
    <w:p w:rsidR="006D52F9" w:rsidRPr="00C405F1" w:rsidRDefault="006D52F9" w:rsidP="008212EB">
      <w:pPr>
        <w:shd w:val="clear" w:color="auto" w:fill="FFFFFF"/>
        <w:spacing w:line="300" w:lineRule="atLeast"/>
        <w:jc w:val="both"/>
        <w:rPr>
          <w:rStyle w:val="dn"/>
          <w:rFonts w:eastAsia="Arial" w:cs="Times New Roman"/>
          <w:color w:val="0074D1"/>
          <w:sz w:val="22"/>
          <w:szCs w:val="22"/>
          <w:u w:color="0074D1"/>
          <w:shd w:val="clear" w:color="auto" w:fill="FFFFFF"/>
          <w:lang w:val="cs-CZ"/>
        </w:rPr>
      </w:pPr>
    </w:p>
    <w:p w:rsidR="006D52F9" w:rsidRPr="00C405F1" w:rsidRDefault="003A138E" w:rsidP="008212EB">
      <w:pPr>
        <w:shd w:val="clear" w:color="auto" w:fill="FFFFFF"/>
        <w:spacing w:line="300" w:lineRule="atLeast"/>
        <w:jc w:val="both"/>
        <w:rPr>
          <w:rStyle w:val="dn"/>
          <w:rFonts w:cs="Times New Roman"/>
          <w:color w:val="0074D1"/>
          <w:sz w:val="22"/>
          <w:szCs w:val="22"/>
          <w:u w:color="0074D1"/>
          <w:shd w:val="clear" w:color="auto" w:fill="FFFFFF"/>
          <w:lang w:val="cs-CZ"/>
        </w:rPr>
      </w:pPr>
      <w:r w:rsidRPr="00C405F1">
        <w:rPr>
          <w:rStyle w:val="dn"/>
          <w:rFonts w:cs="Times New Roman"/>
          <w:color w:val="0074D1"/>
          <w:sz w:val="22"/>
          <w:szCs w:val="22"/>
          <w:u w:color="0074D1"/>
          <w:shd w:val="clear" w:color="auto" w:fill="FFFFFF"/>
          <w:lang w:val="cs-CZ"/>
        </w:rPr>
        <w:t xml:space="preserve">Povolování užití složeného emblému </w:t>
      </w:r>
    </w:p>
    <w:p w:rsidR="002150F7" w:rsidRPr="00C405F1" w:rsidRDefault="002150F7" w:rsidP="008212EB">
      <w:pPr>
        <w:pStyle w:val="Normlnweb"/>
        <w:jc w:val="both"/>
        <w:rPr>
          <w:rFonts w:eastAsia="Times New Roman" w:cs="Times New Roman"/>
          <w:sz w:val="22"/>
          <w:szCs w:val="22"/>
          <w:lang w:val="cs-CZ"/>
        </w:rPr>
      </w:pPr>
      <w:r w:rsidRPr="00C405F1">
        <w:rPr>
          <w:rFonts w:eastAsia="Times New Roman" w:cs="Times New Roman"/>
          <w:sz w:val="22"/>
          <w:szCs w:val="22"/>
          <w:lang w:val="cs-CZ"/>
        </w:rPr>
        <w:t>Generální ředitel je oprávněn schválit použití propojeného emblému v souvislosti se záštitami a smluvními ujednáními, jakož i se specifickými propagačními aktivitami.</w:t>
      </w:r>
    </w:p>
    <w:p w:rsidR="002150F7" w:rsidRPr="00C405F1" w:rsidRDefault="002150F7" w:rsidP="008212EB">
      <w:pPr>
        <w:pStyle w:val="Normlnweb"/>
        <w:jc w:val="both"/>
        <w:rPr>
          <w:rFonts w:eastAsia="Times New Roman" w:cs="Times New Roman"/>
          <w:sz w:val="22"/>
          <w:szCs w:val="22"/>
          <w:lang w:val="cs-CZ"/>
        </w:rPr>
      </w:pPr>
      <w:r w:rsidRPr="00C405F1">
        <w:rPr>
          <w:rStyle w:val="dn"/>
          <w:rFonts w:cs="Times New Roman"/>
          <w:color w:val="0074D1"/>
          <w:sz w:val="22"/>
          <w:szCs w:val="22"/>
          <w:u w:color="0074D1"/>
          <w:shd w:val="clear" w:color="auto" w:fill="FFFFFF"/>
          <w:lang w:val="cs-CZ"/>
        </w:rPr>
        <w:t xml:space="preserve">Záštita </w:t>
      </w:r>
      <w:r w:rsidR="00150773" w:rsidRPr="00C405F1">
        <w:rPr>
          <w:rStyle w:val="dn"/>
          <w:rFonts w:cs="Times New Roman"/>
          <w:color w:val="0074D1"/>
          <w:sz w:val="22"/>
          <w:szCs w:val="22"/>
          <w:u w:color="0074D1"/>
          <w:shd w:val="clear" w:color="auto" w:fill="FFFFFF"/>
          <w:lang w:val="cs-CZ"/>
        </w:rPr>
        <w:t>(</w:t>
      </w:r>
      <w:proofErr w:type="spellStart"/>
      <w:r w:rsidR="00150773" w:rsidRPr="00C405F1">
        <w:rPr>
          <w:rStyle w:val="dn"/>
          <w:rFonts w:cs="Times New Roman"/>
          <w:color w:val="0074D1"/>
          <w:sz w:val="22"/>
          <w:szCs w:val="22"/>
          <w:u w:color="0074D1"/>
          <w:shd w:val="clear" w:color="auto" w:fill="FFFFFF"/>
          <w:lang w:val="cs-CZ"/>
        </w:rPr>
        <w:t>patronage</w:t>
      </w:r>
      <w:proofErr w:type="spellEnd"/>
      <w:r w:rsidR="00150773" w:rsidRPr="00C405F1">
        <w:rPr>
          <w:rStyle w:val="dn"/>
          <w:color w:val="0074D1"/>
          <w:u w:color="0074D1"/>
          <w:shd w:val="clear" w:color="auto" w:fill="FFFFFF"/>
          <w:lang w:val="cs-CZ"/>
        </w:rPr>
        <w:t>)</w:t>
      </w:r>
      <w:r w:rsidR="00150773" w:rsidRPr="00C405F1">
        <w:rPr>
          <w:rFonts w:eastAsia="Times New Roman" w:cs="Times New Roman"/>
          <w:sz w:val="22"/>
          <w:szCs w:val="22"/>
          <w:lang w:val="cs-CZ"/>
        </w:rPr>
        <w:t xml:space="preserve"> </w:t>
      </w:r>
      <w:r w:rsidRPr="00C405F1">
        <w:rPr>
          <w:rFonts w:eastAsia="Times New Roman" w:cs="Times New Roman"/>
          <w:sz w:val="22"/>
          <w:szCs w:val="22"/>
          <w:lang w:val="cs-CZ"/>
        </w:rPr>
        <w:t>může být udělena jako morální podpora aktivity ze strany UNESCO, na níž se Organizace přímo nepodílí, neposkytuje jí finanční podporu nebo za ni nemůže nést právní odpovědnost. Záštita je časově omezená a lze ji udělit jednorázovým aktivitám mezinárodního, regionálního i národního rozsahu, které vykazují velkou rozmanitost kulturních projevů a na nichž se podílejí umělci, kulturní producenti, tvůrci politik a/nebo občanská společnost. Tyto aktivity mohou zahrnovat například představení, výstavy, festivaly kulturního průmyslu a veletrhy, např. v odvětví filmu, knih nebo hudby. Záštitu lze rovněž udělit jednorázovým audiovizuálním produkcím nebo publikacím (tištěným i elektronickým) či veřejným akcím, jako jsou konference nebo setkání.</w:t>
      </w:r>
    </w:p>
    <w:p w:rsidR="00150773" w:rsidRPr="00C405F1" w:rsidRDefault="002150F7" w:rsidP="008212EB">
      <w:pPr>
        <w:pStyle w:val="Normlnweb"/>
        <w:jc w:val="both"/>
        <w:rPr>
          <w:rFonts w:eastAsia="Times New Roman" w:cs="Times New Roman"/>
          <w:sz w:val="22"/>
          <w:szCs w:val="22"/>
          <w:lang w:val="cs-CZ"/>
        </w:rPr>
      </w:pPr>
      <w:r w:rsidRPr="00C405F1">
        <w:rPr>
          <w:rFonts w:eastAsia="Times New Roman" w:cs="Times New Roman"/>
          <w:sz w:val="22"/>
          <w:szCs w:val="22"/>
          <w:lang w:val="cs-CZ"/>
        </w:rPr>
        <w:t xml:space="preserve">Žádost o použití propojeného emblému za účelem záštity musí být předložena generálnímu řediteli UNESCO spolu s vyjádřením </w:t>
      </w:r>
      <w:r w:rsidR="00150773" w:rsidRPr="00C405F1">
        <w:rPr>
          <w:rFonts w:eastAsia="Times New Roman" w:cs="Times New Roman"/>
          <w:sz w:val="22"/>
          <w:szCs w:val="22"/>
          <w:lang w:val="cs-CZ"/>
        </w:rPr>
        <w:t>České komise</w:t>
      </w:r>
      <w:r w:rsidRPr="00C405F1">
        <w:rPr>
          <w:rFonts w:eastAsia="Times New Roman" w:cs="Times New Roman"/>
          <w:sz w:val="22"/>
          <w:szCs w:val="22"/>
          <w:lang w:val="cs-CZ"/>
        </w:rPr>
        <w:t xml:space="preserve"> pro UNESCO</w:t>
      </w:r>
      <w:r w:rsidR="00150773" w:rsidRPr="00C405F1">
        <w:rPr>
          <w:rFonts w:eastAsia="Times New Roman" w:cs="Times New Roman"/>
          <w:sz w:val="22"/>
          <w:szCs w:val="22"/>
          <w:lang w:val="cs-CZ"/>
        </w:rPr>
        <w:t>.</w:t>
      </w:r>
    </w:p>
    <w:p w:rsidR="00E439D5" w:rsidRPr="00C405F1" w:rsidRDefault="00E439D5" w:rsidP="008212EB">
      <w:pPr>
        <w:pStyle w:val="Normlnweb"/>
        <w:jc w:val="both"/>
        <w:rPr>
          <w:rFonts w:eastAsia="Times New Roman" w:cs="Times New Roman"/>
          <w:sz w:val="22"/>
          <w:szCs w:val="22"/>
          <w:lang w:val="cs-CZ"/>
        </w:rPr>
      </w:pPr>
    </w:p>
    <w:p w:rsidR="002150F7" w:rsidRPr="00C405F1" w:rsidRDefault="002150F7" w:rsidP="008212EB">
      <w:pPr>
        <w:pStyle w:val="Normlnweb"/>
        <w:jc w:val="both"/>
        <w:rPr>
          <w:rFonts w:eastAsia="Times New Roman" w:cs="Times New Roman"/>
          <w:sz w:val="22"/>
          <w:szCs w:val="22"/>
          <w:lang w:val="cs-CZ"/>
        </w:rPr>
      </w:pPr>
      <w:r w:rsidRPr="00C405F1">
        <w:rPr>
          <w:rStyle w:val="dn"/>
          <w:rFonts w:cs="Times New Roman"/>
          <w:color w:val="0074D1"/>
          <w:sz w:val="22"/>
          <w:szCs w:val="22"/>
          <w:u w:color="0074D1"/>
          <w:shd w:val="clear" w:color="auto" w:fill="FFFFFF"/>
          <w:lang w:val="cs-CZ"/>
        </w:rPr>
        <w:t>Žádosti o komerční využití propojeného emblému,</w:t>
      </w:r>
      <w:r w:rsidRPr="00C405F1">
        <w:rPr>
          <w:rFonts w:eastAsia="Times New Roman" w:cs="Times New Roman"/>
          <w:sz w:val="22"/>
          <w:szCs w:val="22"/>
          <w:lang w:val="cs-CZ"/>
        </w:rPr>
        <w:t xml:space="preserve"> včetně žádostí obdržených národními komisemi nebo jinými řádně určenými národními orgány, se zasílají generálnímu řediteli UNESCO k písemnému schválení.</w:t>
      </w:r>
    </w:p>
    <w:p w:rsidR="002150F7" w:rsidRPr="00C405F1" w:rsidRDefault="002150F7" w:rsidP="008212EB">
      <w:pPr>
        <w:pStyle w:val="Normlnweb"/>
        <w:jc w:val="both"/>
        <w:rPr>
          <w:rFonts w:eastAsia="Times New Roman" w:cs="Times New Roman"/>
          <w:sz w:val="22"/>
          <w:szCs w:val="22"/>
          <w:lang w:val="cs-CZ"/>
        </w:rPr>
      </w:pPr>
      <w:r w:rsidRPr="00C405F1">
        <w:rPr>
          <w:rFonts w:eastAsia="Times New Roman" w:cs="Times New Roman"/>
          <w:sz w:val="22"/>
          <w:szCs w:val="22"/>
          <w:lang w:val="cs-CZ"/>
        </w:rPr>
        <w:t>Pokud je generován zisk prostřednictvím komerčního využití emblému, je odvod procentuální části zisku do fondu IFCD povinný.</w:t>
      </w:r>
    </w:p>
    <w:bookmarkEnd w:id="3"/>
    <w:p w:rsidR="006D52F9" w:rsidRPr="00C405F1" w:rsidRDefault="006D52F9"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eastAsia="Times New Roman" w:hAnsi="Times New Roman" w:cs="Times New Roman"/>
        </w:rPr>
      </w:pPr>
    </w:p>
    <w:p w:rsidR="00150773" w:rsidRPr="00C405F1" w:rsidRDefault="00150773"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hAnsi="Times New Roman" w:cs="Times New Roman"/>
        </w:rPr>
      </w:pPr>
    </w:p>
    <w:p w:rsidR="00150773" w:rsidRPr="00C405F1" w:rsidRDefault="00150773"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hAnsi="Times New Roman" w:cs="Times New Roman"/>
        </w:rPr>
      </w:pPr>
    </w:p>
    <w:p w:rsidR="00150773" w:rsidRPr="00C405F1" w:rsidRDefault="00150773" w:rsidP="008212EB">
      <w:pPr>
        <w:spacing w:before="100" w:after="100"/>
        <w:jc w:val="both"/>
        <w:rPr>
          <w:rStyle w:val="dn"/>
          <w:rFonts w:cs="Times New Roman"/>
          <w:b/>
          <w:bCs/>
          <w:u w:val="single"/>
          <w:lang w:val="cs-CZ"/>
        </w:rPr>
      </w:pPr>
    </w:p>
    <w:p w:rsidR="00E439D5" w:rsidRPr="00C405F1" w:rsidRDefault="00E439D5">
      <w:pPr>
        <w:rPr>
          <w:rStyle w:val="dn"/>
          <w:rFonts w:cs="Times New Roman"/>
          <w:b/>
          <w:bCs/>
          <w:u w:val="single"/>
          <w:lang w:val="cs-CZ"/>
        </w:rPr>
      </w:pPr>
      <w:r w:rsidRPr="00C405F1">
        <w:rPr>
          <w:rStyle w:val="dn"/>
          <w:rFonts w:cs="Times New Roman"/>
          <w:b/>
          <w:bCs/>
          <w:u w:val="single"/>
          <w:lang w:val="cs-CZ"/>
        </w:rPr>
        <w:br w:type="page"/>
      </w:r>
    </w:p>
    <w:p w:rsidR="006D52F9" w:rsidRPr="00C405F1" w:rsidRDefault="003A138E" w:rsidP="006A42E4">
      <w:pPr>
        <w:spacing w:before="100" w:after="100"/>
        <w:jc w:val="center"/>
        <w:rPr>
          <w:rStyle w:val="dn"/>
          <w:rFonts w:eastAsia="Arial" w:cs="Times New Roman"/>
          <w:b/>
          <w:bCs/>
          <w:u w:val="single"/>
          <w:lang w:val="cs-CZ"/>
        </w:rPr>
      </w:pPr>
      <w:r w:rsidRPr="00C405F1">
        <w:rPr>
          <w:rStyle w:val="dn"/>
          <w:rFonts w:cs="Times New Roman"/>
          <w:b/>
          <w:bCs/>
          <w:u w:val="single"/>
          <w:lang w:val="cs-CZ"/>
        </w:rPr>
        <w:lastRenderedPageBreak/>
        <w:t>Loga Paměti světa</w:t>
      </w:r>
    </w:p>
    <w:p w:rsidR="006D52F9" w:rsidRPr="00C405F1" w:rsidRDefault="00D43805" w:rsidP="006A42E4">
      <w:pPr>
        <w:pStyle w:val="Nadpis1"/>
        <w:jc w:val="center"/>
        <w:rPr>
          <w:rStyle w:val="dn"/>
          <w:rFonts w:ascii="Times New Roman" w:eastAsia="Arial" w:hAnsi="Times New Roman" w:cs="Times New Roman"/>
          <w:sz w:val="22"/>
          <w:szCs w:val="22"/>
        </w:rPr>
      </w:pPr>
      <w:r w:rsidRPr="00C405F1">
        <w:rPr>
          <w:rFonts w:ascii="Times New Roman" w:hAnsi="Times New Roman" w:cs="Times New Roman"/>
          <w:noProof/>
        </w:rPr>
        <w:drawing>
          <wp:inline distT="0" distB="0" distL="0" distR="0">
            <wp:extent cx="1535502" cy="1166022"/>
            <wp:effectExtent l="0" t="0" r="7620" b="0"/>
            <wp:docPr id="2" name="Obrázek 2" descr="undefined">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undefined">
                      <a:hlinkClick r:id="rId4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46542" cy="1174405"/>
                    </a:xfrm>
                    <a:prstGeom prst="rect">
                      <a:avLst/>
                    </a:prstGeom>
                    <a:noFill/>
                    <a:ln>
                      <a:noFill/>
                    </a:ln>
                  </pic:spPr>
                </pic:pic>
              </a:graphicData>
            </a:graphic>
          </wp:inline>
        </w:drawing>
      </w:r>
    </w:p>
    <w:p w:rsidR="006D52F9" w:rsidRPr="00C405F1" w:rsidRDefault="006D52F9" w:rsidP="008212EB">
      <w:pPr>
        <w:pStyle w:val="Default"/>
        <w:jc w:val="both"/>
        <w:rPr>
          <w:rStyle w:val="dn"/>
          <w:rFonts w:ascii="Times New Roman" w:hAnsi="Times New Roman" w:cs="Times New Roman"/>
          <w:color w:val="0074D1"/>
          <w:sz w:val="22"/>
          <w:szCs w:val="22"/>
          <w:u w:color="0074D1"/>
          <w:shd w:val="clear" w:color="auto" w:fill="FFFFFF"/>
        </w:rPr>
      </w:pPr>
    </w:p>
    <w:p w:rsidR="006D52F9" w:rsidRPr="00C405F1" w:rsidRDefault="006D52F9" w:rsidP="008212EB">
      <w:pPr>
        <w:pStyle w:val="Default"/>
        <w:jc w:val="both"/>
        <w:rPr>
          <w:rStyle w:val="dn"/>
          <w:rFonts w:ascii="Times New Roman" w:hAnsi="Times New Roman" w:cs="Times New Roman"/>
          <w:color w:val="0074D1"/>
          <w:sz w:val="22"/>
          <w:szCs w:val="22"/>
          <w:u w:color="0074D1"/>
          <w:shd w:val="clear" w:color="auto" w:fill="FFFFFF"/>
        </w:rPr>
      </w:pPr>
    </w:p>
    <w:p w:rsidR="006D52F9" w:rsidRPr="00C405F1" w:rsidRDefault="007254C2" w:rsidP="008212EB">
      <w:pPr>
        <w:pStyle w:val="Default"/>
        <w:jc w:val="both"/>
        <w:rPr>
          <w:rStyle w:val="dn"/>
          <w:rFonts w:ascii="Times New Roman" w:hAnsi="Times New Roman" w:cs="Times New Roman"/>
          <w:color w:val="0074D1"/>
          <w:sz w:val="22"/>
          <w:szCs w:val="22"/>
          <w:u w:color="0074D1"/>
          <w:shd w:val="clear" w:color="auto" w:fill="FFFFFF"/>
        </w:rPr>
      </w:pPr>
      <w:r w:rsidRPr="00C405F1">
        <w:rPr>
          <w:rStyle w:val="dn"/>
          <w:rFonts w:ascii="Times New Roman" w:eastAsia="Arial Unicode MS" w:hAnsi="Times New Roman" w:cs="Times New Roman"/>
          <w:color w:val="0074D1"/>
          <w:sz w:val="22"/>
          <w:szCs w:val="22"/>
          <w:u w:color="0074D1"/>
          <w:shd w:val="clear" w:color="auto" w:fill="FFFFFF"/>
        </w:rPr>
        <w:t>Detailní a aktuální pravidla jsou na stránkách:</w:t>
      </w:r>
      <w:r w:rsidRPr="00C405F1">
        <w:rPr>
          <w:rStyle w:val="dn"/>
          <w:rFonts w:ascii="Times New Roman" w:hAnsi="Times New Roman" w:cs="Times New Roman"/>
          <w:color w:val="0074D1"/>
          <w:sz w:val="22"/>
          <w:szCs w:val="22"/>
          <w:u w:color="0074D1"/>
          <w:shd w:val="clear" w:color="auto" w:fill="FFFFFF"/>
        </w:rPr>
        <w:t xml:space="preserve"> </w:t>
      </w:r>
      <w:hyperlink r:id="rId51" w:history="1">
        <w:r w:rsidRPr="00C405F1">
          <w:rPr>
            <w:rStyle w:val="Hypertextovodkaz"/>
            <w:rFonts w:ascii="Times New Roman" w:hAnsi="Times New Roman" w:cs="Times New Roman"/>
            <w:sz w:val="22"/>
            <w:szCs w:val="22"/>
            <w:shd w:val="clear" w:color="auto" w:fill="FFFFFF"/>
          </w:rPr>
          <w:t>https://unesdoc.unesco.org/ark:/48223/pf0000378416</w:t>
        </w:r>
      </w:hyperlink>
      <w:r w:rsidRPr="00C405F1">
        <w:rPr>
          <w:rStyle w:val="dn"/>
          <w:rFonts w:ascii="Times New Roman" w:hAnsi="Times New Roman" w:cs="Times New Roman"/>
          <w:color w:val="0074D1"/>
          <w:sz w:val="22"/>
          <w:szCs w:val="22"/>
          <w:u w:color="0074D1"/>
          <w:shd w:val="clear" w:color="auto" w:fill="FFFFFF"/>
        </w:rPr>
        <w:t xml:space="preserve"> </w:t>
      </w:r>
    </w:p>
    <w:p w:rsidR="007254C2" w:rsidRPr="00C405F1" w:rsidRDefault="007254C2"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color w:val="0074D1"/>
          <w:u w:color="0074D1"/>
          <w:shd w:val="clear" w:color="auto" w:fill="FFFFFF"/>
        </w:rPr>
      </w:pP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color w:val="222222"/>
          <w:u w:color="222222"/>
        </w:rPr>
      </w:pPr>
      <w:r w:rsidRPr="00C405F1">
        <w:rPr>
          <w:rStyle w:val="dn"/>
          <w:rFonts w:ascii="Times New Roman" w:hAnsi="Times New Roman" w:cs="Times New Roman"/>
          <w:color w:val="0074D1"/>
          <w:u w:color="0074D1"/>
          <w:shd w:val="clear" w:color="auto" w:fill="FFFFFF"/>
        </w:rPr>
        <w:t>Právo na užití loga Paměti světa mají:</w:t>
      </w:r>
    </w:p>
    <w:p w:rsidR="006D52F9" w:rsidRPr="00C405F1" w:rsidRDefault="003A138E" w:rsidP="008212EB">
      <w:pPr>
        <w:pStyle w:val="Default"/>
        <w:numPr>
          <w:ilvl w:val="0"/>
          <w:numId w:val="30"/>
        </w:numPr>
        <w:jc w:val="both"/>
        <w:rPr>
          <w:rStyle w:val="dn"/>
          <w:rFonts w:ascii="Times New Roman" w:hAnsi="Times New Roman" w:cs="Times New Roman"/>
          <w:color w:val="222222"/>
          <w:sz w:val="22"/>
          <w:szCs w:val="22"/>
          <w:u w:color="222222"/>
        </w:rPr>
      </w:pPr>
      <w:r w:rsidRPr="00C405F1">
        <w:rPr>
          <w:rStyle w:val="dn"/>
          <w:rFonts w:ascii="Times New Roman" w:eastAsia="Arial Unicode MS" w:hAnsi="Times New Roman" w:cs="Times New Roman"/>
          <w:color w:val="222222"/>
          <w:sz w:val="22"/>
          <w:szCs w:val="22"/>
          <w:u w:val="single" w:color="222222"/>
        </w:rPr>
        <w:t>regionální nebo národní komise Programu Paměti světa</w:t>
      </w:r>
      <w:r w:rsidRPr="00C405F1">
        <w:rPr>
          <w:rStyle w:val="dn"/>
          <w:rFonts w:ascii="Times New Roman" w:eastAsia="Arial Unicode MS" w:hAnsi="Times New Roman" w:cs="Times New Roman"/>
          <w:color w:val="222222"/>
          <w:sz w:val="22"/>
          <w:szCs w:val="22"/>
          <w:u w:color="222222"/>
        </w:rPr>
        <w:t xml:space="preserve"> </w:t>
      </w:r>
    </w:p>
    <w:p w:rsidR="006D52F9" w:rsidRPr="00C405F1" w:rsidRDefault="003A138E" w:rsidP="008212EB">
      <w:pPr>
        <w:pStyle w:val="Default"/>
        <w:numPr>
          <w:ilvl w:val="0"/>
          <w:numId w:val="30"/>
        </w:numPr>
        <w:jc w:val="both"/>
        <w:rPr>
          <w:rStyle w:val="dn"/>
          <w:rFonts w:ascii="Times New Roman" w:hAnsi="Times New Roman" w:cs="Times New Roman"/>
          <w:color w:val="222222"/>
          <w:sz w:val="22"/>
          <w:szCs w:val="22"/>
          <w:u w:color="222222"/>
        </w:rPr>
      </w:pPr>
      <w:r w:rsidRPr="00C405F1">
        <w:rPr>
          <w:rStyle w:val="dn"/>
          <w:rFonts w:ascii="Times New Roman" w:eastAsia="Arial Unicode MS" w:hAnsi="Times New Roman" w:cs="Times New Roman"/>
          <w:color w:val="222222"/>
          <w:sz w:val="22"/>
          <w:szCs w:val="22"/>
          <w:u w:val="single" w:color="222222"/>
        </w:rPr>
        <w:t>instituce</w:t>
      </w:r>
      <w:r w:rsidRPr="00C405F1">
        <w:rPr>
          <w:rStyle w:val="dn"/>
          <w:rFonts w:ascii="Times New Roman" w:eastAsia="Arial Unicode MS" w:hAnsi="Times New Roman" w:cs="Times New Roman"/>
          <w:color w:val="222222"/>
          <w:sz w:val="22"/>
          <w:szCs w:val="22"/>
          <w:u w:color="222222"/>
        </w:rPr>
        <w:t>, které mají dokumentární dědictví uvedené v mezinárodním Registru Paměti světa</w:t>
      </w:r>
    </w:p>
    <w:p w:rsidR="006D52F9" w:rsidRPr="00C405F1" w:rsidRDefault="006D52F9"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color w:val="222222"/>
          <w:u w:color="222222"/>
        </w:rPr>
      </w:pPr>
    </w:p>
    <w:p w:rsidR="006D52F9" w:rsidRPr="00C405F1" w:rsidRDefault="003A138E" w:rsidP="008212E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dn"/>
          <w:rFonts w:ascii="Times New Roman" w:hAnsi="Times New Roman" w:cs="Times New Roman"/>
          <w:color w:val="222222"/>
          <w:u w:color="222222"/>
        </w:rPr>
      </w:pPr>
      <w:r w:rsidRPr="00C405F1">
        <w:rPr>
          <w:rStyle w:val="dn"/>
          <w:rFonts w:ascii="Times New Roman" w:hAnsi="Times New Roman" w:cs="Times New Roman"/>
          <w:color w:val="0074D1"/>
          <w:u w:color="0074D1"/>
          <w:shd w:val="clear" w:color="auto" w:fill="FFFFFF"/>
        </w:rPr>
        <w:t>Pravidla užití loga Paměti světa:</w:t>
      </w:r>
    </w:p>
    <w:p w:rsidR="006D52F9" w:rsidRPr="00C405F1" w:rsidRDefault="003A138E" w:rsidP="00C405F1">
      <w:pPr>
        <w:pStyle w:val="Default"/>
        <w:tabs>
          <w:tab w:val="left" w:pos="283"/>
        </w:tabs>
        <w:jc w:val="both"/>
        <w:rPr>
          <w:rFonts w:ascii="Times New Roman" w:hAnsi="Times New Roman" w:cs="Times New Roman"/>
          <w:sz w:val="22"/>
          <w:szCs w:val="22"/>
        </w:rPr>
      </w:pPr>
      <w:r w:rsidRPr="00C405F1">
        <w:rPr>
          <w:rStyle w:val="dn"/>
          <w:rFonts w:ascii="Times New Roman" w:hAnsi="Times New Roman" w:cs="Times New Roman"/>
          <w:color w:val="222222"/>
          <w:sz w:val="22"/>
          <w:szCs w:val="22"/>
          <w:u w:color="222222"/>
        </w:rPr>
        <w:t>Podmínky</w:t>
      </w:r>
      <w:r w:rsidR="006A42E4" w:rsidRPr="00C405F1">
        <w:rPr>
          <w:rStyle w:val="dn"/>
          <w:rFonts w:ascii="Times New Roman" w:hAnsi="Times New Roman" w:cs="Times New Roman"/>
          <w:color w:val="222222"/>
          <w:sz w:val="22"/>
          <w:szCs w:val="22"/>
          <w:u w:color="222222"/>
        </w:rPr>
        <w:t xml:space="preserve"> </w:t>
      </w:r>
      <w:r w:rsidRPr="00C405F1">
        <w:rPr>
          <w:rStyle w:val="dn"/>
          <w:rFonts w:ascii="Times New Roman" w:hAnsi="Times New Roman" w:cs="Times New Roman"/>
          <w:color w:val="222222"/>
          <w:sz w:val="22"/>
          <w:szCs w:val="22"/>
          <w:u w:color="222222"/>
        </w:rPr>
        <w:t>pro užívání loga jsou určovány organizací UNESCO a nelze je měnit bez předchozího písemného souhlasu UNESCO.</w:t>
      </w:r>
    </w:p>
    <w:p w:rsidR="006D52F9" w:rsidRPr="00C405F1" w:rsidRDefault="003A138E" w:rsidP="00C405F1">
      <w:pPr>
        <w:pStyle w:val="Default"/>
        <w:tabs>
          <w:tab w:val="left" w:pos="283"/>
        </w:tabs>
        <w:jc w:val="both"/>
        <w:rPr>
          <w:rStyle w:val="dn"/>
          <w:rFonts w:ascii="Times New Roman" w:hAnsi="Times New Roman" w:cs="Times New Roman"/>
          <w:sz w:val="22"/>
          <w:szCs w:val="22"/>
        </w:rPr>
      </w:pPr>
      <w:r w:rsidRPr="00C405F1">
        <w:rPr>
          <w:rFonts w:ascii="Times New Roman" w:hAnsi="Times New Roman" w:cs="Times New Roman"/>
          <w:sz w:val="22"/>
          <w:szCs w:val="22"/>
        </w:rPr>
        <w:t xml:space="preserve">Logo </w:t>
      </w:r>
      <w:r w:rsidRPr="00C405F1">
        <w:rPr>
          <w:rStyle w:val="dn"/>
          <w:rFonts w:ascii="Times New Roman" w:hAnsi="Times New Roman" w:cs="Times New Roman"/>
          <w:color w:val="222222"/>
          <w:sz w:val="22"/>
          <w:szCs w:val="22"/>
          <w:u w:color="222222"/>
        </w:rPr>
        <w:t>Paměti světa musí být užíváno s opatrností, aby nedošlo k nesprávnému vnímání příslušného postavení Výboru nebo instituce; Logo Paměti světa nesmí být za žádných okolností využíváno k žádnému komerčnímu účelu, a to ani Výborem ani institucí.</w:t>
      </w:r>
    </w:p>
    <w:p w:rsidR="00C405F1" w:rsidRPr="00C405F1" w:rsidRDefault="00C405F1" w:rsidP="006A42E4">
      <w:pPr>
        <w:pStyle w:val="Default"/>
        <w:tabs>
          <w:tab w:val="left" w:pos="283"/>
        </w:tabs>
        <w:jc w:val="both"/>
        <w:rPr>
          <w:rFonts w:ascii="Times New Roman" w:hAnsi="Times New Roman" w:cs="Times New Roman"/>
          <w:sz w:val="22"/>
          <w:szCs w:val="22"/>
        </w:rPr>
      </w:pPr>
    </w:p>
    <w:p w:rsidR="005F0DD5" w:rsidRPr="00C405F1" w:rsidRDefault="005F0DD5" w:rsidP="006A42E4">
      <w:pPr>
        <w:pStyle w:val="Default"/>
        <w:tabs>
          <w:tab w:val="left" w:pos="283"/>
        </w:tabs>
        <w:jc w:val="both"/>
        <w:rPr>
          <w:rFonts w:ascii="Times New Roman" w:hAnsi="Times New Roman" w:cs="Times New Roman"/>
          <w:sz w:val="22"/>
          <w:szCs w:val="22"/>
          <w:u w:val="single"/>
        </w:rPr>
      </w:pPr>
      <w:r w:rsidRPr="00C405F1">
        <w:rPr>
          <w:rFonts w:ascii="Times New Roman" w:hAnsi="Times New Roman" w:cs="Times New Roman"/>
          <w:sz w:val="22"/>
          <w:szCs w:val="22"/>
          <w:u w:val="single"/>
        </w:rPr>
        <w:t xml:space="preserve">Logo se mění v závislost na tom, kdo ho využívá: </w:t>
      </w:r>
    </w:p>
    <w:p w:rsidR="005F0DD5" w:rsidRPr="00C405F1" w:rsidRDefault="005F0DD5" w:rsidP="008212EB">
      <w:pPr>
        <w:pStyle w:val="Default"/>
        <w:numPr>
          <w:ilvl w:val="1"/>
          <w:numId w:val="31"/>
        </w:numPr>
        <w:ind w:left="646"/>
        <w:jc w:val="both"/>
        <w:rPr>
          <w:rFonts w:ascii="Times New Roman" w:hAnsi="Times New Roman" w:cs="Times New Roman"/>
          <w:sz w:val="22"/>
          <w:szCs w:val="22"/>
        </w:rPr>
      </w:pPr>
      <w:proofErr w:type="gramStart"/>
      <w:r w:rsidRPr="00C405F1">
        <w:rPr>
          <w:rFonts w:ascii="Times New Roman" w:hAnsi="Times New Roman" w:cs="Times New Roman"/>
          <w:sz w:val="22"/>
          <w:szCs w:val="22"/>
        </w:rPr>
        <w:t>zda-</w:t>
      </w:r>
      <w:proofErr w:type="spellStart"/>
      <w:r w:rsidRPr="00C405F1">
        <w:rPr>
          <w:rFonts w:ascii="Times New Roman" w:hAnsi="Times New Roman" w:cs="Times New Roman"/>
          <w:sz w:val="22"/>
          <w:szCs w:val="22"/>
        </w:rPr>
        <w:t>li</w:t>
      </w:r>
      <w:proofErr w:type="spellEnd"/>
      <w:proofErr w:type="gramEnd"/>
      <w:r w:rsidRPr="00C405F1">
        <w:rPr>
          <w:rFonts w:ascii="Times New Roman" w:hAnsi="Times New Roman" w:cs="Times New Roman"/>
          <w:sz w:val="22"/>
          <w:szCs w:val="22"/>
        </w:rPr>
        <w:t xml:space="preserve"> se využívá pro prvky/sbírky, které jsou zapsané v Mezinárodním registru, v tom případě je součástí i název tohoto dokumentárního dědictví</w:t>
      </w:r>
    </w:p>
    <w:p w:rsidR="005F0DD5" w:rsidRPr="00C405F1" w:rsidRDefault="005F0DD5" w:rsidP="008212EB">
      <w:pPr>
        <w:pStyle w:val="Default"/>
        <w:numPr>
          <w:ilvl w:val="1"/>
          <w:numId w:val="31"/>
        </w:numPr>
        <w:ind w:left="646"/>
        <w:jc w:val="both"/>
        <w:rPr>
          <w:rStyle w:val="dn"/>
          <w:rFonts w:ascii="Times New Roman" w:hAnsi="Times New Roman" w:cs="Times New Roman"/>
          <w:sz w:val="22"/>
          <w:szCs w:val="22"/>
        </w:rPr>
      </w:pPr>
      <w:r w:rsidRPr="00C405F1">
        <w:rPr>
          <w:rStyle w:val="dn"/>
          <w:rFonts w:ascii="Times New Roman" w:hAnsi="Times New Roman" w:cs="Times New Roman"/>
          <w:sz w:val="22"/>
          <w:szCs w:val="22"/>
        </w:rPr>
        <w:t xml:space="preserve">pokud logo používá regionální nebo národní komitét, je pro tento účel oficiálně zřízené logo, a to na propagaci a usnadnění monitoringu provádění programu ve svém regionu či ve své zemi. </w:t>
      </w:r>
    </w:p>
    <w:p w:rsidR="007254C2" w:rsidRPr="00C405F1" w:rsidRDefault="007254C2" w:rsidP="008212EB">
      <w:pPr>
        <w:pStyle w:val="Default"/>
        <w:jc w:val="both"/>
        <w:rPr>
          <w:rStyle w:val="dn"/>
          <w:rFonts w:ascii="Times New Roman" w:hAnsi="Times New Roman" w:cs="Times New Roman"/>
          <w:color w:val="0074D1"/>
          <w:sz w:val="22"/>
          <w:szCs w:val="22"/>
          <w:u w:color="0074D1"/>
          <w:shd w:val="clear" w:color="auto" w:fill="FFFFFF"/>
        </w:rPr>
      </w:pPr>
    </w:p>
    <w:p w:rsidR="006D52F9" w:rsidRPr="00C405F1" w:rsidRDefault="003A138E" w:rsidP="008212EB">
      <w:pPr>
        <w:pStyle w:val="Default"/>
        <w:jc w:val="both"/>
        <w:rPr>
          <w:rStyle w:val="dn"/>
          <w:rFonts w:ascii="Times New Roman" w:eastAsia="Times" w:hAnsi="Times New Roman" w:cs="Times New Roman"/>
          <w:color w:val="0074D1"/>
          <w:sz w:val="22"/>
          <w:szCs w:val="22"/>
          <w:u w:val="single" w:color="0074D1"/>
          <w:shd w:val="clear" w:color="auto" w:fill="FFFFFF"/>
        </w:rPr>
      </w:pPr>
      <w:r w:rsidRPr="00C405F1">
        <w:rPr>
          <w:rFonts w:ascii="Times New Roman" w:hAnsi="Times New Roman" w:cs="Times New Roman"/>
          <w:color w:val="0074D1"/>
          <w:sz w:val="22"/>
          <w:szCs w:val="22"/>
          <w:u w:val="single" w:color="0074D1"/>
          <w:shd w:val="clear" w:color="auto" w:fill="FFFFFF"/>
        </w:rPr>
        <w:t>Postup získání loga Paměti světa</w:t>
      </w:r>
    </w:p>
    <w:p w:rsidR="006D52F9" w:rsidRPr="00C405F1" w:rsidRDefault="003A138E" w:rsidP="008212EB">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Times New Roman" w:hAnsi="Times New Roman" w:cs="Times New Roman"/>
          <w:lang w:val="cs-CZ"/>
        </w:rPr>
      </w:pPr>
      <w:r w:rsidRPr="00C405F1">
        <w:rPr>
          <w:rFonts w:ascii="Times New Roman" w:hAnsi="Times New Roman" w:cs="Times New Roman"/>
          <w:lang w:val="cs-CZ"/>
        </w:rPr>
        <w:t>Pokud instituce požaduje logo pro registrované položky dokumentárního dědictví nebo regionální či národní výbor, musí instituce/výbor vyplnit a zaslat formulář žádosti o logo (</w:t>
      </w:r>
      <w:r w:rsidRPr="00C405F1">
        <w:rPr>
          <w:rStyle w:val="dn"/>
          <w:rFonts w:ascii="Times New Roman" w:hAnsi="Times New Roman" w:cs="Times New Roman"/>
          <w:i/>
          <w:iCs/>
          <w:lang w:val="cs-CZ"/>
        </w:rPr>
        <w:t xml:space="preserve">Logo </w:t>
      </w:r>
      <w:proofErr w:type="spellStart"/>
      <w:r w:rsidRPr="00C405F1">
        <w:rPr>
          <w:rStyle w:val="dn"/>
          <w:rFonts w:ascii="Times New Roman" w:hAnsi="Times New Roman" w:cs="Times New Roman"/>
          <w:i/>
          <w:iCs/>
          <w:lang w:val="cs-CZ"/>
        </w:rPr>
        <w:t>Request</w:t>
      </w:r>
      <w:proofErr w:type="spellEnd"/>
      <w:r w:rsidRPr="00C405F1">
        <w:rPr>
          <w:rStyle w:val="dn"/>
          <w:rFonts w:ascii="Times New Roman" w:hAnsi="Times New Roman" w:cs="Times New Roman"/>
          <w:i/>
          <w:iCs/>
          <w:lang w:val="cs-CZ"/>
        </w:rPr>
        <w:t xml:space="preserve"> </w:t>
      </w:r>
      <w:proofErr w:type="spellStart"/>
      <w:r w:rsidRPr="00C405F1">
        <w:rPr>
          <w:rStyle w:val="dn"/>
          <w:rFonts w:ascii="Times New Roman" w:hAnsi="Times New Roman" w:cs="Times New Roman"/>
          <w:i/>
          <w:iCs/>
          <w:lang w:val="cs-CZ"/>
        </w:rPr>
        <w:t>Form</w:t>
      </w:r>
      <w:proofErr w:type="spellEnd"/>
      <w:r w:rsidRPr="00C405F1">
        <w:rPr>
          <w:rStyle w:val="dn"/>
          <w:rFonts w:ascii="Times New Roman" w:hAnsi="Times New Roman" w:cs="Times New Roman"/>
          <w:iCs/>
          <w:lang w:val="cs-CZ"/>
        </w:rPr>
        <w:t xml:space="preserve"> </w:t>
      </w:r>
      <w:r w:rsidRPr="00C405F1">
        <w:rPr>
          <w:rFonts w:ascii="Times New Roman" w:hAnsi="Times New Roman" w:cs="Times New Roman"/>
          <w:lang w:val="cs-CZ"/>
        </w:rPr>
        <w:t xml:space="preserve">uvedený v dodatek č.1 Směrnice pro užití loga) příslušnému programovému pracovníkovi UNESCO Programu Paměti světa. UNESCO vytvoří logo v souladu s pravidly UNESCO. Elektronický soubor, který obsahuje logo v </w:t>
      </w:r>
      <w:proofErr w:type="spellStart"/>
      <w:r w:rsidRPr="00C405F1">
        <w:rPr>
          <w:rFonts w:ascii="Times New Roman" w:hAnsi="Times New Roman" w:cs="Times New Roman"/>
          <w:lang w:val="cs-CZ"/>
        </w:rPr>
        <w:t>pdf</w:t>
      </w:r>
      <w:proofErr w:type="spellEnd"/>
      <w:r w:rsidRPr="00C405F1">
        <w:rPr>
          <w:rFonts w:ascii="Times New Roman" w:hAnsi="Times New Roman" w:cs="Times New Roman"/>
          <w:lang w:val="cs-CZ"/>
        </w:rPr>
        <w:t>. formátu s vysokým rozlišením, bude zaslán žádající organizaci společně s technickou poznámkou vysvětlující, jak lze logo stáhnout a používat.</w:t>
      </w:r>
    </w:p>
    <w:p w:rsidR="006D52F9" w:rsidRPr="00C405F1" w:rsidRDefault="003A138E" w:rsidP="008212EB">
      <w:pPr>
        <w:pStyle w:val="Default"/>
        <w:jc w:val="both"/>
        <w:rPr>
          <w:rFonts w:ascii="Times New Roman" w:hAnsi="Times New Roman" w:cs="Times New Roman"/>
          <w:color w:val="0074D1"/>
          <w:sz w:val="22"/>
          <w:szCs w:val="22"/>
          <w:u w:val="single" w:color="0074D1"/>
          <w:shd w:val="clear" w:color="auto" w:fill="FFFFFF"/>
        </w:rPr>
      </w:pPr>
      <w:r w:rsidRPr="00C405F1">
        <w:rPr>
          <w:rFonts w:ascii="Times New Roman" w:hAnsi="Times New Roman" w:cs="Times New Roman"/>
          <w:color w:val="0074D1"/>
          <w:sz w:val="22"/>
          <w:szCs w:val="22"/>
          <w:u w:val="single" w:color="0074D1"/>
          <w:shd w:val="clear" w:color="auto" w:fill="FFFFFF"/>
        </w:rPr>
        <w:t>Další smluvní podmínky týkající se používání loga</w:t>
      </w:r>
    </w:p>
    <w:p w:rsidR="006D52F9" w:rsidRPr="00C405F1" w:rsidRDefault="003A138E" w:rsidP="008212EB">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Arial" w:hAnsi="Times New Roman" w:cs="Times New Roman"/>
          <w:lang w:val="cs-CZ"/>
        </w:rPr>
      </w:pPr>
      <w:r w:rsidRPr="00C405F1">
        <w:rPr>
          <w:rFonts w:ascii="Times New Roman" w:hAnsi="Times New Roman" w:cs="Times New Roman"/>
          <w:lang w:val="cs-CZ"/>
        </w:rPr>
        <w:t>Komerční používání loga není povoleno, s výjimkou zvláštního smluvního ujednání výslovně uděleného Generální/m ředitelkou/lem UNESCO. Prodej zboží nebo služeb nesoucí název, zkratku, logo nebo názvy internetových domén UNESCO za účelem zisku se považuje za komerční užití, stejně jako udělování licencí a partnerství s komerčními subjekty. Pokud vznikne příležitost, kdy by mohlo být zapotřebí použít logo Paměti světa v kontextu komerčního využití nebo pro účely získávání finančních prostředků, je dotyčná instituce, regionální nebo národní výbor povinen kontaktovat UNESCO s žádostí o povolení.</w:t>
      </w:r>
    </w:p>
    <w:p w:rsidR="006D52F9" w:rsidRPr="00C405F1" w:rsidRDefault="003A138E" w:rsidP="008212EB">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Arial" w:hAnsi="Times New Roman" w:cs="Times New Roman"/>
          <w:lang w:val="cs-CZ"/>
        </w:rPr>
      </w:pPr>
      <w:r w:rsidRPr="00C405F1">
        <w:rPr>
          <w:rFonts w:ascii="Times New Roman" w:hAnsi="Times New Roman" w:cs="Times New Roman"/>
          <w:lang w:val="cs-CZ"/>
        </w:rPr>
        <w:t xml:space="preserve">Instituce a regionální/národní výbory jsou povinny vyplňovat každoroční dotazník (příloha č. 2 Směrnice pro užití loga Paměti světa) o akcích a činnostech, které organizují na podporu registrovaného dokumentární prvku nebo programu Paměť světa. Cílem UNESCO je zhodnotit dosah a dopad programu Paměť </w:t>
      </w:r>
      <w:proofErr w:type="spellStart"/>
      <w:r w:rsidRPr="00C405F1">
        <w:rPr>
          <w:rFonts w:ascii="Times New Roman" w:hAnsi="Times New Roman" w:cs="Times New Roman"/>
          <w:lang w:val="cs-CZ"/>
        </w:rPr>
        <w:t>sveta</w:t>
      </w:r>
      <w:proofErr w:type="spellEnd"/>
      <w:r w:rsidRPr="00C405F1">
        <w:rPr>
          <w:rFonts w:ascii="Times New Roman" w:hAnsi="Times New Roman" w:cs="Times New Roman"/>
          <w:lang w:val="cs-CZ"/>
        </w:rPr>
        <w:t>.</w:t>
      </w:r>
    </w:p>
    <w:p w:rsidR="00C405F1" w:rsidRPr="00C405F1" w:rsidRDefault="00C405F1">
      <w:pPr>
        <w:rPr>
          <w:rStyle w:val="dn"/>
          <w:rFonts w:eastAsia="Arial" w:cs="Times New Roman"/>
          <w:b/>
          <w:sz w:val="22"/>
          <w:szCs w:val="22"/>
          <w:lang w:val="cs-CZ"/>
        </w:rPr>
      </w:pPr>
      <w:r w:rsidRPr="00C405F1">
        <w:rPr>
          <w:rStyle w:val="dn"/>
          <w:rFonts w:eastAsia="Arial" w:cs="Times New Roman"/>
          <w:b/>
          <w:sz w:val="22"/>
          <w:szCs w:val="22"/>
          <w:lang w:val="cs-CZ"/>
        </w:rPr>
        <w:br w:type="page"/>
      </w:r>
    </w:p>
    <w:p w:rsidR="006D52F9" w:rsidRPr="00C405F1" w:rsidRDefault="00813F9F" w:rsidP="008212EB">
      <w:pPr>
        <w:spacing w:before="100" w:after="100"/>
        <w:jc w:val="both"/>
        <w:rPr>
          <w:rStyle w:val="dn"/>
          <w:rFonts w:cs="Times New Roman"/>
          <w:b/>
          <w:bCs/>
          <w:u w:val="single"/>
          <w:lang w:val="cs-CZ"/>
        </w:rPr>
      </w:pPr>
      <w:r w:rsidRPr="00C405F1">
        <w:rPr>
          <w:rStyle w:val="dn"/>
          <w:rFonts w:cs="Times New Roman"/>
          <w:b/>
          <w:bCs/>
          <w:u w:val="single"/>
          <w:lang w:val="cs-CZ"/>
        </w:rPr>
        <w:lastRenderedPageBreak/>
        <w:t>Kontaktní místa v ČR:</w:t>
      </w:r>
    </w:p>
    <w:p w:rsidR="00C405F1" w:rsidRPr="00C405F1" w:rsidRDefault="00C405F1" w:rsidP="00C405F1">
      <w:pPr>
        <w:pStyle w:val="Default"/>
        <w:jc w:val="both"/>
        <w:rPr>
          <w:rStyle w:val="dn"/>
          <w:rFonts w:ascii="Times New Roman" w:hAnsi="Times New Roman" w:cs="Times New Roman"/>
          <w:b/>
          <w:color w:val="0074D1"/>
          <w:sz w:val="22"/>
          <w:szCs w:val="22"/>
          <w:u w:color="0074D1"/>
          <w:shd w:val="clear" w:color="auto" w:fill="FFFFFF"/>
        </w:rPr>
      </w:pPr>
    </w:p>
    <w:p w:rsidR="00813F9F" w:rsidRPr="00C405F1" w:rsidRDefault="00813F9F" w:rsidP="00C405F1">
      <w:pPr>
        <w:pStyle w:val="Default"/>
        <w:jc w:val="both"/>
        <w:rPr>
          <w:rStyle w:val="dn"/>
          <w:rFonts w:ascii="Times New Roman" w:hAnsi="Times New Roman" w:cs="Times New Roman"/>
          <w:b/>
          <w:color w:val="0074D1"/>
          <w:sz w:val="22"/>
          <w:szCs w:val="22"/>
          <w:u w:color="0074D1"/>
          <w:shd w:val="clear" w:color="auto" w:fill="FFFFFF"/>
        </w:rPr>
      </w:pPr>
      <w:r w:rsidRPr="00C405F1">
        <w:rPr>
          <w:rStyle w:val="dn"/>
          <w:rFonts w:ascii="Times New Roman" w:hAnsi="Times New Roman" w:cs="Times New Roman"/>
          <w:b/>
          <w:color w:val="0074D1"/>
          <w:sz w:val="22"/>
          <w:szCs w:val="22"/>
          <w:u w:color="0074D1"/>
          <w:shd w:val="clear" w:color="auto" w:fill="FFFFFF"/>
        </w:rPr>
        <w:t>Česká komise pro UNESCO</w:t>
      </w:r>
    </w:p>
    <w:p w:rsidR="00C405F1" w:rsidRPr="00C405F1" w:rsidRDefault="00C405F1" w:rsidP="00C405F1">
      <w:pPr>
        <w:jc w:val="both"/>
        <w:rPr>
          <w:rStyle w:val="dn"/>
          <w:rFonts w:eastAsia="Arial" w:cs="Times New Roman"/>
          <w:sz w:val="22"/>
          <w:szCs w:val="22"/>
          <w:lang w:val="cs-CZ"/>
        </w:rPr>
      </w:pPr>
    </w:p>
    <w:p w:rsidR="00C405F1" w:rsidRPr="00C405F1" w:rsidRDefault="00C405F1" w:rsidP="00C405F1">
      <w:pPr>
        <w:ind w:left="426"/>
        <w:jc w:val="both"/>
        <w:rPr>
          <w:rStyle w:val="dn"/>
          <w:rFonts w:eastAsia="Arial" w:cs="Times New Roman"/>
          <w:sz w:val="22"/>
          <w:szCs w:val="22"/>
          <w:lang w:val="cs-CZ"/>
        </w:rPr>
      </w:pPr>
      <w:r w:rsidRPr="00C405F1">
        <w:rPr>
          <w:rStyle w:val="dn"/>
          <w:rFonts w:eastAsia="Arial" w:cs="Times New Roman"/>
          <w:sz w:val="22"/>
          <w:szCs w:val="22"/>
          <w:u w:val="single"/>
          <w:lang w:val="cs-CZ"/>
        </w:rPr>
        <w:t>Adresa Sekretariátu České komise pro UNESCO</w:t>
      </w:r>
      <w:r w:rsidRPr="00C405F1">
        <w:rPr>
          <w:rStyle w:val="dn"/>
          <w:rFonts w:eastAsia="Arial" w:cs="Times New Roman"/>
          <w:sz w:val="22"/>
          <w:szCs w:val="22"/>
          <w:lang w:val="cs-CZ"/>
        </w:rPr>
        <w:t>: Loretánské náměstí 5, 118 00 Praha 1 - Hradčany</w:t>
      </w:r>
    </w:p>
    <w:p w:rsidR="00C405F1" w:rsidRPr="00C405F1" w:rsidRDefault="00C405F1" w:rsidP="00C405F1">
      <w:pPr>
        <w:ind w:left="426"/>
        <w:jc w:val="both"/>
        <w:rPr>
          <w:rStyle w:val="dn"/>
          <w:rFonts w:eastAsia="Arial" w:cs="Times New Roman"/>
          <w:sz w:val="22"/>
          <w:szCs w:val="22"/>
          <w:lang w:val="cs-CZ"/>
        </w:rPr>
      </w:pPr>
      <w:r w:rsidRPr="00C405F1">
        <w:rPr>
          <w:rStyle w:val="dn"/>
          <w:rFonts w:eastAsia="Arial" w:cs="Times New Roman"/>
          <w:sz w:val="22"/>
          <w:szCs w:val="22"/>
          <w:u w:val="single"/>
          <w:lang w:val="cs-CZ"/>
        </w:rPr>
        <w:t>Tel</w:t>
      </w:r>
      <w:r w:rsidRPr="00C405F1">
        <w:rPr>
          <w:rStyle w:val="dn"/>
          <w:rFonts w:eastAsia="Arial" w:cs="Times New Roman"/>
          <w:sz w:val="22"/>
          <w:szCs w:val="22"/>
          <w:lang w:val="cs-CZ"/>
        </w:rPr>
        <w:t>.: 224 182 716</w:t>
      </w:r>
    </w:p>
    <w:p w:rsidR="00C405F1" w:rsidRPr="00C405F1" w:rsidRDefault="00C405F1" w:rsidP="00C405F1">
      <w:pPr>
        <w:ind w:left="426"/>
        <w:jc w:val="both"/>
        <w:rPr>
          <w:rStyle w:val="dn"/>
          <w:rFonts w:eastAsia="Arial" w:cs="Times New Roman"/>
          <w:sz w:val="22"/>
          <w:szCs w:val="22"/>
          <w:lang w:val="cs-CZ"/>
        </w:rPr>
      </w:pPr>
      <w:r w:rsidRPr="00C405F1">
        <w:rPr>
          <w:rStyle w:val="dn"/>
          <w:rFonts w:eastAsia="Arial" w:cs="Times New Roman"/>
          <w:sz w:val="22"/>
          <w:szCs w:val="22"/>
          <w:u w:val="single"/>
          <w:lang w:val="cs-CZ"/>
        </w:rPr>
        <w:t>E-mail</w:t>
      </w:r>
      <w:r w:rsidRPr="00C405F1">
        <w:rPr>
          <w:rStyle w:val="dn"/>
          <w:rFonts w:eastAsia="Arial" w:cs="Times New Roman"/>
          <w:sz w:val="22"/>
          <w:szCs w:val="22"/>
          <w:lang w:val="cs-CZ"/>
        </w:rPr>
        <w:t>: unesco@mzv.gov.cz</w:t>
      </w:r>
    </w:p>
    <w:p w:rsidR="005B66F5" w:rsidRPr="00C405F1" w:rsidRDefault="005F0DD5" w:rsidP="00C405F1">
      <w:pPr>
        <w:spacing w:after="240"/>
        <w:ind w:left="426"/>
        <w:jc w:val="both"/>
        <w:rPr>
          <w:rFonts w:eastAsia="Arial" w:cs="Times New Roman"/>
          <w:sz w:val="22"/>
          <w:szCs w:val="22"/>
          <w:lang w:val="cs-CZ"/>
        </w:rPr>
      </w:pPr>
      <w:r w:rsidRPr="00C405F1">
        <w:rPr>
          <w:rStyle w:val="Hyperlink0"/>
          <w:rFonts w:cs="Times New Roman"/>
          <w:color w:val="auto"/>
          <w:sz w:val="22"/>
          <w:szCs w:val="22"/>
          <w:lang w:val="cs-CZ"/>
        </w:rPr>
        <w:t>W</w:t>
      </w:r>
      <w:r w:rsidR="00463595" w:rsidRPr="00C405F1">
        <w:rPr>
          <w:rStyle w:val="Hyperlink0"/>
          <w:rFonts w:cs="Times New Roman"/>
          <w:color w:val="auto"/>
          <w:sz w:val="22"/>
          <w:szCs w:val="22"/>
          <w:lang w:val="cs-CZ"/>
        </w:rPr>
        <w:t>eb</w:t>
      </w:r>
      <w:r w:rsidRPr="00C405F1">
        <w:rPr>
          <w:rStyle w:val="Hyperlink0"/>
          <w:rFonts w:cs="Times New Roman"/>
          <w:color w:val="auto"/>
          <w:sz w:val="22"/>
          <w:szCs w:val="22"/>
          <w:u w:val="none"/>
          <w:lang w:val="cs-CZ"/>
        </w:rPr>
        <w:t xml:space="preserve">: </w:t>
      </w:r>
      <w:hyperlink r:id="rId52" w:history="1">
        <w:r w:rsidRPr="00C405F1">
          <w:rPr>
            <w:rStyle w:val="Hypertextovodkaz"/>
            <w:rFonts w:cs="Times New Roman"/>
            <w:sz w:val="22"/>
            <w:szCs w:val="22"/>
            <w:shd w:val="clear" w:color="auto" w:fill="FFFFFF"/>
            <w:lang w:val="cs-CZ"/>
          </w:rPr>
          <w:t>https://mzv.gov.cz/jnp/cz/zahranicni_vztahy/cr_v_mezinarodnich_organizacich/unesco/ceska_komise_pro_unesco/index.html</w:t>
        </w:r>
      </w:hyperlink>
      <w:r w:rsidRPr="00C405F1">
        <w:rPr>
          <w:rStyle w:val="Hyperlink0"/>
          <w:rFonts w:cs="Times New Roman"/>
          <w:color w:val="auto"/>
          <w:sz w:val="22"/>
          <w:szCs w:val="22"/>
          <w:u w:val="none"/>
          <w:lang w:val="cs-CZ"/>
        </w:rPr>
        <w:t xml:space="preserve"> </w:t>
      </w:r>
      <w:r w:rsidRPr="00C405F1">
        <w:rPr>
          <w:rFonts w:eastAsia="Arial" w:cs="Times New Roman"/>
          <w:sz w:val="22"/>
          <w:szCs w:val="22"/>
          <w:lang w:val="cs-CZ"/>
        </w:rPr>
        <w:t xml:space="preserve"> </w:t>
      </w:r>
    </w:p>
    <w:p w:rsidR="00813F9F" w:rsidRPr="00C405F1" w:rsidRDefault="00C405F1" w:rsidP="008212EB">
      <w:pPr>
        <w:jc w:val="both"/>
        <w:rPr>
          <w:rStyle w:val="dn"/>
          <w:rFonts w:eastAsia="Arial" w:cs="Times New Roman"/>
          <w:b/>
          <w:color w:val="0074D1"/>
          <w:sz w:val="22"/>
          <w:szCs w:val="22"/>
          <w:u w:color="0074D1"/>
          <w:shd w:val="clear" w:color="auto" w:fill="FFFFFF"/>
          <w:lang w:val="cs-CZ"/>
        </w:rPr>
      </w:pPr>
      <w:r w:rsidRPr="00C405F1">
        <w:rPr>
          <w:rStyle w:val="dn"/>
          <w:rFonts w:eastAsia="Arial" w:cs="Times New Roman"/>
          <w:b/>
          <w:color w:val="0074D1"/>
          <w:sz w:val="22"/>
          <w:szCs w:val="22"/>
          <w:u w:color="0074D1"/>
          <w:shd w:val="clear" w:color="auto" w:fill="FFFFFF"/>
          <w:lang w:val="cs-CZ"/>
        </w:rPr>
        <w:t xml:space="preserve">Ministerstvo kultury ČR, </w:t>
      </w:r>
      <w:r w:rsidR="00813F9F" w:rsidRPr="00C405F1">
        <w:rPr>
          <w:rStyle w:val="dn"/>
          <w:rFonts w:eastAsia="Arial" w:cs="Times New Roman"/>
          <w:b/>
          <w:color w:val="0074D1"/>
          <w:sz w:val="22"/>
          <w:szCs w:val="22"/>
          <w:u w:color="0074D1"/>
          <w:shd w:val="clear" w:color="auto" w:fill="FFFFFF"/>
          <w:lang w:val="cs-CZ"/>
        </w:rPr>
        <w:t xml:space="preserve">Odbor mezinárodních vztahů, oddělení UNESCO </w:t>
      </w:r>
    </w:p>
    <w:p w:rsidR="00C405F1" w:rsidRPr="00C405F1" w:rsidRDefault="00C405F1" w:rsidP="008212EB">
      <w:pPr>
        <w:jc w:val="both"/>
        <w:rPr>
          <w:rStyle w:val="dn"/>
          <w:rFonts w:eastAsia="Arial" w:cs="Times New Roman"/>
          <w:b/>
          <w:color w:val="0074D1"/>
          <w:sz w:val="22"/>
          <w:szCs w:val="22"/>
          <w:u w:color="0074D1"/>
          <w:shd w:val="clear" w:color="auto" w:fill="FFFFFF"/>
          <w:lang w:val="cs-CZ"/>
        </w:rPr>
      </w:pPr>
    </w:p>
    <w:p w:rsidR="00463595" w:rsidRPr="00C405F1" w:rsidRDefault="00463595" w:rsidP="00C405F1">
      <w:pPr>
        <w:ind w:left="426"/>
        <w:jc w:val="both"/>
        <w:rPr>
          <w:rStyle w:val="Hyperlink0"/>
          <w:rFonts w:cs="Times New Roman"/>
          <w:color w:val="auto"/>
          <w:sz w:val="22"/>
          <w:szCs w:val="22"/>
          <w:u w:val="none"/>
          <w:lang w:val="cs-CZ"/>
        </w:rPr>
      </w:pPr>
      <w:proofErr w:type="gramStart"/>
      <w:r w:rsidRPr="00C405F1">
        <w:rPr>
          <w:rStyle w:val="Hyperlink0"/>
          <w:rFonts w:cs="Times New Roman"/>
          <w:color w:val="auto"/>
          <w:sz w:val="22"/>
          <w:szCs w:val="22"/>
          <w:lang w:val="cs-CZ"/>
        </w:rPr>
        <w:t>Tel.:</w:t>
      </w:r>
      <w:r w:rsidRPr="00C405F1">
        <w:rPr>
          <w:rStyle w:val="Hyperlink0"/>
          <w:rFonts w:cs="Times New Roman"/>
          <w:color w:val="auto"/>
          <w:sz w:val="22"/>
          <w:szCs w:val="22"/>
          <w:u w:val="none"/>
          <w:lang w:val="cs-CZ"/>
        </w:rPr>
        <w:t>+</w:t>
      </w:r>
      <w:proofErr w:type="gramEnd"/>
      <w:r w:rsidRPr="00C405F1">
        <w:rPr>
          <w:rStyle w:val="Hyperlink0"/>
          <w:rFonts w:cs="Times New Roman"/>
          <w:color w:val="auto"/>
          <w:sz w:val="22"/>
          <w:szCs w:val="22"/>
          <w:u w:val="none"/>
          <w:lang w:val="cs-CZ"/>
        </w:rPr>
        <w:t>420 257 085</w:t>
      </w:r>
      <w:r w:rsidR="005B66F5" w:rsidRPr="00C405F1">
        <w:rPr>
          <w:rStyle w:val="Hyperlink0"/>
          <w:rFonts w:cs="Times New Roman"/>
          <w:color w:val="auto"/>
          <w:sz w:val="22"/>
          <w:szCs w:val="22"/>
          <w:u w:val="none"/>
          <w:lang w:val="cs-CZ"/>
        </w:rPr>
        <w:t> </w:t>
      </w:r>
      <w:r w:rsidRPr="00C405F1">
        <w:rPr>
          <w:rStyle w:val="Hyperlink0"/>
          <w:rFonts w:cs="Times New Roman"/>
          <w:color w:val="auto"/>
          <w:sz w:val="22"/>
          <w:szCs w:val="22"/>
          <w:u w:val="none"/>
          <w:lang w:val="cs-CZ"/>
        </w:rPr>
        <w:t>371</w:t>
      </w:r>
      <w:r w:rsidR="005B66F5" w:rsidRPr="00C405F1">
        <w:rPr>
          <w:rStyle w:val="Hyperlink0"/>
          <w:rFonts w:cs="Times New Roman"/>
          <w:color w:val="auto"/>
          <w:sz w:val="22"/>
          <w:szCs w:val="22"/>
          <w:u w:val="none"/>
          <w:lang w:val="cs-CZ"/>
        </w:rPr>
        <w:t>, +420 257 085 306</w:t>
      </w:r>
    </w:p>
    <w:p w:rsidR="00463595" w:rsidRPr="00C405F1" w:rsidRDefault="00463595" w:rsidP="00C405F1">
      <w:pPr>
        <w:ind w:left="426"/>
        <w:jc w:val="both"/>
        <w:rPr>
          <w:rStyle w:val="Hyperlink0"/>
          <w:rFonts w:cs="Times New Roman"/>
          <w:color w:val="auto"/>
          <w:sz w:val="22"/>
          <w:szCs w:val="22"/>
          <w:u w:val="none"/>
          <w:lang w:val="cs-CZ"/>
        </w:rPr>
      </w:pPr>
      <w:r w:rsidRPr="00C405F1">
        <w:rPr>
          <w:rStyle w:val="Hyperlink0"/>
          <w:rFonts w:cs="Times New Roman"/>
          <w:color w:val="auto"/>
          <w:sz w:val="22"/>
          <w:szCs w:val="22"/>
          <w:lang w:val="cs-CZ"/>
        </w:rPr>
        <w:t>Web</w:t>
      </w:r>
      <w:r w:rsidR="005F0DD5" w:rsidRPr="00C405F1">
        <w:rPr>
          <w:rStyle w:val="Hyperlink0"/>
          <w:rFonts w:cs="Times New Roman"/>
          <w:color w:val="auto"/>
          <w:sz w:val="22"/>
          <w:szCs w:val="22"/>
          <w:u w:val="none"/>
          <w:lang w:val="cs-CZ"/>
        </w:rPr>
        <w:t xml:space="preserve">: </w:t>
      </w:r>
      <w:hyperlink r:id="rId53" w:history="1">
        <w:r w:rsidR="005F0DD5" w:rsidRPr="00C405F1">
          <w:rPr>
            <w:rStyle w:val="Hypertextovodkaz"/>
            <w:rFonts w:cs="Times New Roman"/>
            <w:sz w:val="22"/>
            <w:szCs w:val="22"/>
            <w:shd w:val="clear" w:color="auto" w:fill="FFFFFF"/>
            <w:lang w:val="cs-CZ"/>
          </w:rPr>
          <w:t>www.mk.gov.cz</w:t>
        </w:r>
      </w:hyperlink>
      <w:r w:rsidRPr="00C405F1">
        <w:rPr>
          <w:rStyle w:val="Hyperlink0"/>
          <w:rFonts w:cs="Times New Roman"/>
          <w:color w:val="auto"/>
          <w:sz w:val="22"/>
          <w:szCs w:val="22"/>
          <w:u w:val="none"/>
          <w:lang w:val="cs-CZ"/>
        </w:rPr>
        <w:t xml:space="preserve">, </w:t>
      </w:r>
      <w:r w:rsidR="005F0DD5" w:rsidRPr="00C405F1">
        <w:rPr>
          <w:rStyle w:val="Hyperlink0"/>
          <w:rFonts w:cs="Times New Roman"/>
          <w:color w:val="auto"/>
          <w:sz w:val="22"/>
          <w:szCs w:val="22"/>
          <w:u w:val="none"/>
          <w:lang w:val="cs-CZ"/>
        </w:rPr>
        <w:t xml:space="preserve"> </w:t>
      </w:r>
    </w:p>
    <w:p w:rsidR="00463595" w:rsidRPr="00C405F1" w:rsidRDefault="00463595" w:rsidP="00C405F1">
      <w:pPr>
        <w:ind w:left="426"/>
        <w:jc w:val="both"/>
        <w:rPr>
          <w:rStyle w:val="Hyperlink0"/>
          <w:rFonts w:cs="Times New Roman"/>
          <w:color w:val="auto"/>
          <w:sz w:val="22"/>
          <w:szCs w:val="22"/>
          <w:u w:val="none"/>
          <w:lang w:val="cs-CZ"/>
        </w:rPr>
      </w:pPr>
      <w:r w:rsidRPr="00C405F1">
        <w:rPr>
          <w:rStyle w:val="Hyperlink0"/>
          <w:rFonts w:cs="Times New Roman"/>
          <w:color w:val="auto"/>
          <w:sz w:val="22"/>
          <w:szCs w:val="22"/>
          <w:lang w:val="cs-CZ"/>
        </w:rPr>
        <w:t>Adresa kanceláře</w:t>
      </w:r>
      <w:r w:rsidRPr="00C405F1">
        <w:rPr>
          <w:rStyle w:val="Hyperlink0"/>
          <w:rFonts w:cs="Times New Roman"/>
          <w:color w:val="auto"/>
          <w:sz w:val="22"/>
          <w:szCs w:val="22"/>
          <w:u w:val="none"/>
          <w:lang w:val="cs-CZ"/>
        </w:rPr>
        <w:t>: Milady Horákové 139, 160 41, Praha 6</w:t>
      </w:r>
    </w:p>
    <w:p w:rsidR="00463595" w:rsidRPr="00C405F1" w:rsidRDefault="00463595" w:rsidP="00C405F1">
      <w:pPr>
        <w:ind w:left="426"/>
        <w:rPr>
          <w:rStyle w:val="Hyperlink0"/>
          <w:rFonts w:cs="Times New Roman"/>
          <w:color w:val="auto"/>
          <w:sz w:val="22"/>
          <w:szCs w:val="22"/>
          <w:u w:val="none"/>
          <w:lang w:val="cs-CZ"/>
        </w:rPr>
      </w:pPr>
      <w:r w:rsidRPr="00C405F1">
        <w:rPr>
          <w:rStyle w:val="Hyperlink0"/>
          <w:rFonts w:cs="Times New Roman"/>
          <w:color w:val="auto"/>
          <w:sz w:val="22"/>
          <w:szCs w:val="22"/>
          <w:lang w:val="cs-CZ"/>
        </w:rPr>
        <w:t>Adresa sídla</w:t>
      </w:r>
      <w:r w:rsidRPr="00C405F1">
        <w:rPr>
          <w:rStyle w:val="Hyperlink0"/>
          <w:rFonts w:cs="Times New Roman"/>
          <w:color w:val="auto"/>
          <w:sz w:val="22"/>
          <w:szCs w:val="22"/>
          <w:u w:val="none"/>
          <w:lang w:val="cs-CZ"/>
        </w:rPr>
        <w:t>: Maltézské náměstí 1, 118 01, Praha 1</w:t>
      </w:r>
    </w:p>
    <w:p w:rsidR="00C405F1" w:rsidRPr="00C405F1" w:rsidRDefault="00C405F1">
      <w:pPr>
        <w:ind w:left="426"/>
        <w:rPr>
          <w:rStyle w:val="Hyperlink0"/>
          <w:rFonts w:cs="Times New Roman"/>
          <w:color w:val="auto"/>
          <w:sz w:val="22"/>
          <w:szCs w:val="22"/>
          <w:u w:val="none"/>
          <w:lang w:val="cs-CZ"/>
        </w:rPr>
      </w:pPr>
    </w:p>
    <w:sectPr w:rsidR="00C405F1" w:rsidRPr="00C405F1" w:rsidSect="00C42C90">
      <w:footerReference w:type="default" r:id="rId54"/>
      <w:pgSz w:w="11900" w:h="16840"/>
      <w:pgMar w:top="1135"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243" w:rsidRDefault="00FD2243">
      <w:r>
        <w:separator/>
      </w:r>
    </w:p>
  </w:endnote>
  <w:endnote w:type="continuationSeparator" w:id="0">
    <w:p w:rsidR="00FD2243" w:rsidRDefault="00FD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BD" w:rsidRPr="00283995" w:rsidRDefault="003A138E" w:rsidP="00283995">
    <w:pPr>
      <w:pStyle w:val="Zpat"/>
      <w:tabs>
        <w:tab w:val="clear" w:pos="9072"/>
        <w:tab w:val="right" w:pos="9046"/>
      </w:tabs>
      <w:jc w:val="right"/>
      <w:rPr>
        <w:rFonts w:cs="Times New Roman"/>
        <w:sz w:val="20"/>
        <w:szCs w:val="20"/>
      </w:rPr>
    </w:pPr>
    <w:r w:rsidRPr="00283995">
      <w:rPr>
        <w:rFonts w:cs="Times New Roman"/>
        <w:sz w:val="20"/>
        <w:szCs w:val="20"/>
      </w:rPr>
      <w:fldChar w:fldCharType="begin"/>
    </w:r>
    <w:r w:rsidRPr="00283995">
      <w:rPr>
        <w:rFonts w:cs="Times New Roman"/>
        <w:sz w:val="20"/>
        <w:szCs w:val="20"/>
      </w:rPr>
      <w:instrText xml:space="preserve"> PAGE </w:instrText>
    </w:r>
    <w:r w:rsidRPr="00283995">
      <w:rPr>
        <w:rFonts w:cs="Times New Roman"/>
        <w:sz w:val="20"/>
        <w:szCs w:val="20"/>
      </w:rPr>
      <w:fldChar w:fldCharType="separate"/>
    </w:r>
    <w:r w:rsidR="00D20033" w:rsidRPr="00283995">
      <w:rPr>
        <w:rFonts w:cs="Times New Roman"/>
        <w:noProof/>
        <w:sz w:val="20"/>
        <w:szCs w:val="20"/>
      </w:rPr>
      <w:t>2</w:t>
    </w:r>
    <w:r w:rsidRPr="00283995">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243" w:rsidRDefault="00FD2243">
      <w:r>
        <w:separator/>
      </w:r>
    </w:p>
  </w:footnote>
  <w:footnote w:type="continuationSeparator" w:id="0">
    <w:p w:rsidR="00FD2243" w:rsidRDefault="00FD2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0E87"/>
    <w:multiLevelType w:val="hybridMultilevel"/>
    <w:tmpl w:val="9956F4E6"/>
    <w:numStyleLink w:val="Odrky1"/>
  </w:abstractNum>
  <w:abstractNum w:abstractNumId="1" w15:restartNumberingAfterBreak="0">
    <w:nsid w:val="08D21C71"/>
    <w:multiLevelType w:val="hybridMultilevel"/>
    <w:tmpl w:val="15A00FA8"/>
    <w:numStyleLink w:val="Importovanstyl10"/>
  </w:abstractNum>
  <w:abstractNum w:abstractNumId="2" w15:restartNumberingAfterBreak="0">
    <w:nsid w:val="0EB200C8"/>
    <w:multiLevelType w:val="multilevel"/>
    <w:tmpl w:val="5D90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A4233"/>
    <w:multiLevelType w:val="hybridMultilevel"/>
    <w:tmpl w:val="C72C81EC"/>
    <w:styleLink w:val="Importovanstyl1"/>
    <w:lvl w:ilvl="0" w:tplc="A2C4A79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80" w:hanging="42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B4BF3C">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1410" w:hanging="33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21E3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2130" w:hanging="33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B8730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2850" w:hanging="33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E24CDE">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3570" w:hanging="33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364ED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4290" w:hanging="33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50569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5010" w:hanging="33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10803A">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5730" w:hanging="33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E2616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6450" w:hanging="33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430030"/>
    <w:multiLevelType w:val="hybridMultilevel"/>
    <w:tmpl w:val="DD3CF350"/>
    <w:styleLink w:val="Importovanstyl5"/>
    <w:lvl w:ilvl="0" w:tplc="E7B487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833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90B6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B62F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523A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606A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1053E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C621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925E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5B6848"/>
    <w:multiLevelType w:val="hybridMultilevel"/>
    <w:tmpl w:val="9A181A72"/>
    <w:styleLink w:val="Importovanstyl3"/>
    <w:lvl w:ilvl="0" w:tplc="F7BA21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D46A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3616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E267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82B1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8AF5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5C174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467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0AED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C3E27BD"/>
    <w:multiLevelType w:val="hybridMultilevel"/>
    <w:tmpl w:val="8D125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4A08A2"/>
    <w:multiLevelType w:val="hybridMultilevel"/>
    <w:tmpl w:val="9A005A46"/>
    <w:styleLink w:val="Odrky2"/>
    <w:lvl w:ilvl="0" w:tplc="C6F2C46A">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128B12">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0834AC">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D6FE6C">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CE2336">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A1906">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48516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D8A814">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C4E334">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9F3F63"/>
    <w:multiLevelType w:val="hybridMultilevel"/>
    <w:tmpl w:val="15A00FA8"/>
    <w:styleLink w:val="Importovanstyl10"/>
    <w:lvl w:ilvl="0" w:tplc="DB96A43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8461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A8D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FE9B1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FC3F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F646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C8EFB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D6D7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242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0CA2451"/>
    <w:multiLevelType w:val="hybridMultilevel"/>
    <w:tmpl w:val="8EACF85A"/>
    <w:numStyleLink w:val="Odrky0"/>
  </w:abstractNum>
  <w:abstractNum w:abstractNumId="10" w15:restartNumberingAfterBreak="0">
    <w:nsid w:val="232C7A48"/>
    <w:multiLevelType w:val="hybridMultilevel"/>
    <w:tmpl w:val="009A697A"/>
    <w:styleLink w:val="Importovanstyl4"/>
    <w:lvl w:ilvl="0" w:tplc="000410D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A87DC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8C4F6">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72752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28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7C63E8">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402CAE">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50518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50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E968A">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4A00D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DF5FCD"/>
    <w:multiLevelType w:val="hybridMultilevel"/>
    <w:tmpl w:val="AD1EE176"/>
    <w:numStyleLink w:val="Importovanstyl2"/>
  </w:abstractNum>
  <w:abstractNum w:abstractNumId="12" w15:restartNumberingAfterBreak="0">
    <w:nsid w:val="241572B3"/>
    <w:multiLevelType w:val="hybridMultilevel"/>
    <w:tmpl w:val="8D4635AA"/>
    <w:numStyleLink w:val="Odrky"/>
  </w:abstractNum>
  <w:abstractNum w:abstractNumId="13" w15:restartNumberingAfterBreak="0">
    <w:nsid w:val="27CA181C"/>
    <w:multiLevelType w:val="hybridMultilevel"/>
    <w:tmpl w:val="9A005A46"/>
    <w:numStyleLink w:val="Odrky2"/>
  </w:abstractNum>
  <w:abstractNum w:abstractNumId="14" w15:restartNumberingAfterBreak="0">
    <w:nsid w:val="28B02164"/>
    <w:multiLevelType w:val="hybridMultilevel"/>
    <w:tmpl w:val="9AC27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BD2150"/>
    <w:multiLevelType w:val="multilevel"/>
    <w:tmpl w:val="5BC4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81615"/>
    <w:multiLevelType w:val="hybridMultilevel"/>
    <w:tmpl w:val="8D4635AA"/>
    <w:styleLink w:val="Odrky"/>
    <w:lvl w:ilvl="0" w:tplc="167840E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21" w:hanging="2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EA590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262C2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3E2D8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2AE48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187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23CA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04854A">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566"/>
        </w:tabs>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BE0F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AD07362"/>
    <w:multiLevelType w:val="hybridMultilevel"/>
    <w:tmpl w:val="8EACF85A"/>
    <w:styleLink w:val="Odrky0"/>
    <w:lvl w:ilvl="0" w:tplc="3B963396">
      <w:start w:val="1"/>
      <w:numFmt w:val="bullet"/>
      <w:lvlText w:val="•"/>
      <w:lvlJc w:val="left"/>
      <w:pPr>
        <w:tabs>
          <w:tab w:val="num" w:pos="605"/>
          <w:tab w:val="left" w:pos="1134"/>
        </w:tabs>
        <w:ind w:left="934" w:hanging="50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E2CE2">
      <w:start w:val="1"/>
      <w:numFmt w:val="bullet"/>
      <w:lvlText w:val="•"/>
      <w:lvlJc w:val="left"/>
      <w:pPr>
        <w:tabs>
          <w:tab w:val="left" w:pos="605"/>
          <w:tab w:val="num" w:pos="1205"/>
        </w:tabs>
        <w:ind w:left="1534" w:hanging="50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B4637C">
      <w:start w:val="1"/>
      <w:numFmt w:val="bullet"/>
      <w:lvlText w:val="•"/>
      <w:lvlJc w:val="left"/>
      <w:pPr>
        <w:tabs>
          <w:tab w:val="left" w:pos="605"/>
          <w:tab w:val="left" w:pos="1134"/>
          <w:tab w:val="num" w:pos="1805"/>
        </w:tabs>
        <w:ind w:left="2134" w:hanging="50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502510">
      <w:start w:val="1"/>
      <w:numFmt w:val="bullet"/>
      <w:lvlText w:val="•"/>
      <w:lvlJc w:val="left"/>
      <w:pPr>
        <w:tabs>
          <w:tab w:val="left" w:pos="605"/>
          <w:tab w:val="left" w:pos="1134"/>
          <w:tab w:val="num" w:pos="2405"/>
        </w:tabs>
        <w:ind w:left="2734" w:hanging="50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72F1E6">
      <w:start w:val="1"/>
      <w:numFmt w:val="bullet"/>
      <w:lvlText w:val="•"/>
      <w:lvlJc w:val="left"/>
      <w:pPr>
        <w:tabs>
          <w:tab w:val="left" w:pos="605"/>
          <w:tab w:val="left" w:pos="1134"/>
          <w:tab w:val="num" w:pos="3005"/>
        </w:tabs>
        <w:ind w:left="3334" w:hanging="50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3A503A">
      <w:start w:val="1"/>
      <w:numFmt w:val="bullet"/>
      <w:lvlText w:val="•"/>
      <w:lvlJc w:val="left"/>
      <w:pPr>
        <w:tabs>
          <w:tab w:val="left" w:pos="605"/>
          <w:tab w:val="left" w:pos="1134"/>
          <w:tab w:val="num" w:pos="3605"/>
        </w:tabs>
        <w:ind w:left="3934" w:hanging="50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402F26">
      <w:start w:val="1"/>
      <w:numFmt w:val="bullet"/>
      <w:lvlText w:val="•"/>
      <w:lvlJc w:val="left"/>
      <w:pPr>
        <w:tabs>
          <w:tab w:val="left" w:pos="605"/>
          <w:tab w:val="left" w:pos="1134"/>
          <w:tab w:val="num" w:pos="4205"/>
        </w:tabs>
        <w:ind w:left="4534" w:hanging="50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0EE8AA">
      <w:start w:val="1"/>
      <w:numFmt w:val="bullet"/>
      <w:lvlText w:val="•"/>
      <w:lvlJc w:val="left"/>
      <w:pPr>
        <w:tabs>
          <w:tab w:val="left" w:pos="605"/>
          <w:tab w:val="left" w:pos="1134"/>
          <w:tab w:val="num" w:pos="4805"/>
        </w:tabs>
        <w:ind w:left="5134" w:hanging="50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C61666">
      <w:start w:val="1"/>
      <w:numFmt w:val="bullet"/>
      <w:lvlText w:val="•"/>
      <w:lvlJc w:val="left"/>
      <w:pPr>
        <w:tabs>
          <w:tab w:val="left" w:pos="605"/>
          <w:tab w:val="left" w:pos="1134"/>
          <w:tab w:val="num" w:pos="5405"/>
        </w:tabs>
        <w:ind w:left="5734" w:hanging="50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E5D26BA"/>
    <w:multiLevelType w:val="multilevel"/>
    <w:tmpl w:val="F224EB3A"/>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A84733"/>
    <w:multiLevelType w:val="hybridMultilevel"/>
    <w:tmpl w:val="8BAA6222"/>
    <w:numStyleLink w:val="sla"/>
  </w:abstractNum>
  <w:abstractNum w:abstractNumId="20" w15:restartNumberingAfterBreak="0">
    <w:nsid w:val="47E13BC2"/>
    <w:multiLevelType w:val="hybridMultilevel"/>
    <w:tmpl w:val="8BAA6222"/>
    <w:styleLink w:val="sla"/>
    <w:lvl w:ilvl="0" w:tplc="4170BAC4">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84DF7E">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3CFFA8">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024460">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F615C6">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B46EB8">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D0CC5A">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C6BE4A">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4DE34">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9E34174"/>
    <w:multiLevelType w:val="hybridMultilevel"/>
    <w:tmpl w:val="FDE02FE8"/>
    <w:numStyleLink w:val="Importovanstyl20"/>
  </w:abstractNum>
  <w:abstractNum w:abstractNumId="22" w15:restartNumberingAfterBreak="0">
    <w:nsid w:val="4AAC66C5"/>
    <w:multiLevelType w:val="hybridMultilevel"/>
    <w:tmpl w:val="AD1EE176"/>
    <w:styleLink w:val="Importovanstyl2"/>
    <w:lvl w:ilvl="0" w:tplc="2CB0A02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7C29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669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F0B03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C4FB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067B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4A0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AA1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68CB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3DA0E2A"/>
    <w:multiLevelType w:val="hybridMultilevel"/>
    <w:tmpl w:val="566C081C"/>
    <w:lvl w:ilvl="0" w:tplc="CE960DF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D838EE"/>
    <w:multiLevelType w:val="multilevel"/>
    <w:tmpl w:val="97FC3CE4"/>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ED0B77"/>
    <w:multiLevelType w:val="hybridMultilevel"/>
    <w:tmpl w:val="FA1A798E"/>
    <w:lvl w:ilvl="0" w:tplc="9F529336">
      <w:start w:val="1"/>
      <w:numFmt w:val="decimal"/>
      <w:lvlText w:val="%1."/>
      <w:lvlJc w:val="left"/>
      <w:pPr>
        <w:ind w:left="720" w:hanging="360"/>
      </w:pPr>
      <w:rPr>
        <w:rFonts w:ascii="Times New Roman" w:hAnsi="Times New Roman" w:cs="Times New Roman" w:hint="default"/>
        <w:b/>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9A260F"/>
    <w:multiLevelType w:val="hybridMultilevel"/>
    <w:tmpl w:val="DD3CF350"/>
    <w:numStyleLink w:val="Importovanstyl5"/>
  </w:abstractNum>
  <w:abstractNum w:abstractNumId="27" w15:restartNumberingAfterBreak="0">
    <w:nsid w:val="5A082899"/>
    <w:multiLevelType w:val="hybridMultilevel"/>
    <w:tmpl w:val="42EA825C"/>
    <w:styleLink w:val="Importovanstyl30"/>
    <w:lvl w:ilvl="0" w:tplc="925EAABC">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8C5008">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620890">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303022">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D8774C">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3E0280">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528656">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46DFF6">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407B42">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C2E0BA1"/>
    <w:multiLevelType w:val="hybridMultilevel"/>
    <w:tmpl w:val="C72C81EC"/>
    <w:numStyleLink w:val="Importovanstyl1"/>
  </w:abstractNum>
  <w:abstractNum w:abstractNumId="29" w15:restartNumberingAfterBreak="0">
    <w:nsid w:val="5D333791"/>
    <w:multiLevelType w:val="hybridMultilevel"/>
    <w:tmpl w:val="FDE02FE8"/>
    <w:styleLink w:val="Importovanstyl20"/>
    <w:lvl w:ilvl="0" w:tplc="3190E16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E92D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06927A">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B44D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B4D4B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B2DB92">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7AB13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60474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706E98">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116462A"/>
    <w:multiLevelType w:val="hybridMultilevel"/>
    <w:tmpl w:val="F6747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2A6CFA"/>
    <w:multiLevelType w:val="hybridMultilevel"/>
    <w:tmpl w:val="9A181A72"/>
    <w:numStyleLink w:val="Importovanstyl3"/>
  </w:abstractNum>
  <w:abstractNum w:abstractNumId="32" w15:restartNumberingAfterBreak="0">
    <w:nsid w:val="679A55AE"/>
    <w:multiLevelType w:val="hybridMultilevel"/>
    <w:tmpl w:val="009A697A"/>
    <w:numStyleLink w:val="Importovanstyl4"/>
  </w:abstractNum>
  <w:abstractNum w:abstractNumId="33" w15:restartNumberingAfterBreak="0">
    <w:nsid w:val="6AA16786"/>
    <w:multiLevelType w:val="hybridMultilevel"/>
    <w:tmpl w:val="42EA825C"/>
    <w:numStyleLink w:val="Importovanstyl30"/>
  </w:abstractNum>
  <w:abstractNum w:abstractNumId="34" w15:restartNumberingAfterBreak="0">
    <w:nsid w:val="6C1F1D89"/>
    <w:multiLevelType w:val="hybridMultilevel"/>
    <w:tmpl w:val="9956F4E6"/>
    <w:styleLink w:val="Odrky1"/>
    <w:lvl w:ilvl="0" w:tplc="CEC62800">
      <w:start w:val="1"/>
      <w:numFmt w:val="bullet"/>
      <w:lvlText w:val="•"/>
      <w:lvlJc w:val="left"/>
      <w:pPr>
        <w:tabs>
          <w:tab w:val="left" w:pos="709"/>
        </w:tabs>
        <w:ind w:left="567"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B42F62">
      <w:start w:val="1"/>
      <w:numFmt w:val="bullet"/>
      <w:lvlText w:val="•"/>
      <w:lvlJc w:val="left"/>
      <w:pPr>
        <w:ind w:left="709" w:hanging="1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8C8472">
      <w:start w:val="1"/>
      <w:numFmt w:val="bullet"/>
      <w:lvlText w:val="•"/>
      <w:lvlJc w:val="left"/>
      <w:pPr>
        <w:tabs>
          <w:tab w:val="left" w:pos="709"/>
        </w:tabs>
        <w:ind w:left="1673" w:hanging="1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A8C0B2">
      <w:start w:val="1"/>
      <w:numFmt w:val="bullet"/>
      <w:lvlText w:val="•"/>
      <w:lvlJc w:val="left"/>
      <w:pPr>
        <w:tabs>
          <w:tab w:val="left" w:pos="709"/>
        </w:tabs>
        <w:ind w:left="2273" w:hanging="1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FCD5A0">
      <w:start w:val="1"/>
      <w:numFmt w:val="bullet"/>
      <w:lvlText w:val="•"/>
      <w:lvlJc w:val="left"/>
      <w:pPr>
        <w:tabs>
          <w:tab w:val="left" w:pos="709"/>
        </w:tabs>
        <w:ind w:left="2873" w:hanging="1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D2872E">
      <w:start w:val="1"/>
      <w:numFmt w:val="bullet"/>
      <w:lvlText w:val="•"/>
      <w:lvlJc w:val="left"/>
      <w:pPr>
        <w:tabs>
          <w:tab w:val="left" w:pos="709"/>
        </w:tabs>
        <w:ind w:left="3473" w:hanging="1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446E62">
      <w:start w:val="1"/>
      <w:numFmt w:val="bullet"/>
      <w:lvlText w:val="•"/>
      <w:lvlJc w:val="left"/>
      <w:pPr>
        <w:tabs>
          <w:tab w:val="left" w:pos="709"/>
        </w:tabs>
        <w:ind w:left="4073" w:hanging="1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6E860E">
      <w:start w:val="1"/>
      <w:numFmt w:val="bullet"/>
      <w:lvlText w:val="•"/>
      <w:lvlJc w:val="left"/>
      <w:pPr>
        <w:tabs>
          <w:tab w:val="left" w:pos="709"/>
        </w:tabs>
        <w:ind w:left="4673" w:hanging="1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4EE03C">
      <w:start w:val="1"/>
      <w:numFmt w:val="bullet"/>
      <w:lvlText w:val="•"/>
      <w:lvlJc w:val="left"/>
      <w:pPr>
        <w:tabs>
          <w:tab w:val="left" w:pos="709"/>
        </w:tabs>
        <w:ind w:left="5273" w:hanging="1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03903D2"/>
    <w:multiLevelType w:val="hybridMultilevel"/>
    <w:tmpl w:val="591AD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F41944"/>
    <w:multiLevelType w:val="hybridMultilevel"/>
    <w:tmpl w:val="28104EF2"/>
    <w:numStyleLink w:val="Importovanstyl11"/>
  </w:abstractNum>
  <w:abstractNum w:abstractNumId="37" w15:restartNumberingAfterBreak="0">
    <w:nsid w:val="7B3863E5"/>
    <w:multiLevelType w:val="hybridMultilevel"/>
    <w:tmpl w:val="28104EF2"/>
    <w:styleLink w:val="Importovanstyl11"/>
    <w:lvl w:ilvl="0" w:tplc="F38E1D62">
      <w:start w:val="1"/>
      <w:numFmt w:val="decimal"/>
      <w:lvlText w:val="%1."/>
      <w:lvlJc w:val="left"/>
      <w:pPr>
        <w:ind w:left="10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DC133A">
      <w:start w:val="1"/>
      <w:numFmt w:val="lowerLetter"/>
      <w:lvlText w:val="%2."/>
      <w:lvlJc w:val="left"/>
      <w:pPr>
        <w:ind w:left="18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B277DC">
      <w:start w:val="1"/>
      <w:numFmt w:val="lowerRoman"/>
      <w:lvlText w:val="%3."/>
      <w:lvlJc w:val="left"/>
      <w:pPr>
        <w:ind w:left="253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10740E">
      <w:start w:val="1"/>
      <w:numFmt w:val="decimal"/>
      <w:lvlText w:val="%4."/>
      <w:lvlJc w:val="left"/>
      <w:pPr>
        <w:ind w:left="32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B6D23C">
      <w:start w:val="1"/>
      <w:numFmt w:val="lowerLetter"/>
      <w:lvlText w:val="%5."/>
      <w:lvlJc w:val="left"/>
      <w:pPr>
        <w:ind w:left="39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24D220">
      <w:start w:val="1"/>
      <w:numFmt w:val="lowerRoman"/>
      <w:lvlText w:val="%6."/>
      <w:lvlJc w:val="left"/>
      <w:pPr>
        <w:ind w:left="469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0C3AFA">
      <w:start w:val="1"/>
      <w:numFmt w:val="decimal"/>
      <w:lvlText w:val="%7."/>
      <w:lvlJc w:val="left"/>
      <w:pPr>
        <w:ind w:left="54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E668C8">
      <w:start w:val="1"/>
      <w:numFmt w:val="lowerLetter"/>
      <w:lvlText w:val="%8."/>
      <w:lvlJc w:val="left"/>
      <w:pPr>
        <w:ind w:left="61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E6A46">
      <w:start w:val="1"/>
      <w:numFmt w:val="lowerRoman"/>
      <w:lvlText w:val="%9."/>
      <w:lvlJc w:val="left"/>
      <w:pPr>
        <w:ind w:left="685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C0E6F79"/>
    <w:multiLevelType w:val="multilevel"/>
    <w:tmpl w:val="AAA6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766643"/>
    <w:multiLevelType w:val="multilevel"/>
    <w:tmpl w:val="D466EFB0"/>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2"/>
  </w:num>
  <w:num w:numId="3">
    <w:abstractNumId w:val="3"/>
  </w:num>
  <w:num w:numId="4">
    <w:abstractNumId w:val="28"/>
  </w:num>
  <w:num w:numId="5">
    <w:abstractNumId w:val="12"/>
    <w:lvlOverride w:ilvl="0">
      <w:lvl w:ilvl="0" w:tplc="7E1ECF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4EC774">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300C976">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85C539C">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C203B7A">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F67E22">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0DE5B80">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DD2D2B4">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D40F15C">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7"/>
  </w:num>
  <w:num w:numId="7">
    <w:abstractNumId w:val="9"/>
  </w:num>
  <w:num w:numId="8">
    <w:abstractNumId w:val="9"/>
    <w:lvlOverride w:ilvl="0">
      <w:lvl w:ilvl="0" w:tplc="5358BEB4">
        <w:start w:val="1"/>
        <w:numFmt w:val="bullet"/>
        <w:lvlText w:val="•"/>
        <w:lvlJc w:val="left"/>
        <w:pPr>
          <w:tabs>
            <w:tab w:val="num" w:pos="605"/>
          </w:tabs>
          <w:ind w:left="934" w:hanging="5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41E19D6">
        <w:start w:val="1"/>
        <w:numFmt w:val="bullet"/>
        <w:lvlText w:val="•"/>
        <w:lvlJc w:val="left"/>
        <w:pPr>
          <w:tabs>
            <w:tab w:val="left" w:pos="605"/>
            <w:tab w:val="num" w:pos="1205"/>
          </w:tabs>
          <w:ind w:left="1534" w:hanging="5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F4AB718">
        <w:start w:val="1"/>
        <w:numFmt w:val="bullet"/>
        <w:lvlText w:val="•"/>
        <w:lvlJc w:val="left"/>
        <w:pPr>
          <w:tabs>
            <w:tab w:val="left" w:pos="605"/>
            <w:tab w:val="num" w:pos="1805"/>
          </w:tabs>
          <w:ind w:left="2134" w:hanging="5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14A3B9C">
        <w:start w:val="1"/>
        <w:numFmt w:val="bullet"/>
        <w:lvlText w:val="•"/>
        <w:lvlJc w:val="left"/>
        <w:pPr>
          <w:tabs>
            <w:tab w:val="left" w:pos="605"/>
            <w:tab w:val="num" w:pos="2405"/>
          </w:tabs>
          <w:ind w:left="2734" w:hanging="5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43CE7F4">
        <w:start w:val="1"/>
        <w:numFmt w:val="bullet"/>
        <w:lvlText w:val="•"/>
        <w:lvlJc w:val="left"/>
        <w:pPr>
          <w:tabs>
            <w:tab w:val="left" w:pos="605"/>
            <w:tab w:val="num" w:pos="3005"/>
          </w:tabs>
          <w:ind w:left="3334" w:hanging="5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398A72C">
        <w:start w:val="1"/>
        <w:numFmt w:val="bullet"/>
        <w:lvlText w:val="•"/>
        <w:lvlJc w:val="left"/>
        <w:pPr>
          <w:tabs>
            <w:tab w:val="left" w:pos="605"/>
            <w:tab w:val="num" w:pos="3605"/>
          </w:tabs>
          <w:ind w:left="3934" w:hanging="5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A780FBE">
        <w:start w:val="1"/>
        <w:numFmt w:val="bullet"/>
        <w:lvlText w:val="•"/>
        <w:lvlJc w:val="left"/>
        <w:pPr>
          <w:tabs>
            <w:tab w:val="left" w:pos="605"/>
            <w:tab w:val="num" w:pos="4205"/>
          </w:tabs>
          <w:ind w:left="4534" w:hanging="5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59E76A2">
        <w:start w:val="1"/>
        <w:numFmt w:val="bullet"/>
        <w:lvlText w:val="•"/>
        <w:lvlJc w:val="left"/>
        <w:pPr>
          <w:tabs>
            <w:tab w:val="left" w:pos="605"/>
            <w:tab w:val="num" w:pos="4805"/>
          </w:tabs>
          <w:ind w:left="5134" w:hanging="5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D4A439E">
        <w:start w:val="1"/>
        <w:numFmt w:val="bullet"/>
        <w:lvlText w:val="•"/>
        <w:lvlJc w:val="left"/>
        <w:pPr>
          <w:tabs>
            <w:tab w:val="left" w:pos="605"/>
            <w:tab w:val="num" w:pos="5405"/>
          </w:tabs>
          <w:ind w:left="5734" w:hanging="5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0"/>
  </w:num>
  <w:num w:numId="10">
    <w:abstractNumId w:val="19"/>
  </w:num>
  <w:num w:numId="11">
    <w:abstractNumId w:val="19"/>
    <w:lvlOverride w:ilvl="0">
      <w:lvl w:ilvl="0" w:tplc="B206FD6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FA82163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CE0AEB2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DE76FE8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7E36530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C6DEE84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3C32A4E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494AF79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EC784D74">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2">
    <w:abstractNumId w:val="8"/>
  </w:num>
  <w:num w:numId="13">
    <w:abstractNumId w:val="1"/>
  </w:num>
  <w:num w:numId="14">
    <w:abstractNumId w:val="22"/>
  </w:num>
  <w:num w:numId="15">
    <w:abstractNumId w:val="11"/>
  </w:num>
  <w:num w:numId="16">
    <w:abstractNumId w:val="5"/>
  </w:num>
  <w:num w:numId="17">
    <w:abstractNumId w:val="31"/>
  </w:num>
  <w:num w:numId="18">
    <w:abstractNumId w:val="4"/>
  </w:num>
  <w:num w:numId="19">
    <w:abstractNumId w:val="26"/>
  </w:num>
  <w:num w:numId="20">
    <w:abstractNumId w:val="10"/>
  </w:num>
  <w:num w:numId="21">
    <w:abstractNumId w:val="32"/>
  </w:num>
  <w:num w:numId="22">
    <w:abstractNumId w:val="34"/>
  </w:num>
  <w:num w:numId="23">
    <w:abstractNumId w:val="0"/>
  </w:num>
  <w:num w:numId="24">
    <w:abstractNumId w:val="0"/>
    <w:lvlOverride w:ilvl="0">
      <w:lvl w:ilvl="0" w:tplc="C9BEFA60">
        <w:start w:val="1"/>
        <w:numFmt w:val="bullet"/>
        <w:lvlText w:val="•"/>
        <w:lvlJc w:val="left"/>
        <w:pPr>
          <w:tabs>
            <w:tab w:val="left" w:pos="737"/>
          </w:tabs>
          <w:ind w:left="567" w:hanging="2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5EBEEE">
        <w:start w:val="1"/>
        <w:numFmt w:val="bullet"/>
        <w:lvlText w:val="•"/>
        <w:lvlJc w:val="left"/>
        <w:pPr>
          <w:tabs>
            <w:tab w:val="left" w:pos="720"/>
          </w:tabs>
          <w:ind w:left="567"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EAC6B22">
        <w:start w:val="1"/>
        <w:numFmt w:val="bullet"/>
        <w:lvlText w:val="•"/>
        <w:lvlJc w:val="left"/>
        <w:pPr>
          <w:tabs>
            <w:tab w:val="left" w:pos="720"/>
          </w:tabs>
          <w:ind w:left="148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8ECBDA">
        <w:start w:val="1"/>
        <w:numFmt w:val="bullet"/>
        <w:lvlText w:val="•"/>
        <w:lvlJc w:val="left"/>
        <w:pPr>
          <w:tabs>
            <w:tab w:val="left" w:pos="720"/>
          </w:tabs>
          <w:ind w:left="208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B05B40">
        <w:start w:val="1"/>
        <w:numFmt w:val="bullet"/>
        <w:lvlText w:val="•"/>
        <w:lvlJc w:val="left"/>
        <w:pPr>
          <w:tabs>
            <w:tab w:val="left" w:pos="720"/>
          </w:tabs>
          <w:ind w:left="268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1F49958">
        <w:start w:val="1"/>
        <w:numFmt w:val="bullet"/>
        <w:lvlText w:val="•"/>
        <w:lvlJc w:val="left"/>
        <w:pPr>
          <w:tabs>
            <w:tab w:val="left" w:pos="720"/>
          </w:tabs>
          <w:ind w:left="328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B5A5A68">
        <w:start w:val="1"/>
        <w:numFmt w:val="bullet"/>
        <w:lvlText w:val="•"/>
        <w:lvlJc w:val="left"/>
        <w:pPr>
          <w:tabs>
            <w:tab w:val="left" w:pos="720"/>
          </w:tabs>
          <w:ind w:left="388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BE63756">
        <w:start w:val="1"/>
        <w:numFmt w:val="bullet"/>
        <w:lvlText w:val="•"/>
        <w:lvlJc w:val="left"/>
        <w:pPr>
          <w:tabs>
            <w:tab w:val="left" w:pos="720"/>
          </w:tabs>
          <w:ind w:left="448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6A7162">
        <w:start w:val="1"/>
        <w:numFmt w:val="bullet"/>
        <w:lvlText w:val="•"/>
        <w:lvlJc w:val="left"/>
        <w:pPr>
          <w:tabs>
            <w:tab w:val="left" w:pos="720"/>
          </w:tabs>
          <w:ind w:left="508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37"/>
  </w:num>
  <w:num w:numId="26">
    <w:abstractNumId w:val="36"/>
    <w:lvlOverride w:ilvl="0">
      <w:lvl w:ilvl="0" w:tplc="CAB036FE">
        <w:start w:val="1"/>
        <w:numFmt w:val="decimal"/>
        <w:lvlText w:val="%1."/>
        <w:lvlJc w:val="left"/>
        <w:pPr>
          <w:ind w:left="1090" w:hanging="360"/>
        </w:pPr>
        <w:rPr>
          <w:rFonts w:hAnsi="Arial Unicode MS"/>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7">
    <w:abstractNumId w:val="29"/>
  </w:num>
  <w:num w:numId="28">
    <w:abstractNumId w:val="21"/>
  </w:num>
  <w:num w:numId="29">
    <w:abstractNumId w:val="7"/>
  </w:num>
  <w:num w:numId="30">
    <w:abstractNumId w:val="13"/>
  </w:num>
  <w:num w:numId="31">
    <w:abstractNumId w:val="13"/>
    <w:lvlOverride w:ilvl="0">
      <w:lvl w:ilvl="0" w:tplc="FCD8A916">
        <w:start w:val="1"/>
        <w:numFmt w:val="bullet"/>
        <w:lvlText w:val="•"/>
        <w:lvlJc w:val="left"/>
        <w:pPr>
          <w:tabs>
            <w:tab w:val="num" w:pos="189"/>
            <w:tab w:val="left" w:pos="283"/>
          </w:tabs>
          <w:ind w:left="646"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31406FA">
        <w:start w:val="1"/>
        <w:numFmt w:val="bullet"/>
        <w:lvlText w:val="•"/>
        <w:lvlJc w:val="left"/>
        <w:pPr>
          <w:tabs>
            <w:tab w:val="left" w:pos="283"/>
            <w:tab w:val="num" w:pos="789"/>
          </w:tabs>
          <w:ind w:left="1246"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9FEAE24">
        <w:start w:val="1"/>
        <w:numFmt w:val="bullet"/>
        <w:lvlText w:val="•"/>
        <w:lvlJc w:val="left"/>
        <w:pPr>
          <w:tabs>
            <w:tab w:val="left" w:pos="283"/>
            <w:tab w:val="num" w:pos="1389"/>
          </w:tabs>
          <w:ind w:left="1846"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760BB02">
        <w:start w:val="1"/>
        <w:numFmt w:val="bullet"/>
        <w:lvlText w:val="•"/>
        <w:lvlJc w:val="left"/>
        <w:pPr>
          <w:tabs>
            <w:tab w:val="left" w:pos="283"/>
            <w:tab w:val="num" w:pos="1989"/>
          </w:tabs>
          <w:ind w:left="2446"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683C2A">
        <w:start w:val="1"/>
        <w:numFmt w:val="bullet"/>
        <w:lvlText w:val="•"/>
        <w:lvlJc w:val="left"/>
        <w:pPr>
          <w:tabs>
            <w:tab w:val="left" w:pos="283"/>
            <w:tab w:val="num" w:pos="2589"/>
          </w:tabs>
          <w:ind w:left="3046"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9C4EFEA">
        <w:start w:val="1"/>
        <w:numFmt w:val="bullet"/>
        <w:lvlText w:val="•"/>
        <w:lvlJc w:val="left"/>
        <w:pPr>
          <w:tabs>
            <w:tab w:val="left" w:pos="283"/>
            <w:tab w:val="num" w:pos="3189"/>
          </w:tabs>
          <w:ind w:left="3646"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B967624">
        <w:start w:val="1"/>
        <w:numFmt w:val="bullet"/>
        <w:lvlText w:val="•"/>
        <w:lvlJc w:val="left"/>
        <w:pPr>
          <w:tabs>
            <w:tab w:val="left" w:pos="283"/>
            <w:tab w:val="num" w:pos="3789"/>
          </w:tabs>
          <w:ind w:left="4246"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B4F4FA">
        <w:start w:val="1"/>
        <w:numFmt w:val="bullet"/>
        <w:lvlText w:val="•"/>
        <w:lvlJc w:val="left"/>
        <w:pPr>
          <w:tabs>
            <w:tab w:val="left" w:pos="283"/>
            <w:tab w:val="num" w:pos="4389"/>
          </w:tabs>
          <w:ind w:left="4846"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57A1344">
        <w:start w:val="1"/>
        <w:numFmt w:val="bullet"/>
        <w:lvlText w:val="•"/>
        <w:lvlJc w:val="left"/>
        <w:pPr>
          <w:tabs>
            <w:tab w:val="left" w:pos="283"/>
            <w:tab w:val="num" w:pos="4989"/>
          </w:tabs>
          <w:ind w:left="5446" w:hanging="6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27"/>
  </w:num>
  <w:num w:numId="33">
    <w:abstractNumId w:val="33"/>
  </w:num>
  <w:num w:numId="34">
    <w:abstractNumId w:val="13"/>
    <w:lvlOverride w:ilvl="0">
      <w:lvl w:ilvl="0" w:tplc="FCD8A9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31406F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9FEAE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760BB0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683C2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9C4EF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B9676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B4F4FA">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57A134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39"/>
  </w:num>
  <w:num w:numId="36">
    <w:abstractNumId w:val="18"/>
  </w:num>
  <w:num w:numId="37">
    <w:abstractNumId w:val="24"/>
  </w:num>
  <w:num w:numId="38">
    <w:abstractNumId w:val="15"/>
  </w:num>
  <w:num w:numId="39">
    <w:abstractNumId w:val="2"/>
  </w:num>
  <w:num w:numId="40">
    <w:abstractNumId w:val="25"/>
  </w:num>
  <w:num w:numId="41">
    <w:abstractNumId w:val="38"/>
  </w:num>
  <w:num w:numId="42">
    <w:abstractNumId w:val="23"/>
  </w:num>
  <w:num w:numId="43">
    <w:abstractNumId w:val="30"/>
  </w:num>
  <w:num w:numId="44">
    <w:abstractNumId w:val="35"/>
  </w:num>
  <w:num w:numId="45">
    <w:abstractNumId w:val="6"/>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F9"/>
    <w:rsid w:val="00011AD5"/>
    <w:rsid w:val="00047A21"/>
    <w:rsid w:val="000672BE"/>
    <w:rsid w:val="000858BD"/>
    <w:rsid w:val="00093362"/>
    <w:rsid w:val="000F7BAB"/>
    <w:rsid w:val="001233BA"/>
    <w:rsid w:val="00150773"/>
    <w:rsid w:val="001C3558"/>
    <w:rsid w:val="002150F7"/>
    <w:rsid w:val="00241FBB"/>
    <w:rsid w:val="00283995"/>
    <w:rsid w:val="002C66E7"/>
    <w:rsid w:val="002E47E0"/>
    <w:rsid w:val="002E4A77"/>
    <w:rsid w:val="00355F64"/>
    <w:rsid w:val="0039498A"/>
    <w:rsid w:val="003A138E"/>
    <w:rsid w:val="003A655C"/>
    <w:rsid w:val="00463595"/>
    <w:rsid w:val="004B57DF"/>
    <w:rsid w:val="004E5895"/>
    <w:rsid w:val="00576B71"/>
    <w:rsid w:val="005A6A7C"/>
    <w:rsid w:val="005B1B83"/>
    <w:rsid w:val="005B66F5"/>
    <w:rsid w:val="005F0DD5"/>
    <w:rsid w:val="005F0FA1"/>
    <w:rsid w:val="00606D5A"/>
    <w:rsid w:val="006A42E4"/>
    <w:rsid w:val="006D52F9"/>
    <w:rsid w:val="007254C2"/>
    <w:rsid w:val="007466E9"/>
    <w:rsid w:val="00757DE3"/>
    <w:rsid w:val="007A50AF"/>
    <w:rsid w:val="00813F9F"/>
    <w:rsid w:val="008212EB"/>
    <w:rsid w:val="00947839"/>
    <w:rsid w:val="00A7002E"/>
    <w:rsid w:val="00A71C9A"/>
    <w:rsid w:val="00C405F1"/>
    <w:rsid w:val="00C42C90"/>
    <w:rsid w:val="00C837A6"/>
    <w:rsid w:val="00D04A65"/>
    <w:rsid w:val="00D20033"/>
    <w:rsid w:val="00D43805"/>
    <w:rsid w:val="00D644B1"/>
    <w:rsid w:val="00E439D5"/>
    <w:rsid w:val="00E57FBE"/>
    <w:rsid w:val="00EA2E52"/>
    <w:rsid w:val="00EF07E3"/>
    <w:rsid w:val="00F727CA"/>
    <w:rsid w:val="00FD2243"/>
    <w:rsid w:val="00FF01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1D4C"/>
  <w15:docId w15:val="{E8C9FA1C-E7E1-486A-84C2-DF4A5753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rFonts w:cs="Arial Unicode MS"/>
      <w:color w:val="000000"/>
      <w:sz w:val="24"/>
      <w:szCs w:val="24"/>
      <w:u w:color="000000"/>
      <w:lang w:val="de-DE"/>
    </w:rPr>
  </w:style>
  <w:style w:type="paragraph" w:styleId="Nadpis1">
    <w:name w:val="heading 1"/>
    <w:next w:val="Normln"/>
    <w:pPr>
      <w:keepNext/>
      <w:keepLines/>
      <w:spacing w:before="480"/>
      <w:outlineLvl w:val="0"/>
    </w:pPr>
    <w:rPr>
      <w:rFonts w:ascii="Cambria" w:eastAsia="Cambria" w:hAnsi="Cambria" w:cs="Cambria"/>
      <w:b/>
      <w:bCs/>
      <w:color w:val="365F91"/>
      <w:sz w:val="28"/>
      <w:szCs w:val="28"/>
      <w:u w:color="365F91"/>
    </w:rPr>
  </w:style>
  <w:style w:type="paragraph" w:styleId="Nadpis3">
    <w:name w:val="heading 3"/>
    <w:basedOn w:val="Normln"/>
    <w:next w:val="Normln"/>
    <w:link w:val="Nadpis3Char"/>
    <w:uiPriority w:val="9"/>
    <w:unhideWhenUsed/>
    <w:qFormat/>
    <w:rsid w:val="002E47E0"/>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536"/>
        <w:tab w:val="right" w:pos="9072"/>
      </w:tabs>
    </w:pPr>
    <w:rPr>
      <w:rFonts w:cs="Arial Unicode MS"/>
      <w:color w:val="000000"/>
      <w:sz w:val="24"/>
      <w:szCs w:val="24"/>
      <w:u w:color="000000"/>
      <w:lang w:val="de-DE"/>
    </w:rPr>
  </w:style>
  <w:style w:type="paragraph" w:customStyle="1" w:styleId="VchozA">
    <w:name w:val="Výchozí A"/>
    <w:rPr>
      <w:rFonts w:ascii="Helvetica Neue" w:hAnsi="Helvetica Neue" w:cs="Arial Unicode MS"/>
      <w:color w:val="000000"/>
      <w:sz w:val="22"/>
      <w:szCs w:val="22"/>
      <w:u w:color="000000"/>
    </w:rPr>
  </w:style>
  <w:style w:type="character" w:customStyle="1" w:styleId="Hyperlink1">
    <w:name w:val="Hyperlink.1"/>
    <w:rPr>
      <w:rFonts w:ascii="Arial" w:hAnsi="Arial"/>
      <w:shd w:val="clear" w:color="auto" w:fill="FFFFFF"/>
    </w:rPr>
  </w:style>
  <w:style w:type="numbering" w:customStyle="1" w:styleId="Odrky">
    <w:name w:val="Odrážky"/>
    <w:pPr>
      <w:numPr>
        <w:numId w:val="1"/>
      </w:numPr>
    </w:pPr>
  </w:style>
  <w:style w:type="character" w:customStyle="1" w:styleId="dn">
    <w:name w:val="Žádný"/>
  </w:style>
  <w:style w:type="character" w:customStyle="1" w:styleId="Hyperlink0">
    <w:name w:val="Hyperlink.0"/>
    <w:basedOn w:val="dn"/>
    <w:rPr>
      <w:color w:val="0000FF"/>
      <w:u w:val="single" w:color="0000FF"/>
      <w:shd w:val="clear" w:color="auto" w:fill="FFFFFF"/>
    </w:rPr>
  </w:style>
  <w:style w:type="numbering" w:customStyle="1" w:styleId="Importovanstyl1">
    <w:name w:val="Importovaný styl 1"/>
    <w:pPr>
      <w:numPr>
        <w:numId w:val="3"/>
      </w:numPr>
    </w:pPr>
  </w:style>
  <w:style w:type="character" w:customStyle="1" w:styleId="Hyperlink2">
    <w:name w:val="Hyperlink.2"/>
    <w:basedOn w:val="dn"/>
    <w:rPr>
      <w:rFonts w:ascii="Arial" w:eastAsia="Arial" w:hAnsi="Arial" w:cs="Arial"/>
      <w:color w:val="0000FF"/>
      <w:u w:val="single" w:color="0000FF"/>
      <w:shd w:val="clear" w:color="auto" w:fill="FFFFFF"/>
    </w:rPr>
  </w:style>
  <w:style w:type="character" w:customStyle="1" w:styleId="Odkaz">
    <w:name w:val="Odkaz"/>
    <w:rPr>
      <w:color w:val="0000FF"/>
      <w:u w:val="single" w:color="0000FF"/>
    </w:rPr>
  </w:style>
  <w:style w:type="character" w:customStyle="1" w:styleId="Hyperlink3">
    <w:name w:val="Hyperlink.3"/>
    <w:basedOn w:val="Odkaz"/>
    <w:rPr>
      <w:rFonts w:ascii="Arial" w:eastAsia="Arial" w:hAnsi="Arial" w:cs="Arial"/>
      <w:color w:val="0000FF"/>
      <w:u w:val="single" w:color="0000FF"/>
      <w:shd w:val="clear" w:color="auto" w:fill="FFFFFF"/>
    </w:rPr>
  </w:style>
  <w:style w:type="character" w:customStyle="1" w:styleId="Hyperlink4">
    <w:name w:val="Hyperlink.4"/>
    <w:basedOn w:val="dn"/>
    <w:rPr>
      <w:rFonts w:ascii="Arial" w:eastAsia="Arial" w:hAnsi="Arial" w:cs="Arial"/>
      <w:color w:val="0000FF"/>
      <w:sz w:val="22"/>
      <w:szCs w:val="22"/>
      <w:u w:val="single" w:color="0000FF"/>
      <w:lang w:val="fr-FR"/>
    </w:rPr>
  </w:style>
  <w:style w:type="character" w:customStyle="1" w:styleId="Hyperlink5">
    <w:name w:val="Hyperlink.5"/>
    <w:basedOn w:val="dn"/>
    <w:rPr>
      <w:rFonts w:ascii="Arial" w:eastAsia="Arial" w:hAnsi="Arial" w:cs="Arial"/>
      <w:color w:val="0000FF"/>
      <w:sz w:val="22"/>
      <w:szCs w:val="22"/>
      <w:u w:val="single" w:color="0000FF"/>
      <w:lang w:val="de-DE"/>
    </w:rPr>
  </w:style>
  <w:style w:type="numbering" w:customStyle="1" w:styleId="Odrky0">
    <w:name w:val="Odrážky.0"/>
    <w:pPr>
      <w:numPr>
        <w:numId w:val="6"/>
      </w:numPr>
    </w:pPr>
  </w:style>
  <w:style w:type="character" w:customStyle="1" w:styleId="Hyperlink6">
    <w:name w:val="Hyperlink.6"/>
    <w:basedOn w:val="dn"/>
    <w:rPr>
      <w:rFonts w:ascii="Arial" w:eastAsia="Arial" w:hAnsi="Arial" w:cs="Arial"/>
      <w:color w:val="0000FF"/>
      <w:sz w:val="22"/>
      <w:szCs w:val="22"/>
      <w:u w:val="single" w:color="0000FF"/>
    </w:rPr>
  </w:style>
  <w:style w:type="numbering" w:customStyle="1" w:styleId="sla">
    <w:name w:val="Čísla"/>
    <w:pPr>
      <w:numPr>
        <w:numId w:val="9"/>
      </w:numPr>
    </w:pPr>
  </w:style>
  <w:style w:type="character" w:customStyle="1" w:styleId="Hyperlink7">
    <w:name w:val="Hyperlink.7"/>
    <w:basedOn w:val="dn"/>
    <w:rPr>
      <w:color w:val="0000FF"/>
      <w:u w:val="single" w:color="0000FF"/>
    </w:rPr>
  </w:style>
  <w:style w:type="character" w:customStyle="1" w:styleId="Hyperlink8">
    <w:name w:val="Hyperlink.8"/>
    <w:basedOn w:val="dn"/>
    <w:rPr>
      <w:rFonts w:ascii="Arial" w:eastAsia="Arial" w:hAnsi="Arial" w:cs="Arial"/>
      <w:color w:val="0000FF"/>
      <w:sz w:val="22"/>
      <w:szCs w:val="22"/>
      <w:u w:val="single" w:color="0000FF"/>
      <w:lang w:val="it-IT"/>
    </w:rPr>
  </w:style>
  <w:style w:type="character" w:customStyle="1" w:styleId="Hyperlink9">
    <w:name w:val="Hyperlink.9"/>
    <w:basedOn w:val="Odkaz"/>
    <w:rPr>
      <w:rFonts w:ascii="Arial" w:eastAsia="Arial" w:hAnsi="Arial" w:cs="Arial"/>
      <w:color w:val="0000FF"/>
      <w:sz w:val="22"/>
      <w:szCs w:val="22"/>
      <w:u w:val="single" w:color="0000FF"/>
    </w:rPr>
  </w:style>
  <w:style w:type="paragraph" w:styleId="Odstavecseseznamem">
    <w:name w:val="List Paragraph"/>
    <w:pPr>
      <w:ind w:left="720"/>
    </w:pPr>
    <w:rPr>
      <w:rFonts w:eastAsia="Times New Roman"/>
      <w:color w:val="000000"/>
      <w:sz w:val="24"/>
      <w:szCs w:val="24"/>
      <w:u w:color="000000"/>
    </w:rPr>
  </w:style>
  <w:style w:type="numbering" w:customStyle="1" w:styleId="Importovanstyl10">
    <w:name w:val="Importovaný styl 1.0"/>
    <w:pPr>
      <w:numPr>
        <w:numId w:val="12"/>
      </w:numPr>
    </w:pPr>
  </w:style>
  <w:style w:type="numbering" w:customStyle="1" w:styleId="Importovanstyl2">
    <w:name w:val="Importovaný styl 2"/>
    <w:pPr>
      <w:numPr>
        <w:numId w:val="14"/>
      </w:numPr>
    </w:pPr>
  </w:style>
  <w:style w:type="numbering" w:customStyle="1" w:styleId="Importovanstyl3">
    <w:name w:val="Importovaný styl 3"/>
    <w:pPr>
      <w:numPr>
        <w:numId w:val="16"/>
      </w:numPr>
    </w:pPr>
  </w:style>
  <w:style w:type="character" w:customStyle="1" w:styleId="Hyperlink10">
    <w:name w:val="Hyperlink.10"/>
    <w:basedOn w:val="dn"/>
    <w:rPr>
      <w:rFonts w:ascii="Arial" w:eastAsia="Arial" w:hAnsi="Arial" w:cs="Arial"/>
      <w:color w:val="0000FF"/>
      <w:u w:val="single" w:color="0000FF"/>
    </w:rPr>
  </w:style>
  <w:style w:type="paragraph" w:styleId="Normlnweb">
    <w:name w:val="Normal (Web)"/>
    <w:uiPriority w:val="99"/>
    <w:pPr>
      <w:spacing w:before="100" w:after="100"/>
    </w:pPr>
    <w:rPr>
      <w:rFonts w:cs="Arial Unicode MS"/>
      <w:color w:val="000000"/>
      <w:sz w:val="24"/>
      <w:szCs w:val="24"/>
      <w:u w:color="000000"/>
      <w:lang w:val="fr-FR"/>
    </w:rPr>
  </w:style>
  <w:style w:type="numbering" w:customStyle="1" w:styleId="Importovanstyl5">
    <w:name w:val="Importovaný styl 5"/>
    <w:pPr>
      <w:numPr>
        <w:numId w:val="18"/>
      </w:numPr>
    </w:pPr>
  </w:style>
  <w:style w:type="numbering" w:customStyle="1" w:styleId="Importovanstyl4">
    <w:name w:val="Importovaný styl 4"/>
    <w:pPr>
      <w:numPr>
        <w:numId w:val="20"/>
      </w:numPr>
    </w:pPr>
  </w:style>
  <w:style w:type="numbering" w:customStyle="1" w:styleId="Odrky1">
    <w:name w:val="Odrážky.1"/>
    <w:pPr>
      <w:numPr>
        <w:numId w:val="22"/>
      </w:numPr>
    </w:pPr>
  </w:style>
  <w:style w:type="numbering" w:customStyle="1" w:styleId="Importovanstyl11">
    <w:name w:val="Importovaný styl 1.1"/>
    <w:pPr>
      <w:numPr>
        <w:numId w:val="25"/>
      </w:numPr>
    </w:pPr>
  </w:style>
  <w:style w:type="character" w:customStyle="1" w:styleId="Hyperlink11">
    <w:name w:val="Hyperlink.11"/>
    <w:basedOn w:val="dn"/>
    <w:rPr>
      <w:rFonts w:ascii="Arial" w:eastAsia="Arial" w:hAnsi="Arial" w:cs="Arial"/>
      <w:i/>
      <w:iCs/>
      <w:color w:val="0000FF"/>
      <w:u w:val="single" w:color="0000FF"/>
    </w:rPr>
  </w:style>
  <w:style w:type="character" w:customStyle="1" w:styleId="Hyperlink12">
    <w:name w:val="Hyperlink.12"/>
    <w:basedOn w:val="Odkaz"/>
    <w:rPr>
      <w:rFonts w:ascii="Arial" w:eastAsia="Arial" w:hAnsi="Arial" w:cs="Arial"/>
      <w:i/>
      <w:iCs/>
      <w:color w:val="0000FF"/>
      <w:u w:val="single" w:color="0000FF"/>
    </w:rPr>
  </w:style>
  <w:style w:type="numbering" w:customStyle="1" w:styleId="Importovanstyl20">
    <w:name w:val="Importovaný styl 2.0"/>
    <w:pPr>
      <w:numPr>
        <w:numId w:val="27"/>
      </w:numPr>
    </w:pPr>
  </w:style>
  <w:style w:type="character" w:customStyle="1" w:styleId="Hyperlink13">
    <w:name w:val="Hyperlink.13"/>
    <w:basedOn w:val="Odkaz"/>
    <w:rPr>
      <w:rFonts w:ascii="Arial" w:eastAsia="Arial" w:hAnsi="Arial" w:cs="Arial"/>
      <w:color w:val="0000FF"/>
      <w:u w:val="single" w:color="0000FF"/>
    </w:rPr>
  </w:style>
  <w:style w:type="paragraph" w:customStyle="1" w:styleId="Default">
    <w:name w:val="Default"/>
    <w:rPr>
      <w:rFonts w:ascii="Arial" w:eastAsia="Arial" w:hAnsi="Arial" w:cs="Arial"/>
      <w:color w:val="000000"/>
      <w:sz w:val="24"/>
      <w:szCs w:val="24"/>
      <w:u w:color="000000"/>
    </w:rPr>
  </w:style>
  <w:style w:type="numbering" w:customStyle="1" w:styleId="Odrky2">
    <w:name w:val="Odrážky.2"/>
    <w:pPr>
      <w:numPr>
        <w:numId w:val="29"/>
      </w:numPr>
    </w:pPr>
  </w:style>
  <w:style w:type="numbering" w:customStyle="1" w:styleId="Importovanstyl30">
    <w:name w:val="Importovaný styl 3.0"/>
    <w:pPr>
      <w:numPr>
        <w:numId w:val="32"/>
      </w:numPr>
    </w:pPr>
  </w:style>
  <w:style w:type="paragraph" w:customStyle="1" w:styleId="Vchoz">
    <w:name w:val="Výchozí"/>
    <w:rPr>
      <w:rFonts w:ascii="Helvetica Neue" w:hAnsi="Helvetica Neue" w:cs="Arial Unicode MS"/>
      <w:color w:val="000000"/>
      <w:sz w:val="22"/>
      <w:szCs w:val="22"/>
      <w:lang w:val="it-IT"/>
    </w:rPr>
  </w:style>
  <w:style w:type="paragraph" w:styleId="Textbubliny">
    <w:name w:val="Balloon Text"/>
    <w:basedOn w:val="Normln"/>
    <w:link w:val="TextbublinyChar"/>
    <w:uiPriority w:val="99"/>
    <w:semiHidden/>
    <w:unhideWhenUsed/>
    <w:rsid w:val="003A138E"/>
    <w:rPr>
      <w:rFonts w:ascii="Tahoma" w:hAnsi="Tahoma" w:cs="Tahoma"/>
      <w:sz w:val="16"/>
      <w:szCs w:val="16"/>
    </w:rPr>
  </w:style>
  <w:style w:type="character" w:customStyle="1" w:styleId="TextbublinyChar">
    <w:name w:val="Text bubliny Char"/>
    <w:basedOn w:val="Standardnpsmoodstavce"/>
    <w:link w:val="Textbubliny"/>
    <w:uiPriority w:val="99"/>
    <w:semiHidden/>
    <w:rsid w:val="003A138E"/>
    <w:rPr>
      <w:rFonts w:ascii="Tahoma" w:hAnsi="Tahoma" w:cs="Tahoma"/>
      <w:color w:val="000000"/>
      <w:sz w:val="16"/>
      <w:szCs w:val="16"/>
      <w:u w:color="000000"/>
      <w:lang w:val="de-DE"/>
    </w:rPr>
  </w:style>
  <w:style w:type="character" w:customStyle="1" w:styleId="Nadpis3Char">
    <w:name w:val="Nadpis 3 Char"/>
    <w:basedOn w:val="Standardnpsmoodstavce"/>
    <w:link w:val="Nadpis3"/>
    <w:uiPriority w:val="9"/>
    <w:rsid w:val="002E47E0"/>
    <w:rPr>
      <w:rFonts w:asciiTheme="majorHAnsi" w:eastAsiaTheme="majorEastAsia" w:hAnsiTheme="majorHAnsi" w:cstheme="majorBidi"/>
      <w:color w:val="243F60" w:themeColor="accent1" w:themeShade="7F"/>
      <w:sz w:val="24"/>
      <w:szCs w:val="24"/>
      <w:u w:color="000000"/>
      <w:lang w:val="de-DE"/>
    </w:rPr>
  </w:style>
  <w:style w:type="character" w:styleId="Nevyeenzmnka">
    <w:name w:val="Unresolved Mention"/>
    <w:basedOn w:val="Standardnpsmoodstavce"/>
    <w:uiPriority w:val="99"/>
    <w:semiHidden/>
    <w:unhideWhenUsed/>
    <w:rsid w:val="002E47E0"/>
    <w:rPr>
      <w:color w:val="605E5C"/>
      <w:shd w:val="clear" w:color="auto" w:fill="E1DFDD"/>
    </w:rPr>
  </w:style>
  <w:style w:type="character" w:styleId="Siln">
    <w:name w:val="Strong"/>
    <w:basedOn w:val="Standardnpsmoodstavce"/>
    <w:uiPriority w:val="22"/>
    <w:qFormat/>
    <w:rsid w:val="00F727CA"/>
    <w:rPr>
      <w:b/>
      <w:bCs/>
    </w:rPr>
  </w:style>
  <w:style w:type="character" w:styleId="Odkaznakoment">
    <w:name w:val="annotation reference"/>
    <w:basedOn w:val="Standardnpsmoodstavce"/>
    <w:uiPriority w:val="99"/>
    <w:semiHidden/>
    <w:unhideWhenUsed/>
    <w:rsid w:val="005F0FA1"/>
    <w:rPr>
      <w:sz w:val="16"/>
      <w:szCs w:val="16"/>
    </w:rPr>
  </w:style>
  <w:style w:type="paragraph" w:styleId="Textkomente">
    <w:name w:val="annotation text"/>
    <w:basedOn w:val="Normln"/>
    <w:link w:val="TextkomenteChar"/>
    <w:uiPriority w:val="99"/>
    <w:semiHidden/>
    <w:unhideWhenUsed/>
    <w:rsid w:val="005F0FA1"/>
    <w:rPr>
      <w:sz w:val="20"/>
      <w:szCs w:val="20"/>
    </w:rPr>
  </w:style>
  <w:style w:type="character" w:customStyle="1" w:styleId="TextkomenteChar">
    <w:name w:val="Text komentáře Char"/>
    <w:basedOn w:val="Standardnpsmoodstavce"/>
    <w:link w:val="Textkomente"/>
    <w:uiPriority w:val="99"/>
    <w:semiHidden/>
    <w:rsid w:val="005F0FA1"/>
    <w:rPr>
      <w:rFonts w:cs="Arial Unicode MS"/>
      <w:color w:val="000000"/>
      <w:u w:color="000000"/>
      <w:lang w:val="de-DE"/>
    </w:rPr>
  </w:style>
  <w:style w:type="paragraph" w:styleId="Pedmtkomente">
    <w:name w:val="annotation subject"/>
    <w:basedOn w:val="Textkomente"/>
    <w:next w:val="Textkomente"/>
    <w:link w:val="PedmtkomenteChar"/>
    <w:uiPriority w:val="99"/>
    <w:semiHidden/>
    <w:unhideWhenUsed/>
    <w:rsid w:val="005F0FA1"/>
    <w:rPr>
      <w:b/>
      <w:bCs/>
    </w:rPr>
  </w:style>
  <w:style w:type="character" w:customStyle="1" w:styleId="PedmtkomenteChar">
    <w:name w:val="Předmět komentáře Char"/>
    <w:basedOn w:val="TextkomenteChar"/>
    <w:link w:val="Pedmtkomente"/>
    <w:uiPriority w:val="99"/>
    <w:semiHidden/>
    <w:rsid w:val="005F0FA1"/>
    <w:rPr>
      <w:rFonts w:cs="Arial Unicode MS"/>
      <w:b/>
      <w:bCs/>
      <w:color w:val="000000"/>
      <w:u w:color="000000"/>
      <w:lang w:val="de-DE"/>
    </w:rPr>
  </w:style>
  <w:style w:type="paragraph" w:styleId="Zhlav">
    <w:name w:val="header"/>
    <w:basedOn w:val="Normln"/>
    <w:link w:val="ZhlavChar"/>
    <w:uiPriority w:val="99"/>
    <w:unhideWhenUsed/>
    <w:rsid w:val="00283995"/>
    <w:pPr>
      <w:tabs>
        <w:tab w:val="center" w:pos="4536"/>
        <w:tab w:val="right" w:pos="9072"/>
      </w:tabs>
    </w:pPr>
  </w:style>
  <w:style w:type="character" w:customStyle="1" w:styleId="ZhlavChar">
    <w:name w:val="Záhlaví Char"/>
    <w:basedOn w:val="Standardnpsmoodstavce"/>
    <w:link w:val="Zhlav"/>
    <w:uiPriority w:val="99"/>
    <w:rsid w:val="00283995"/>
    <w:rPr>
      <w:rFonts w:cs="Arial Unicode MS"/>
      <w:color w:val="000000"/>
      <w:sz w:val="24"/>
      <w:szCs w:val="24"/>
      <w:u w:color="000000"/>
      <w:lang w:val="de-DE"/>
    </w:rPr>
  </w:style>
  <w:style w:type="character" w:styleId="Sledovanodkaz">
    <w:name w:val="FollowedHyperlink"/>
    <w:basedOn w:val="Standardnpsmoodstavce"/>
    <w:uiPriority w:val="99"/>
    <w:semiHidden/>
    <w:unhideWhenUsed/>
    <w:rsid w:val="00EA2E5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426">
      <w:bodyDiv w:val="1"/>
      <w:marLeft w:val="0"/>
      <w:marRight w:val="0"/>
      <w:marTop w:val="0"/>
      <w:marBottom w:val="0"/>
      <w:divBdr>
        <w:top w:val="none" w:sz="0" w:space="0" w:color="auto"/>
        <w:left w:val="none" w:sz="0" w:space="0" w:color="auto"/>
        <w:bottom w:val="none" w:sz="0" w:space="0" w:color="auto"/>
        <w:right w:val="none" w:sz="0" w:space="0" w:color="auto"/>
      </w:divBdr>
      <w:divsChild>
        <w:div w:id="847333161">
          <w:marLeft w:val="0"/>
          <w:marRight w:val="0"/>
          <w:marTop w:val="0"/>
          <w:marBottom w:val="0"/>
          <w:divBdr>
            <w:top w:val="none" w:sz="0" w:space="0" w:color="auto"/>
            <w:left w:val="none" w:sz="0" w:space="0" w:color="auto"/>
            <w:bottom w:val="none" w:sz="0" w:space="0" w:color="auto"/>
            <w:right w:val="none" w:sz="0" w:space="0" w:color="auto"/>
          </w:divBdr>
          <w:divsChild>
            <w:div w:id="5260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8446">
      <w:bodyDiv w:val="1"/>
      <w:marLeft w:val="0"/>
      <w:marRight w:val="0"/>
      <w:marTop w:val="0"/>
      <w:marBottom w:val="0"/>
      <w:divBdr>
        <w:top w:val="none" w:sz="0" w:space="0" w:color="auto"/>
        <w:left w:val="none" w:sz="0" w:space="0" w:color="auto"/>
        <w:bottom w:val="none" w:sz="0" w:space="0" w:color="auto"/>
        <w:right w:val="none" w:sz="0" w:space="0" w:color="auto"/>
      </w:divBdr>
    </w:div>
    <w:div w:id="341710672">
      <w:bodyDiv w:val="1"/>
      <w:marLeft w:val="0"/>
      <w:marRight w:val="0"/>
      <w:marTop w:val="0"/>
      <w:marBottom w:val="0"/>
      <w:divBdr>
        <w:top w:val="none" w:sz="0" w:space="0" w:color="auto"/>
        <w:left w:val="none" w:sz="0" w:space="0" w:color="auto"/>
        <w:bottom w:val="none" w:sz="0" w:space="0" w:color="auto"/>
        <w:right w:val="none" w:sz="0" w:space="0" w:color="auto"/>
      </w:divBdr>
      <w:divsChild>
        <w:div w:id="1594166046">
          <w:marLeft w:val="0"/>
          <w:marRight w:val="0"/>
          <w:marTop w:val="0"/>
          <w:marBottom w:val="0"/>
          <w:divBdr>
            <w:top w:val="none" w:sz="0" w:space="0" w:color="auto"/>
            <w:left w:val="none" w:sz="0" w:space="0" w:color="auto"/>
            <w:bottom w:val="none" w:sz="0" w:space="0" w:color="auto"/>
            <w:right w:val="none" w:sz="0" w:space="0" w:color="auto"/>
          </w:divBdr>
          <w:divsChild>
            <w:div w:id="16241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5027">
      <w:bodyDiv w:val="1"/>
      <w:marLeft w:val="0"/>
      <w:marRight w:val="0"/>
      <w:marTop w:val="0"/>
      <w:marBottom w:val="0"/>
      <w:divBdr>
        <w:top w:val="none" w:sz="0" w:space="0" w:color="auto"/>
        <w:left w:val="none" w:sz="0" w:space="0" w:color="auto"/>
        <w:bottom w:val="none" w:sz="0" w:space="0" w:color="auto"/>
        <w:right w:val="none" w:sz="0" w:space="0" w:color="auto"/>
      </w:divBdr>
    </w:div>
    <w:div w:id="607585998">
      <w:bodyDiv w:val="1"/>
      <w:marLeft w:val="0"/>
      <w:marRight w:val="0"/>
      <w:marTop w:val="0"/>
      <w:marBottom w:val="0"/>
      <w:divBdr>
        <w:top w:val="none" w:sz="0" w:space="0" w:color="auto"/>
        <w:left w:val="none" w:sz="0" w:space="0" w:color="auto"/>
        <w:bottom w:val="none" w:sz="0" w:space="0" w:color="auto"/>
        <w:right w:val="none" w:sz="0" w:space="0" w:color="auto"/>
      </w:divBdr>
    </w:div>
    <w:div w:id="797379999">
      <w:bodyDiv w:val="1"/>
      <w:marLeft w:val="0"/>
      <w:marRight w:val="0"/>
      <w:marTop w:val="0"/>
      <w:marBottom w:val="0"/>
      <w:divBdr>
        <w:top w:val="none" w:sz="0" w:space="0" w:color="auto"/>
        <w:left w:val="none" w:sz="0" w:space="0" w:color="auto"/>
        <w:bottom w:val="none" w:sz="0" w:space="0" w:color="auto"/>
        <w:right w:val="none" w:sz="0" w:space="0" w:color="auto"/>
      </w:divBdr>
    </w:div>
    <w:div w:id="875385673">
      <w:bodyDiv w:val="1"/>
      <w:marLeft w:val="0"/>
      <w:marRight w:val="0"/>
      <w:marTop w:val="0"/>
      <w:marBottom w:val="0"/>
      <w:divBdr>
        <w:top w:val="none" w:sz="0" w:space="0" w:color="auto"/>
        <w:left w:val="none" w:sz="0" w:space="0" w:color="auto"/>
        <w:bottom w:val="none" w:sz="0" w:space="0" w:color="auto"/>
        <w:right w:val="none" w:sz="0" w:space="0" w:color="auto"/>
      </w:divBdr>
    </w:div>
    <w:div w:id="988900122">
      <w:bodyDiv w:val="1"/>
      <w:marLeft w:val="0"/>
      <w:marRight w:val="0"/>
      <w:marTop w:val="0"/>
      <w:marBottom w:val="0"/>
      <w:divBdr>
        <w:top w:val="none" w:sz="0" w:space="0" w:color="auto"/>
        <w:left w:val="none" w:sz="0" w:space="0" w:color="auto"/>
        <w:bottom w:val="none" w:sz="0" w:space="0" w:color="auto"/>
        <w:right w:val="none" w:sz="0" w:space="0" w:color="auto"/>
      </w:divBdr>
    </w:div>
    <w:div w:id="1016495800">
      <w:bodyDiv w:val="1"/>
      <w:marLeft w:val="0"/>
      <w:marRight w:val="0"/>
      <w:marTop w:val="0"/>
      <w:marBottom w:val="0"/>
      <w:divBdr>
        <w:top w:val="none" w:sz="0" w:space="0" w:color="auto"/>
        <w:left w:val="none" w:sz="0" w:space="0" w:color="auto"/>
        <w:bottom w:val="none" w:sz="0" w:space="0" w:color="auto"/>
        <w:right w:val="none" w:sz="0" w:space="0" w:color="auto"/>
      </w:divBdr>
    </w:div>
    <w:div w:id="1267542999">
      <w:bodyDiv w:val="1"/>
      <w:marLeft w:val="0"/>
      <w:marRight w:val="0"/>
      <w:marTop w:val="0"/>
      <w:marBottom w:val="0"/>
      <w:divBdr>
        <w:top w:val="none" w:sz="0" w:space="0" w:color="auto"/>
        <w:left w:val="none" w:sz="0" w:space="0" w:color="auto"/>
        <w:bottom w:val="none" w:sz="0" w:space="0" w:color="auto"/>
        <w:right w:val="none" w:sz="0" w:space="0" w:color="auto"/>
      </w:divBdr>
    </w:div>
    <w:div w:id="1414931824">
      <w:bodyDiv w:val="1"/>
      <w:marLeft w:val="0"/>
      <w:marRight w:val="0"/>
      <w:marTop w:val="0"/>
      <w:marBottom w:val="0"/>
      <w:divBdr>
        <w:top w:val="none" w:sz="0" w:space="0" w:color="auto"/>
        <w:left w:val="none" w:sz="0" w:space="0" w:color="auto"/>
        <w:bottom w:val="none" w:sz="0" w:space="0" w:color="auto"/>
        <w:right w:val="none" w:sz="0" w:space="0" w:color="auto"/>
      </w:divBdr>
    </w:div>
    <w:div w:id="1512451966">
      <w:bodyDiv w:val="1"/>
      <w:marLeft w:val="0"/>
      <w:marRight w:val="0"/>
      <w:marTop w:val="0"/>
      <w:marBottom w:val="0"/>
      <w:divBdr>
        <w:top w:val="none" w:sz="0" w:space="0" w:color="auto"/>
        <w:left w:val="none" w:sz="0" w:space="0" w:color="auto"/>
        <w:bottom w:val="none" w:sz="0" w:space="0" w:color="auto"/>
        <w:right w:val="none" w:sz="0" w:space="0" w:color="auto"/>
      </w:divBdr>
    </w:div>
    <w:div w:id="1964726593">
      <w:bodyDiv w:val="1"/>
      <w:marLeft w:val="0"/>
      <w:marRight w:val="0"/>
      <w:marTop w:val="0"/>
      <w:marBottom w:val="0"/>
      <w:divBdr>
        <w:top w:val="none" w:sz="0" w:space="0" w:color="auto"/>
        <w:left w:val="none" w:sz="0" w:space="0" w:color="auto"/>
        <w:bottom w:val="none" w:sz="0" w:space="0" w:color="auto"/>
        <w:right w:val="none" w:sz="0" w:space="0" w:color="auto"/>
      </w:divBdr>
      <w:divsChild>
        <w:div w:id="482158761">
          <w:marLeft w:val="0"/>
          <w:marRight w:val="0"/>
          <w:marTop w:val="15"/>
          <w:marBottom w:val="0"/>
          <w:divBdr>
            <w:top w:val="single" w:sz="48" w:space="0" w:color="auto"/>
            <w:left w:val="single" w:sz="48" w:space="0" w:color="auto"/>
            <w:bottom w:val="single" w:sz="48" w:space="0" w:color="auto"/>
            <w:right w:val="single" w:sz="48" w:space="0" w:color="auto"/>
          </w:divBdr>
          <w:divsChild>
            <w:div w:id="18749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5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zv.gov.cz/jnp/cz/zahranicni_vztahy/cr_v_mezinarodnich_organizacich/unesco/ceska_komise_pro_unesco/index.html" TargetMode="External"/><Relationship Id="rId18" Type="http://schemas.openxmlformats.org/officeDocument/2006/relationships/hyperlink" Target="https://mzv.gov.cz/jnp/cz/zahranicni_vztahy/cr_v_mezinarodnich_organizacich/unesco/ceska_komise_pro_unesco/index.html" TargetMode="External"/><Relationship Id="rId26" Type="http://schemas.openxmlformats.org/officeDocument/2006/relationships/hyperlink" Target="https://whc.unesco.org/en/emblem/" TargetMode="External"/><Relationship Id="rId39" Type="http://schemas.openxmlformats.org/officeDocument/2006/relationships/hyperlink" Target="https://ich.unesco.org/en/directives" TargetMode="External"/><Relationship Id="rId21" Type="http://schemas.openxmlformats.org/officeDocument/2006/relationships/hyperlink" Target="http://unesdoc.unesco.org/images/0018/001887/188763f.pdf" TargetMode="External"/><Relationship Id="rId34" Type="http://schemas.openxmlformats.org/officeDocument/2006/relationships/hyperlink" Target="https://whc.unesco.org/document/204833" TargetMode="External"/><Relationship Id="rId42" Type="http://schemas.openxmlformats.org/officeDocument/2006/relationships/hyperlink" Target="https://en.unesco.org/logopatronage" TargetMode="External"/><Relationship Id="rId47" Type="http://schemas.openxmlformats.org/officeDocument/2006/relationships/hyperlink" Target="https://unesdoc.unesco.org/ark:/48223/pf0000388847.page=87" TargetMode="External"/><Relationship Id="rId50" Type="http://schemas.openxmlformats.org/officeDocument/2006/relationships/image" Target="media/image8.png"/><Relationship Id="rId55" Type="http://schemas.openxmlformats.org/officeDocument/2006/relationships/fontTable" Target="fontTable.xml"/><Relationship Id="rId7" Type="http://schemas.openxmlformats.org/officeDocument/2006/relationships/hyperlink" Target="https://www.unesco.org/en/logo-patronage" TargetMode="External"/><Relationship Id="rId2" Type="http://schemas.openxmlformats.org/officeDocument/2006/relationships/styles" Target="styles.xml"/><Relationship Id="rId16" Type="http://schemas.openxmlformats.org/officeDocument/2006/relationships/hyperlink" Target="https://www.unesco.org/sites/default/files/medias/fichiers/2022/11/patronage_request_form2022_en.pdf" TargetMode="External"/><Relationship Id="rId29" Type="http://schemas.openxmlformats.org/officeDocument/2006/relationships/hyperlink" Target="https://whc.unesco.org/document/204833" TargetMode="External"/><Relationship Id="rId11" Type="http://schemas.openxmlformats.org/officeDocument/2006/relationships/hyperlink" Target="http://unesdoc.unesco.org/images/0018/001887/188763e.pdf" TargetMode="External"/><Relationship Id="rId24" Type="http://schemas.openxmlformats.org/officeDocument/2006/relationships/image" Target="media/image4.png"/><Relationship Id="rId32" Type="http://schemas.openxmlformats.org/officeDocument/2006/relationships/hyperlink" Target="https://whc.unesco.org/en/guidelines/" TargetMode="External"/><Relationship Id="rId37" Type="http://schemas.openxmlformats.org/officeDocument/2006/relationships/hyperlink" Target="https://ich.unesco.org/en/emblem" TargetMode="External"/><Relationship Id="rId40" Type="http://schemas.openxmlformats.org/officeDocument/2006/relationships/hyperlink" Target="https://ich.unesco.org/en/directives" TargetMode="External"/><Relationship Id="rId45" Type="http://schemas.openxmlformats.org/officeDocument/2006/relationships/hyperlink" Target="https://www.unesco.org/creativity/en/emblem" TargetMode="External"/><Relationship Id="rId53" Type="http://schemas.openxmlformats.org/officeDocument/2006/relationships/hyperlink" Target="http://www.mk.gov.cz" TargetMode="External"/><Relationship Id="rId5" Type="http://schemas.openxmlformats.org/officeDocument/2006/relationships/footnotes" Target="footnotes.xml"/><Relationship Id="rId10" Type="http://schemas.openxmlformats.org/officeDocument/2006/relationships/hyperlink" Target="http://unesdoc.unesco.org/images/0015/001560/156046e.pdf" TargetMode="External"/><Relationship Id="rId19" Type="http://schemas.openxmlformats.org/officeDocument/2006/relationships/hyperlink" Target="http://unesdoc.unesco.org/images/0015/001560/156046e.pdf" TargetMode="External"/><Relationship Id="rId31" Type="http://schemas.openxmlformats.org/officeDocument/2006/relationships/hyperlink" Target="https://www.mkcr.cz/doc/cms_library/umluva-o-svetovem-dedictvi-4486.pdf" TargetMode="External"/><Relationship Id="rId44" Type="http://schemas.openxmlformats.org/officeDocument/2006/relationships/hyperlink" Target="mailto:ICH-emblem@unesco.org" TargetMode="External"/><Relationship Id="rId52" Type="http://schemas.openxmlformats.org/officeDocument/2006/relationships/hyperlink" Target="https://mzv.gov.cz/jnp/cz/zahranicni_vztahy/cr_v_mezinarodnich_organizacich/unesco/ceska_komise_pro_unesco/index.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logo@unesco.org" TargetMode="External"/><Relationship Id="rId22" Type="http://schemas.openxmlformats.org/officeDocument/2006/relationships/hyperlink" Target="https://www.unesco.org/en/logo-patronage" TargetMode="External"/><Relationship Id="rId27" Type="http://schemas.openxmlformats.org/officeDocument/2006/relationships/hyperlink" Target="https://whc.unesco.org/en/guidelines/" TargetMode="External"/><Relationship Id="rId30" Type="http://schemas.openxmlformats.org/officeDocument/2006/relationships/hyperlink" Target="https://mk.gov.cz/doc/cms_library/provadeci_smernice_priloha_14_emblem_2023-18233.pdf" TargetMode="External"/><Relationship Id="rId35" Type="http://schemas.openxmlformats.org/officeDocument/2006/relationships/hyperlink" Target="https://mk.gov.cz/doc/cms_library/provadeci_smernice_priloha_14_emblem_2023-18233.pdf" TargetMode="External"/><Relationship Id="rId43" Type="http://schemas.openxmlformats.org/officeDocument/2006/relationships/hyperlink" Target="mailto:DG.Secretariat@unesco.org" TargetMode="External"/><Relationship Id="rId48" Type="http://schemas.openxmlformats.org/officeDocument/2006/relationships/hyperlink" Target="https://www.unesco.org/creativity/en/emble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unesdoc.unesco.org/ark:/48223/pf0000378416" TargetMode="External"/><Relationship Id="rId3" Type="http://schemas.openxmlformats.org/officeDocument/2006/relationships/settings" Target="settings.xml"/><Relationship Id="rId12" Type="http://schemas.openxmlformats.org/officeDocument/2006/relationships/hyperlink" Target="http://unesdoc.unesco.org/images/0018/001887/188763f.pdf" TargetMode="External"/><Relationship Id="rId17" Type="http://schemas.openxmlformats.org/officeDocument/2006/relationships/hyperlink" Target="https://mzv.gov.cz/jnp/cz/zahranicni_vztahy/cr_v_mezinarodnich_organizacich/unesco/ceska_komise_pro_unesco/index.html" TargetMode="External"/><Relationship Id="rId25" Type="http://schemas.openxmlformats.org/officeDocument/2006/relationships/image" Target="media/image5.png"/><Relationship Id="rId33" Type="http://schemas.openxmlformats.org/officeDocument/2006/relationships/hyperlink" Target="https://mk.gov.cz/doc/cms_library/provadeci-smernice-umluvy-o-svetovem-dedictvi_2025-20717.doc" TargetMode="External"/><Relationship Id="rId38" Type="http://schemas.openxmlformats.org/officeDocument/2006/relationships/image" Target="media/image6.png"/><Relationship Id="rId46" Type="http://schemas.openxmlformats.org/officeDocument/2006/relationships/image" Target="media/image7.png"/><Relationship Id="rId20" Type="http://schemas.openxmlformats.org/officeDocument/2006/relationships/hyperlink" Target="http://unesdoc.unesco.org/images/0018/001887/188763e.pdf" TargetMode="External"/><Relationship Id="rId41" Type="http://schemas.openxmlformats.org/officeDocument/2006/relationships/hyperlink" Target="https://ich.unesco.org/en/8-steps-for-patronage-00402"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whc.unesco.org/en/emblem/" TargetMode="External"/><Relationship Id="rId28" Type="http://schemas.openxmlformats.org/officeDocument/2006/relationships/hyperlink" Target="https://mk.gov.cz/doc/cms_library/provadeci-smernice-umluvy-o-svetovem-dedictvi_2025-20717.doc" TargetMode="External"/><Relationship Id="rId36" Type="http://schemas.openxmlformats.org/officeDocument/2006/relationships/hyperlink" Target="https://whc.unesco.org/en/emblem/" TargetMode="External"/><Relationship Id="rId49" Type="http://schemas.openxmlformats.org/officeDocument/2006/relationships/hyperlink" Target="https://www.unesco.org/en/memory-world" TargetMode="Externa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1068</TotalTime>
  <Pages>10</Pages>
  <Words>4006</Words>
  <Characters>23642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Pekárková Lada</dc:creator>
  <cp:lastModifiedBy>Lada Pekarkova</cp:lastModifiedBy>
  <cp:revision>8</cp:revision>
  <dcterms:created xsi:type="dcterms:W3CDTF">2026-01-28T13:25:00Z</dcterms:created>
  <dcterms:modified xsi:type="dcterms:W3CDTF">2026-02-11T11:37:00Z</dcterms:modified>
</cp:coreProperties>
</file>