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21" w:rsidRPr="00C31165" w:rsidRDefault="00900D21" w:rsidP="00900D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165">
        <w:rPr>
          <w:rFonts w:ascii="Times New Roman" w:hAnsi="Times New Roman" w:cs="Times New Roman"/>
          <w:b/>
          <w:sz w:val="24"/>
          <w:szCs w:val="24"/>
          <w:u w:val="single"/>
        </w:rPr>
        <w:t>Konference z oblasti audiovize a autorského práva, 14. – 15. 7. 2022, Praha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árodní muzeum</w:t>
      </w:r>
      <w:r w:rsidRPr="00C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  <w:r w:rsidRPr="00C31165">
        <w:rPr>
          <w:rFonts w:ascii="Times New Roman" w:hAnsi="Times New Roman" w:cs="Times New Roman"/>
          <w:sz w:val="24"/>
          <w:szCs w:val="24"/>
        </w:rPr>
        <w:t xml:space="preserve">Jedná se o společnou expertní konferenci k audiovizi a autorskému právu, hlavní témata jsou: </w:t>
      </w:r>
    </w:p>
    <w:p w:rsidR="00900D21" w:rsidRPr="00C31165" w:rsidRDefault="00900D21" w:rsidP="00900D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65">
        <w:rPr>
          <w:rFonts w:ascii="Times New Roman" w:hAnsi="Times New Roman" w:cs="Times New Roman"/>
          <w:b/>
          <w:sz w:val="24"/>
          <w:szCs w:val="24"/>
        </w:rPr>
        <w:t>Spolupráce regulátorů (audiovize)</w:t>
      </w:r>
    </w:p>
    <w:p w:rsidR="00900D21" w:rsidRPr="00C31165" w:rsidRDefault="00900D21" w:rsidP="00900D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65">
        <w:rPr>
          <w:rFonts w:ascii="Times New Roman" w:hAnsi="Times New Roman" w:cs="Times New Roman"/>
          <w:b/>
          <w:sz w:val="24"/>
          <w:szCs w:val="24"/>
        </w:rPr>
        <w:t xml:space="preserve">Samoregulace a </w:t>
      </w:r>
      <w:proofErr w:type="spellStart"/>
      <w:r w:rsidRPr="00C31165">
        <w:rPr>
          <w:rFonts w:ascii="Times New Roman" w:hAnsi="Times New Roman" w:cs="Times New Roman"/>
          <w:b/>
          <w:sz w:val="24"/>
          <w:szCs w:val="24"/>
        </w:rPr>
        <w:t>koregulace</w:t>
      </w:r>
      <w:proofErr w:type="spellEnd"/>
      <w:r w:rsidRPr="00C31165">
        <w:rPr>
          <w:rFonts w:ascii="Times New Roman" w:hAnsi="Times New Roman" w:cs="Times New Roman"/>
          <w:b/>
          <w:sz w:val="24"/>
          <w:szCs w:val="24"/>
        </w:rPr>
        <w:t xml:space="preserve"> (audiovize)</w:t>
      </w:r>
    </w:p>
    <w:p w:rsidR="00900D21" w:rsidRPr="00C31165" w:rsidRDefault="00900D21" w:rsidP="00900D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65">
        <w:rPr>
          <w:rFonts w:ascii="Times New Roman" w:hAnsi="Times New Roman" w:cs="Times New Roman"/>
          <w:b/>
          <w:sz w:val="24"/>
          <w:szCs w:val="24"/>
        </w:rPr>
        <w:t>Alternativní řešení sporů (autorské právo)</w:t>
      </w:r>
    </w:p>
    <w:p w:rsidR="00900D21" w:rsidRPr="00C31165" w:rsidRDefault="00900D21" w:rsidP="00900D2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65">
        <w:rPr>
          <w:rFonts w:ascii="Times New Roman" w:hAnsi="Times New Roman" w:cs="Times New Roman"/>
          <w:b/>
          <w:sz w:val="24"/>
          <w:szCs w:val="24"/>
        </w:rPr>
        <w:t>Kolektivní vyjednávání (autorské právo)</w:t>
      </w:r>
    </w:p>
    <w:p w:rsidR="00900D21" w:rsidRPr="00C31165" w:rsidRDefault="00900D21" w:rsidP="00900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  <w:r w:rsidRPr="00C31165">
        <w:rPr>
          <w:rFonts w:ascii="Times New Roman" w:hAnsi="Times New Roman" w:cs="Times New Roman"/>
          <w:b/>
          <w:sz w:val="24"/>
          <w:szCs w:val="24"/>
        </w:rPr>
        <w:t>Cílem konference v oblasti audiovize</w:t>
      </w:r>
      <w:r w:rsidRPr="00C31165">
        <w:rPr>
          <w:rFonts w:ascii="Times New Roman" w:hAnsi="Times New Roman" w:cs="Times New Roman"/>
          <w:sz w:val="24"/>
          <w:szCs w:val="24"/>
        </w:rPr>
        <w:t xml:space="preserve"> bude výměna praktických zkušeností s různými formami a postupy</w:t>
      </w:r>
      <w:r w:rsidRPr="00C31165" w:rsidDel="0001049C">
        <w:rPr>
          <w:rFonts w:ascii="Times New Roman" w:hAnsi="Times New Roman" w:cs="Times New Roman"/>
          <w:sz w:val="24"/>
          <w:szCs w:val="24"/>
        </w:rPr>
        <w:t xml:space="preserve"> </w:t>
      </w:r>
      <w:r w:rsidRPr="00C31165">
        <w:rPr>
          <w:rFonts w:ascii="Times New Roman" w:hAnsi="Times New Roman" w:cs="Times New Roman"/>
          <w:sz w:val="24"/>
          <w:szCs w:val="24"/>
        </w:rPr>
        <w:t xml:space="preserve">spolupráce regulačních orgánů, zejména v souvislosti s uplatňováním směrnice o audiovizuálních mediálních službách na vnitřním trhu EU, i s ohledem na připravovaný Media </w:t>
      </w:r>
      <w:proofErr w:type="spellStart"/>
      <w:r w:rsidRPr="00C31165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C31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165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C31165">
        <w:rPr>
          <w:rFonts w:ascii="Times New Roman" w:hAnsi="Times New Roman" w:cs="Times New Roman"/>
          <w:sz w:val="24"/>
          <w:szCs w:val="24"/>
        </w:rPr>
        <w:t>, který by měl na tuto směrnici navázat, mj. v oblasti snahy o zlepšení mezinárodní kooperace regulačních orgánů.</w:t>
      </w: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  <w:r w:rsidRPr="00C31165">
        <w:rPr>
          <w:rFonts w:ascii="Times New Roman" w:hAnsi="Times New Roman" w:cs="Times New Roman"/>
          <w:sz w:val="24"/>
          <w:szCs w:val="24"/>
        </w:rPr>
        <w:t>Dalším blokem konference bude prezentace různých přístupů k uplatňování samoregulačních a </w:t>
      </w:r>
      <w:proofErr w:type="spellStart"/>
      <w:r w:rsidRPr="00C31165">
        <w:rPr>
          <w:rFonts w:ascii="Times New Roman" w:hAnsi="Times New Roman" w:cs="Times New Roman"/>
          <w:sz w:val="24"/>
          <w:szCs w:val="24"/>
        </w:rPr>
        <w:t>koregulačních</w:t>
      </w:r>
      <w:proofErr w:type="spellEnd"/>
      <w:r w:rsidRPr="00C31165">
        <w:rPr>
          <w:rFonts w:ascii="Times New Roman" w:hAnsi="Times New Roman" w:cs="Times New Roman"/>
          <w:sz w:val="24"/>
          <w:szCs w:val="24"/>
        </w:rPr>
        <w:t xml:space="preserve"> mechanismů v členských státech</w:t>
      </w:r>
    </w:p>
    <w:p w:rsidR="00900D21" w:rsidRPr="00C31165" w:rsidRDefault="00900D21" w:rsidP="00900D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  <w:r w:rsidRPr="00C31165">
        <w:rPr>
          <w:rFonts w:ascii="Times New Roman" w:hAnsi="Times New Roman" w:cs="Times New Roman"/>
          <w:b/>
          <w:sz w:val="24"/>
          <w:szCs w:val="24"/>
        </w:rPr>
        <w:t xml:space="preserve">Cílem konference v oblasti autorského práva </w:t>
      </w:r>
      <w:r w:rsidRPr="00C31165">
        <w:rPr>
          <w:rFonts w:ascii="Times New Roman" w:hAnsi="Times New Roman" w:cs="Times New Roman"/>
          <w:sz w:val="24"/>
          <w:szCs w:val="24"/>
        </w:rPr>
        <w:t xml:space="preserve">bude prezentace a výměna zkušeností s alternativními postupy řešení sporů, což jsou postupy řešení sporů mimosoudní cestou usilující o smírné urovnání sporu a dohodě stran. </w:t>
      </w: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  <w:r w:rsidRPr="00C31165">
        <w:rPr>
          <w:rFonts w:ascii="Times New Roman" w:hAnsi="Times New Roman" w:cs="Times New Roman"/>
          <w:sz w:val="24"/>
          <w:szCs w:val="24"/>
        </w:rPr>
        <w:t>Ve druhém bloku budou prezentovány praktické zkušeností s kolektivním vyjednáváním pracovních podmínek a odměňování tvůrců v autorskoprávní oblasti.</w:t>
      </w:r>
    </w:p>
    <w:p w:rsidR="00900D21" w:rsidRPr="00C31165" w:rsidRDefault="00900D21" w:rsidP="00900D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0A8" w:rsidRPr="00C31165" w:rsidRDefault="004460A8" w:rsidP="004460A8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460A8" w:rsidRPr="00C31165" w:rsidRDefault="004460A8" w:rsidP="004460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60A8" w:rsidRPr="00C3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7636"/>
    <w:multiLevelType w:val="hybridMultilevel"/>
    <w:tmpl w:val="BE80BCAC"/>
    <w:lvl w:ilvl="0" w:tplc="A6D4ABD8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A8"/>
    <w:rsid w:val="000271A4"/>
    <w:rsid w:val="004460A8"/>
    <w:rsid w:val="0090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B788"/>
  <w15:chartTrackingRefBased/>
  <w15:docId w15:val="{CB4D6189-5CFF-4F25-A9E8-C3B97E6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60A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Odstavec_muj,_Odstavec se seznamem,Seznam - odrážky,List Paragraph,List Paragraph (Czech Tourism),Odstavec se seznamem2,Fiche List Paragraph,Název grafu,nad 1"/>
    <w:basedOn w:val="Normln"/>
    <w:link w:val="OdstavecseseznamemChar"/>
    <w:uiPriority w:val="34"/>
    <w:qFormat/>
    <w:rsid w:val="004460A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OdstavecseseznamemChar">
    <w:name w:val="Odstavec se seznamem Char"/>
    <w:aliases w:val="Nad Char,Odstavec cíl se seznamem Char,Odstavec se seznamem5 Char,Conclusion de partie Char,Odstavec_muj Char,_Odstavec se seznamem Char,Seznam - odrážky Char,List Paragraph Char,List Paragraph (Czech Tourism) Char,nad 1 Char"/>
    <w:link w:val="Odstavecseseznamem"/>
    <w:uiPriority w:val="34"/>
    <w:qFormat/>
    <w:locked/>
    <w:rsid w:val="0044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Fantová</dc:creator>
  <cp:keywords/>
  <dc:description/>
  <cp:lastModifiedBy>Magdalena Fantová</cp:lastModifiedBy>
  <cp:revision>2</cp:revision>
  <dcterms:created xsi:type="dcterms:W3CDTF">2022-06-22T07:31:00Z</dcterms:created>
  <dcterms:modified xsi:type="dcterms:W3CDTF">2022-06-22T07:31:00Z</dcterms:modified>
</cp:coreProperties>
</file>