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784" w:rsidRDefault="00622784" w:rsidP="00622784">
      <w:pPr>
        <w:outlineLvl w:val="0"/>
        <w:rPr>
          <w:rFonts w:ascii="Tahoma" w:hAnsi="Tahoma" w:cs="Tahoma"/>
          <w:sz w:val="20"/>
          <w:szCs w:val="20"/>
          <w:lang w:eastAsia="cs-CZ"/>
        </w:rPr>
      </w:pPr>
      <w:proofErr w:type="spellStart"/>
      <w:r>
        <w:rPr>
          <w:rFonts w:ascii="Tahoma" w:hAnsi="Tahoma" w:cs="Tahoma"/>
          <w:b/>
          <w:bCs/>
          <w:sz w:val="20"/>
          <w:szCs w:val="20"/>
          <w:lang w:eastAsia="cs-CZ"/>
        </w:rPr>
        <w:t>From</w:t>
      </w:r>
      <w:proofErr w:type="spellEnd"/>
      <w:r>
        <w:rPr>
          <w:rFonts w:ascii="Tahoma" w:hAnsi="Tahoma" w:cs="Tahoma"/>
          <w:b/>
          <w:bCs/>
          <w:sz w:val="20"/>
          <w:szCs w:val="20"/>
          <w:lang w:eastAsia="cs-CZ"/>
        </w:rPr>
        <w:t>:</w:t>
      </w:r>
      <w:r>
        <w:rPr>
          <w:rFonts w:ascii="Tahoma" w:hAnsi="Tahoma" w:cs="Tahoma"/>
          <w:sz w:val="20"/>
          <w:szCs w:val="20"/>
          <w:lang w:eastAsia="cs-CZ"/>
        </w:rPr>
        <w:t xml:space="preserve"> Bendová Pavla </w:t>
      </w:r>
      <w:r>
        <w:rPr>
          <w:rFonts w:ascii="Tahoma" w:hAnsi="Tahoma" w:cs="Tahoma"/>
          <w:sz w:val="20"/>
          <w:szCs w:val="20"/>
          <w:lang w:eastAsia="cs-CZ"/>
        </w:rPr>
        <w:br/>
      </w:r>
      <w:r>
        <w:rPr>
          <w:rFonts w:ascii="Tahoma" w:hAnsi="Tahoma" w:cs="Tahoma"/>
          <w:b/>
          <w:bCs/>
          <w:sz w:val="20"/>
          <w:szCs w:val="20"/>
          <w:lang w:eastAsia="cs-CZ"/>
        </w:rPr>
        <w:t>Sent:</w:t>
      </w:r>
      <w:r>
        <w:rPr>
          <w:rFonts w:ascii="Tahoma" w:hAnsi="Tahoma" w:cs="Tahoma"/>
          <w:sz w:val="20"/>
          <w:szCs w:val="20"/>
          <w:lang w:eastAsia="cs-CZ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cs-CZ"/>
        </w:rPr>
        <w:t>Monday</w:t>
      </w:r>
      <w:proofErr w:type="spellEnd"/>
      <w:r>
        <w:rPr>
          <w:rFonts w:ascii="Tahoma" w:hAnsi="Tahoma" w:cs="Tahoma"/>
          <w:sz w:val="20"/>
          <w:szCs w:val="20"/>
          <w:lang w:eastAsia="cs-CZ"/>
        </w:rPr>
        <w:t>, July 18, 2016 2:36 PM</w:t>
      </w:r>
      <w:r>
        <w:rPr>
          <w:rFonts w:ascii="Tahoma" w:hAnsi="Tahoma" w:cs="Tahoma"/>
          <w:sz w:val="20"/>
          <w:szCs w:val="20"/>
          <w:lang w:eastAsia="cs-CZ"/>
        </w:rPr>
        <w:br/>
      </w:r>
      <w:r>
        <w:rPr>
          <w:rFonts w:ascii="Tahoma" w:hAnsi="Tahoma" w:cs="Tahoma"/>
          <w:b/>
          <w:bCs/>
          <w:sz w:val="20"/>
          <w:szCs w:val="20"/>
          <w:lang w:eastAsia="cs-CZ"/>
        </w:rPr>
        <w:t>To:</w:t>
      </w:r>
      <w:r>
        <w:rPr>
          <w:rFonts w:ascii="Tahoma" w:hAnsi="Tahoma" w:cs="Tahoma"/>
          <w:sz w:val="20"/>
          <w:szCs w:val="20"/>
          <w:lang w:eastAsia="cs-CZ"/>
        </w:rPr>
        <w:br/>
      </w:r>
      <w:proofErr w:type="spellStart"/>
      <w:r>
        <w:rPr>
          <w:rFonts w:ascii="Tahoma" w:hAnsi="Tahoma" w:cs="Tahoma"/>
          <w:b/>
          <w:bCs/>
          <w:sz w:val="20"/>
          <w:szCs w:val="20"/>
          <w:lang w:eastAsia="cs-CZ"/>
        </w:rPr>
        <w:t>Cc</w:t>
      </w:r>
      <w:proofErr w:type="spellEnd"/>
      <w:r>
        <w:rPr>
          <w:rFonts w:ascii="Tahoma" w:hAnsi="Tahoma" w:cs="Tahoma"/>
          <w:b/>
          <w:bCs/>
          <w:sz w:val="20"/>
          <w:szCs w:val="20"/>
          <w:lang w:eastAsia="cs-CZ"/>
        </w:rPr>
        <w:t>:</w:t>
      </w:r>
      <w:r>
        <w:rPr>
          <w:rFonts w:ascii="Tahoma" w:hAnsi="Tahoma" w:cs="Tahoma"/>
          <w:sz w:val="20"/>
          <w:szCs w:val="20"/>
          <w:lang w:eastAsia="cs-CZ"/>
        </w:rPr>
        <w:t xml:space="preserve"> </w:t>
      </w:r>
      <w:r>
        <w:rPr>
          <w:rFonts w:ascii="Tahoma" w:hAnsi="Tahoma" w:cs="Tahoma"/>
          <w:sz w:val="20"/>
          <w:szCs w:val="20"/>
          <w:lang w:eastAsia="cs-CZ"/>
        </w:rPr>
        <w:br/>
      </w:r>
      <w:proofErr w:type="spellStart"/>
      <w:r>
        <w:rPr>
          <w:rFonts w:ascii="Tahoma" w:hAnsi="Tahoma" w:cs="Tahoma"/>
          <w:b/>
          <w:bCs/>
          <w:sz w:val="20"/>
          <w:szCs w:val="20"/>
          <w:lang w:eastAsia="cs-CZ"/>
        </w:rPr>
        <w:t>Subject</w:t>
      </w:r>
      <w:proofErr w:type="spellEnd"/>
      <w:r>
        <w:rPr>
          <w:rFonts w:ascii="Tahoma" w:hAnsi="Tahoma" w:cs="Tahoma"/>
          <w:b/>
          <w:bCs/>
          <w:sz w:val="20"/>
          <w:szCs w:val="20"/>
          <w:lang w:eastAsia="cs-CZ"/>
        </w:rPr>
        <w:t>:</w:t>
      </w:r>
      <w:r>
        <w:rPr>
          <w:rFonts w:ascii="Tahoma" w:hAnsi="Tahoma" w:cs="Tahoma"/>
          <w:sz w:val="20"/>
          <w:szCs w:val="20"/>
          <w:lang w:eastAsia="cs-CZ"/>
        </w:rPr>
        <w:t xml:space="preserve"> FW: Žádost o poskytnutí informací dle zák. č. 106/1999 Sb.</w:t>
      </w:r>
    </w:p>
    <w:p w:rsidR="00622784" w:rsidRDefault="00622784" w:rsidP="00622784"/>
    <w:p w:rsidR="00622784" w:rsidRDefault="00622784" w:rsidP="00622784">
      <w:pPr>
        <w:rPr>
          <w:color w:val="1F497D"/>
        </w:rPr>
      </w:pPr>
      <w:r>
        <w:rPr>
          <w:color w:val="1F497D"/>
        </w:rPr>
        <w:t>Vážený pane docente,</w:t>
      </w:r>
    </w:p>
    <w:p w:rsidR="00622784" w:rsidRDefault="00622784" w:rsidP="00622784">
      <w:pPr>
        <w:rPr>
          <w:color w:val="1F497D"/>
        </w:rPr>
      </w:pPr>
    </w:p>
    <w:p w:rsidR="00622784" w:rsidRDefault="00622784" w:rsidP="00622784">
      <w:pPr>
        <w:rPr>
          <w:color w:val="1F497D"/>
        </w:rPr>
      </w:pPr>
      <w:r>
        <w:rPr>
          <w:color w:val="1F497D"/>
        </w:rPr>
        <w:t>k Vaší žádosti o informace ze dne 13. 7. 2016, v níž žádáte o zaslání dokumentů a informací vztahujících se k registraci Ústředí muslimských obcí a k žádosti o přiznání oprávnění k výkonu zvláštních práv Ústředí muslimských obcí, uvádím následující.</w:t>
      </w:r>
    </w:p>
    <w:p w:rsidR="00622784" w:rsidRDefault="00622784" w:rsidP="00622784">
      <w:pPr>
        <w:rPr>
          <w:color w:val="1F497D"/>
        </w:rPr>
      </w:pPr>
    </w:p>
    <w:p w:rsidR="00622784" w:rsidRDefault="00622784" w:rsidP="00622784">
      <w:pPr>
        <w:rPr>
          <w:color w:val="1F497D"/>
        </w:rPr>
      </w:pPr>
      <w:r>
        <w:rPr>
          <w:color w:val="1F497D"/>
        </w:rPr>
        <w:t>Zasíláme Vám v příloze tyto podklady dle bodů 1a 2 Vaší žádosti:</w:t>
      </w:r>
    </w:p>
    <w:p w:rsidR="00622784" w:rsidRDefault="00622784" w:rsidP="00622784">
      <w:pPr>
        <w:numPr>
          <w:ilvl w:val="0"/>
          <w:numId w:val="1"/>
        </w:numPr>
        <w:rPr>
          <w:color w:val="1F497D"/>
        </w:rPr>
      </w:pPr>
      <w:r>
        <w:rPr>
          <w:color w:val="1F497D"/>
        </w:rPr>
        <w:t>Návrh na registraci – vlastní návrh</w:t>
      </w:r>
    </w:p>
    <w:p w:rsidR="00622784" w:rsidRDefault="00622784" w:rsidP="00622784">
      <w:pPr>
        <w:numPr>
          <w:ilvl w:val="0"/>
          <w:numId w:val="1"/>
        </w:numPr>
        <w:rPr>
          <w:color w:val="1F497D"/>
        </w:rPr>
      </w:pPr>
      <w:r>
        <w:rPr>
          <w:color w:val="1F497D"/>
        </w:rPr>
        <w:t>Návrh na registraci – základní charakteristika</w:t>
      </w:r>
    </w:p>
    <w:p w:rsidR="00622784" w:rsidRDefault="00622784" w:rsidP="00622784">
      <w:pPr>
        <w:numPr>
          <w:ilvl w:val="0"/>
          <w:numId w:val="1"/>
        </w:numPr>
        <w:rPr>
          <w:color w:val="1F497D"/>
        </w:rPr>
      </w:pPr>
      <w:r>
        <w:rPr>
          <w:color w:val="1F497D"/>
        </w:rPr>
        <w:t>Návrh na registraci – zápis o založení</w:t>
      </w:r>
    </w:p>
    <w:p w:rsidR="00622784" w:rsidRDefault="00622784" w:rsidP="00622784">
      <w:pPr>
        <w:numPr>
          <w:ilvl w:val="0"/>
          <w:numId w:val="1"/>
        </w:numPr>
        <w:rPr>
          <w:color w:val="1F497D"/>
        </w:rPr>
      </w:pPr>
      <w:r>
        <w:rPr>
          <w:color w:val="1F497D"/>
        </w:rPr>
        <w:t>Návrh na registraci – základní dokument</w:t>
      </w:r>
    </w:p>
    <w:p w:rsidR="00622784" w:rsidRDefault="00622784" w:rsidP="00622784">
      <w:pPr>
        <w:numPr>
          <w:ilvl w:val="0"/>
          <w:numId w:val="1"/>
        </w:numPr>
        <w:rPr>
          <w:color w:val="1F497D"/>
        </w:rPr>
      </w:pPr>
      <w:r>
        <w:rPr>
          <w:color w:val="1F497D"/>
        </w:rPr>
        <w:t>Návrh na registraci – výzva k doplnění</w:t>
      </w:r>
    </w:p>
    <w:p w:rsidR="00622784" w:rsidRDefault="00622784" w:rsidP="00622784">
      <w:pPr>
        <w:numPr>
          <w:ilvl w:val="0"/>
          <w:numId w:val="1"/>
        </w:numPr>
        <w:rPr>
          <w:color w:val="1F497D"/>
        </w:rPr>
      </w:pPr>
      <w:r>
        <w:rPr>
          <w:color w:val="1F497D"/>
        </w:rPr>
        <w:t>Návrh na registraci – posouzení doc. Vojtíšek</w:t>
      </w:r>
    </w:p>
    <w:p w:rsidR="00622784" w:rsidRDefault="00622784" w:rsidP="00622784">
      <w:pPr>
        <w:numPr>
          <w:ilvl w:val="0"/>
          <w:numId w:val="1"/>
        </w:numPr>
        <w:rPr>
          <w:color w:val="1F497D"/>
        </w:rPr>
      </w:pPr>
      <w:r>
        <w:rPr>
          <w:color w:val="1F497D"/>
        </w:rPr>
        <w:t>Návrh na registraci – expertiza JUDr. Pejchal</w:t>
      </w:r>
    </w:p>
    <w:p w:rsidR="00622784" w:rsidRDefault="00622784" w:rsidP="00622784">
      <w:pPr>
        <w:numPr>
          <w:ilvl w:val="0"/>
          <w:numId w:val="1"/>
        </w:numPr>
        <w:rPr>
          <w:color w:val="1F497D"/>
        </w:rPr>
      </w:pPr>
      <w:r>
        <w:rPr>
          <w:color w:val="1F497D"/>
        </w:rPr>
        <w:t>Návrh na registraci – doplněný základní dokument</w:t>
      </w:r>
    </w:p>
    <w:p w:rsidR="00622784" w:rsidRDefault="00622784" w:rsidP="00622784">
      <w:pPr>
        <w:numPr>
          <w:ilvl w:val="0"/>
          <w:numId w:val="1"/>
        </w:numPr>
        <w:rPr>
          <w:color w:val="1F497D"/>
        </w:rPr>
      </w:pPr>
      <w:r>
        <w:rPr>
          <w:color w:val="1F497D"/>
        </w:rPr>
        <w:t>Návrh na registraci – příloha základního dokumentu</w:t>
      </w:r>
    </w:p>
    <w:p w:rsidR="00622784" w:rsidRDefault="00622784" w:rsidP="00622784">
      <w:pPr>
        <w:numPr>
          <w:ilvl w:val="0"/>
          <w:numId w:val="1"/>
        </w:numPr>
        <w:rPr>
          <w:color w:val="1F497D"/>
        </w:rPr>
      </w:pPr>
      <w:r>
        <w:rPr>
          <w:color w:val="1F497D"/>
        </w:rPr>
        <w:t>Rozhodnutí Ministerstva kultury o registraci Ústředí muslimských obcí</w:t>
      </w:r>
    </w:p>
    <w:p w:rsidR="00622784" w:rsidRDefault="00622784" w:rsidP="00622784">
      <w:pPr>
        <w:numPr>
          <w:ilvl w:val="0"/>
          <w:numId w:val="1"/>
        </w:numPr>
        <w:rPr>
          <w:color w:val="1F497D"/>
        </w:rPr>
      </w:pPr>
      <w:r>
        <w:rPr>
          <w:color w:val="1F497D"/>
        </w:rPr>
        <w:t>Základní dokument ze dne 26. 3. 2006</w:t>
      </w:r>
    </w:p>
    <w:p w:rsidR="00622784" w:rsidRDefault="00622784" w:rsidP="00622784">
      <w:pPr>
        <w:numPr>
          <w:ilvl w:val="0"/>
          <w:numId w:val="1"/>
        </w:numPr>
        <w:rPr>
          <w:color w:val="1F497D"/>
        </w:rPr>
      </w:pPr>
      <w:r>
        <w:rPr>
          <w:color w:val="1F497D"/>
        </w:rPr>
        <w:t>Návrh na přiznání oprávnění k výkonu zvláštních práv z r. 2006 – vlastní návrh</w:t>
      </w:r>
    </w:p>
    <w:p w:rsidR="00622784" w:rsidRDefault="00622784" w:rsidP="00622784">
      <w:pPr>
        <w:numPr>
          <w:ilvl w:val="0"/>
          <w:numId w:val="1"/>
        </w:numPr>
        <w:rPr>
          <w:color w:val="1F497D"/>
        </w:rPr>
      </w:pPr>
      <w:r>
        <w:rPr>
          <w:color w:val="1F497D"/>
        </w:rPr>
        <w:t>Návrh na přiznání oprávnění k výkonu zvláštních práv z r. 2006 – zdůvodnění návrhu</w:t>
      </w:r>
    </w:p>
    <w:p w:rsidR="00622784" w:rsidRDefault="00622784" w:rsidP="00622784">
      <w:pPr>
        <w:numPr>
          <w:ilvl w:val="0"/>
          <w:numId w:val="1"/>
        </w:numPr>
        <w:rPr>
          <w:color w:val="1F497D"/>
        </w:rPr>
      </w:pPr>
      <w:r>
        <w:rPr>
          <w:color w:val="1F497D"/>
        </w:rPr>
        <w:t>Návrh na přiznání oprávnění k výkonu zvláštních práv z r. 2006 – čestné prohlášení</w:t>
      </w:r>
    </w:p>
    <w:p w:rsidR="00622784" w:rsidRDefault="00622784" w:rsidP="00622784">
      <w:pPr>
        <w:numPr>
          <w:ilvl w:val="0"/>
          <w:numId w:val="1"/>
        </w:numPr>
        <w:rPr>
          <w:color w:val="1F497D"/>
        </w:rPr>
      </w:pPr>
      <w:r>
        <w:rPr>
          <w:color w:val="1F497D"/>
        </w:rPr>
        <w:t>Návrh na přiznání oprávnění k výkonu zvláštních práv z r. 2006 – potvrzení FÚ</w:t>
      </w:r>
    </w:p>
    <w:p w:rsidR="00622784" w:rsidRDefault="00622784" w:rsidP="00622784">
      <w:pPr>
        <w:numPr>
          <w:ilvl w:val="0"/>
          <w:numId w:val="1"/>
        </w:numPr>
        <w:rPr>
          <w:color w:val="1F497D"/>
        </w:rPr>
      </w:pPr>
      <w:r>
        <w:rPr>
          <w:color w:val="1F497D"/>
        </w:rPr>
        <w:t>Návrh na přiznání oprávnění k výkonu zvláštních práv z r. 2006 – potvrzení ČSSZ</w:t>
      </w:r>
    </w:p>
    <w:p w:rsidR="00622784" w:rsidRDefault="00622784" w:rsidP="00622784">
      <w:pPr>
        <w:numPr>
          <w:ilvl w:val="0"/>
          <w:numId w:val="1"/>
        </w:numPr>
        <w:rPr>
          <w:color w:val="1F497D"/>
        </w:rPr>
      </w:pPr>
      <w:r>
        <w:rPr>
          <w:color w:val="1F497D"/>
        </w:rPr>
        <w:t>Návrh na přiznání oprávnění k výkonu zvláštních práv z r. 2006 – připomínky</w:t>
      </w:r>
    </w:p>
    <w:p w:rsidR="00622784" w:rsidRDefault="00622784" w:rsidP="00622784">
      <w:pPr>
        <w:numPr>
          <w:ilvl w:val="0"/>
          <w:numId w:val="1"/>
        </w:numPr>
        <w:rPr>
          <w:color w:val="1F497D"/>
        </w:rPr>
      </w:pPr>
      <w:r>
        <w:rPr>
          <w:color w:val="1F497D"/>
        </w:rPr>
        <w:t>Rozhodnutí Ministerstva kultury o nepřiznání oprávnění k výkonu zvláštních práv</w:t>
      </w:r>
    </w:p>
    <w:p w:rsidR="00622784" w:rsidRDefault="00622784" w:rsidP="00622784">
      <w:pPr>
        <w:numPr>
          <w:ilvl w:val="0"/>
          <w:numId w:val="1"/>
        </w:numPr>
        <w:rPr>
          <w:color w:val="1F497D"/>
        </w:rPr>
      </w:pPr>
      <w:r>
        <w:rPr>
          <w:color w:val="1F497D"/>
        </w:rPr>
        <w:t>Rozhodnutí ministra kultury o rozkladu</w:t>
      </w:r>
    </w:p>
    <w:p w:rsidR="00622784" w:rsidRDefault="00622784" w:rsidP="00622784">
      <w:pPr>
        <w:rPr>
          <w:color w:val="1F497D"/>
        </w:rPr>
      </w:pPr>
      <w:r>
        <w:rPr>
          <w:color w:val="1F497D"/>
        </w:rPr>
        <w:t>Vlastní text rozkladu Ústředí muslimských obcí proti rozhodnutí Ministerstva kultury o nepřiznání oprávnění k výkonu zvláštních práv a texty jednotlivých stanovisek připomínkových míst nemáme k dispozici jako samostatné dokumenty, ale jejich znění vyplývá z obsahu jiných dokumentů, které Vám zasíláme (z „Rozhodnutí ministra kultury o rozkladu“, resp. z „Návrhu na přiznání oprávnění k výkonu zvláštních práv z r. 2006 – připomínky“).</w:t>
      </w:r>
    </w:p>
    <w:p w:rsidR="00622784" w:rsidRDefault="00622784" w:rsidP="00622784">
      <w:pPr>
        <w:rPr>
          <w:color w:val="1F497D"/>
        </w:rPr>
      </w:pPr>
    </w:p>
    <w:p w:rsidR="00622784" w:rsidRDefault="00622784" w:rsidP="00622784">
      <w:pPr>
        <w:rPr>
          <w:color w:val="1F497D"/>
        </w:rPr>
      </w:pPr>
      <w:r>
        <w:rPr>
          <w:color w:val="1F497D"/>
        </w:rPr>
        <w:t>Osobní údaje uvedené v zaslaných dokumentech, s výjimkou jmen a příjmení osob, byly znečitelněny, protože nejsou součástí veřejné části sbírky listin Rejstříku registrovaných církví a náboženských společností, stejně jako podpisové archy, které Vám proto nemůžeme zaslat. Na podpisové archy se vztahuje rovněž ochrana podle § 8a zákona č. 106/1999 Sb.</w:t>
      </w:r>
    </w:p>
    <w:p w:rsidR="00622784" w:rsidRDefault="00622784" w:rsidP="00622784">
      <w:pPr>
        <w:rPr>
          <w:color w:val="1F497D"/>
        </w:rPr>
      </w:pPr>
    </w:p>
    <w:p w:rsidR="00622784" w:rsidRDefault="00622784" w:rsidP="00622784">
      <w:pPr>
        <w:rPr>
          <w:color w:val="1F497D"/>
        </w:rPr>
      </w:pPr>
      <w:r>
        <w:rPr>
          <w:color w:val="1F497D"/>
        </w:rPr>
        <w:t xml:space="preserve">K bodu 3 </w:t>
      </w:r>
      <w:proofErr w:type="gramStart"/>
      <w:r>
        <w:rPr>
          <w:color w:val="1F497D"/>
        </w:rPr>
        <w:t>Vaší</w:t>
      </w:r>
      <w:proofErr w:type="gramEnd"/>
      <w:r>
        <w:rPr>
          <w:color w:val="1F497D"/>
        </w:rPr>
        <w:t xml:space="preserve"> žádosti uvádím, že Ústředí muslimských obcí Ministerstvu kultury výroční zprávy nezasílá.</w:t>
      </w:r>
    </w:p>
    <w:p w:rsidR="00622784" w:rsidRDefault="00622784" w:rsidP="00622784">
      <w:pPr>
        <w:rPr>
          <w:color w:val="1F497D"/>
        </w:rPr>
      </w:pPr>
    </w:p>
    <w:p w:rsidR="00622784" w:rsidRDefault="00622784" w:rsidP="00622784">
      <w:pPr>
        <w:rPr>
          <w:color w:val="1F497D"/>
        </w:rPr>
      </w:pPr>
      <w:r>
        <w:rPr>
          <w:color w:val="1F497D"/>
        </w:rPr>
        <w:t xml:space="preserve">K bodu 4 </w:t>
      </w:r>
      <w:proofErr w:type="gramStart"/>
      <w:r>
        <w:rPr>
          <w:color w:val="1F497D"/>
        </w:rPr>
        <w:t>Vaší</w:t>
      </w:r>
      <w:proofErr w:type="gramEnd"/>
      <w:r>
        <w:rPr>
          <w:color w:val="1F497D"/>
        </w:rPr>
        <w:t xml:space="preserve"> žádosti sděluji, že Ústředí muslimských obcí od r. 2014 nepodalo návrh na přiznání oprávnění k výkonu zvláštních práv.</w:t>
      </w:r>
    </w:p>
    <w:p w:rsidR="00622784" w:rsidRDefault="00622784" w:rsidP="00622784">
      <w:pPr>
        <w:rPr>
          <w:color w:val="1F497D"/>
        </w:rPr>
      </w:pPr>
    </w:p>
    <w:p w:rsidR="00622784" w:rsidRDefault="00622784" w:rsidP="00622784">
      <w:pPr>
        <w:rPr>
          <w:color w:val="1F497D"/>
        </w:rPr>
      </w:pPr>
      <w:r>
        <w:rPr>
          <w:color w:val="1F497D"/>
        </w:rPr>
        <w:t>Vzhledem k většímu objemu některých dokumentů Vám budou zaslány ve třech e-mailech.</w:t>
      </w:r>
    </w:p>
    <w:p w:rsidR="00622784" w:rsidRDefault="00622784" w:rsidP="00622784">
      <w:pPr>
        <w:rPr>
          <w:color w:val="1F497D"/>
        </w:rPr>
      </w:pPr>
    </w:p>
    <w:p w:rsidR="00622784" w:rsidRDefault="00622784" w:rsidP="00622784">
      <w:pPr>
        <w:rPr>
          <w:color w:val="1F497D"/>
        </w:rPr>
      </w:pPr>
      <w:r>
        <w:rPr>
          <w:color w:val="1F497D"/>
        </w:rPr>
        <w:lastRenderedPageBreak/>
        <w:t>S pozdravem</w:t>
      </w:r>
    </w:p>
    <w:p w:rsidR="00622784" w:rsidRDefault="00622784" w:rsidP="00622784">
      <w:pPr>
        <w:rPr>
          <w:color w:val="1F497D"/>
        </w:rPr>
      </w:pPr>
    </w:p>
    <w:p w:rsidR="00622784" w:rsidRDefault="00622784" w:rsidP="00622784">
      <w:pPr>
        <w:rPr>
          <w:color w:val="1F497D"/>
        </w:rPr>
      </w:pPr>
      <w:r>
        <w:rPr>
          <w:color w:val="1F497D"/>
        </w:rPr>
        <w:t>Ing. Pavla Bendová</w:t>
      </w:r>
    </w:p>
    <w:p w:rsidR="00622784" w:rsidRDefault="00622784" w:rsidP="00622784">
      <w:pPr>
        <w:rPr>
          <w:color w:val="1F497D"/>
        </w:rPr>
      </w:pPr>
      <w:r>
        <w:rPr>
          <w:color w:val="1F497D"/>
        </w:rPr>
        <w:t>ředitelka odboru církví</w:t>
      </w:r>
    </w:p>
    <w:p w:rsidR="00622784" w:rsidRDefault="00622784" w:rsidP="00622784">
      <w:pPr>
        <w:rPr>
          <w:color w:val="1F497D"/>
        </w:rPr>
      </w:pPr>
    </w:p>
    <w:p w:rsidR="00622784" w:rsidRDefault="00622784" w:rsidP="00622784">
      <w:pPr>
        <w:rPr>
          <w:color w:val="1F497D"/>
        </w:rPr>
      </w:pPr>
    </w:p>
    <w:p w:rsidR="00622784" w:rsidRDefault="00622784" w:rsidP="00622784">
      <w:pPr>
        <w:rPr>
          <w:color w:val="1F497D"/>
        </w:rPr>
      </w:pPr>
      <w:r>
        <w:rPr>
          <w:color w:val="1F497D"/>
          <w:u w:val="single"/>
        </w:rPr>
        <w:t>Přílohy:</w:t>
      </w:r>
      <w:r>
        <w:rPr>
          <w:color w:val="1F497D"/>
        </w:rPr>
        <w:t xml:space="preserve"> 19 dle textu</w:t>
      </w:r>
    </w:p>
    <w:p w:rsidR="00622784" w:rsidRDefault="00622784" w:rsidP="00622784">
      <w:pPr>
        <w:rPr>
          <w:color w:val="1F497D"/>
        </w:rPr>
      </w:pPr>
    </w:p>
    <w:p w:rsidR="00622784" w:rsidRDefault="00622784" w:rsidP="00622784">
      <w:pPr>
        <w:rPr>
          <w:color w:val="1F497D"/>
        </w:rPr>
      </w:pPr>
    </w:p>
    <w:p w:rsidR="00622784" w:rsidRDefault="00622784" w:rsidP="00622784">
      <w:pPr>
        <w:rPr>
          <w:color w:val="1F497D"/>
        </w:rPr>
      </w:pPr>
    </w:p>
    <w:p w:rsidR="00622784" w:rsidRDefault="00622784" w:rsidP="00622784">
      <w:pPr>
        <w:rPr>
          <w:color w:val="1F497D"/>
        </w:rPr>
      </w:pPr>
    </w:p>
    <w:p w:rsidR="00622784" w:rsidRDefault="00622784" w:rsidP="00622784">
      <w:pPr>
        <w:outlineLvl w:val="0"/>
        <w:rPr>
          <w:rFonts w:ascii="Tahoma" w:hAnsi="Tahoma" w:cs="Tahoma"/>
          <w:sz w:val="20"/>
          <w:szCs w:val="20"/>
          <w:lang w:eastAsia="cs-CZ"/>
        </w:rPr>
      </w:pPr>
      <w:proofErr w:type="spellStart"/>
      <w:r>
        <w:rPr>
          <w:rFonts w:ascii="Tahoma" w:hAnsi="Tahoma" w:cs="Tahoma"/>
          <w:b/>
          <w:bCs/>
          <w:sz w:val="20"/>
          <w:szCs w:val="20"/>
          <w:lang w:eastAsia="cs-CZ"/>
        </w:rPr>
        <w:t>From</w:t>
      </w:r>
      <w:proofErr w:type="spellEnd"/>
      <w:r>
        <w:rPr>
          <w:rFonts w:ascii="Tahoma" w:hAnsi="Tahoma" w:cs="Tahoma"/>
          <w:b/>
          <w:bCs/>
          <w:sz w:val="20"/>
          <w:szCs w:val="20"/>
          <w:lang w:eastAsia="cs-CZ"/>
        </w:rPr>
        <w:t>:</w:t>
      </w:r>
      <w:r>
        <w:rPr>
          <w:rFonts w:ascii="Tahoma" w:hAnsi="Tahoma" w:cs="Tahoma"/>
          <w:sz w:val="20"/>
          <w:szCs w:val="20"/>
          <w:lang w:eastAsia="cs-CZ"/>
        </w:rPr>
        <w:t xml:space="preserve"> </w:t>
      </w:r>
      <w:r>
        <w:rPr>
          <w:rFonts w:ascii="Tahoma" w:hAnsi="Tahoma" w:cs="Tahoma"/>
          <w:sz w:val="20"/>
          <w:szCs w:val="20"/>
          <w:lang w:eastAsia="cs-CZ"/>
        </w:rPr>
        <w:br/>
      </w:r>
      <w:r>
        <w:rPr>
          <w:rFonts w:ascii="Tahoma" w:hAnsi="Tahoma" w:cs="Tahoma"/>
          <w:b/>
          <w:bCs/>
          <w:sz w:val="20"/>
          <w:szCs w:val="20"/>
          <w:lang w:eastAsia="cs-CZ"/>
        </w:rPr>
        <w:t>Sent:</w:t>
      </w:r>
      <w:r>
        <w:rPr>
          <w:rFonts w:ascii="Tahoma" w:hAnsi="Tahoma" w:cs="Tahoma"/>
          <w:sz w:val="20"/>
          <w:szCs w:val="20"/>
          <w:lang w:eastAsia="cs-CZ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cs-CZ"/>
        </w:rPr>
        <w:t>Wednesday</w:t>
      </w:r>
      <w:proofErr w:type="spellEnd"/>
      <w:r>
        <w:rPr>
          <w:rFonts w:ascii="Tahoma" w:hAnsi="Tahoma" w:cs="Tahoma"/>
          <w:sz w:val="20"/>
          <w:szCs w:val="20"/>
          <w:lang w:eastAsia="cs-CZ"/>
        </w:rPr>
        <w:t>, July 13, 2016 10:41 AM</w:t>
      </w:r>
      <w:r>
        <w:rPr>
          <w:rFonts w:ascii="Tahoma" w:hAnsi="Tahoma" w:cs="Tahoma"/>
          <w:sz w:val="20"/>
          <w:szCs w:val="20"/>
          <w:lang w:eastAsia="cs-CZ"/>
        </w:rPr>
        <w:br/>
      </w:r>
      <w:r>
        <w:rPr>
          <w:rFonts w:ascii="Tahoma" w:hAnsi="Tahoma" w:cs="Tahoma"/>
          <w:b/>
          <w:bCs/>
          <w:sz w:val="20"/>
          <w:szCs w:val="20"/>
          <w:lang w:eastAsia="cs-CZ"/>
        </w:rPr>
        <w:t>To:</w:t>
      </w:r>
      <w:r>
        <w:rPr>
          <w:rFonts w:ascii="Tahoma" w:hAnsi="Tahoma" w:cs="Tahoma"/>
          <w:sz w:val="20"/>
          <w:szCs w:val="20"/>
          <w:lang w:eastAsia="cs-CZ"/>
        </w:rPr>
        <w:t xml:space="preserve"> EPODATELNA</w:t>
      </w:r>
      <w:r>
        <w:rPr>
          <w:rFonts w:ascii="Tahoma" w:hAnsi="Tahoma" w:cs="Tahoma"/>
          <w:sz w:val="20"/>
          <w:szCs w:val="20"/>
          <w:lang w:eastAsia="cs-CZ"/>
        </w:rPr>
        <w:br/>
      </w:r>
      <w:proofErr w:type="spellStart"/>
      <w:r>
        <w:rPr>
          <w:rFonts w:ascii="Tahoma" w:hAnsi="Tahoma" w:cs="Tahoma"/>
          <w:b/>
          <w:bCs/>
          <w:sz w:val="20"/>
          <w:szCs w:val="20"/>
          <w:lang w:eastAsia="cs-CZ"/>
        </w:rPr>
        <w:t>Subject</w:t>
      </w:r>
      <w:proofErr w:type="spellEnd"/>
      <w:r>
        <w:rPr>
          <w:rFonts w:ascii="Tahoma" w:hAnsi="Tahoma" w:cs="Tahoma"/>
          <w:b/>
          <w:bCs/>
          <w:sz w:val="20"/>
          <w:szCs w:val="20"/>
          <w:lang w:eastAsia="cs-CZ"/>
        </w:rPr>
        <w:t>:</w:t>
      </w:r>
      <w:r>
        <w:rPr>
          <w:rFonts w:ascii="Tahoma" w:hAnsi="Tahoma" w:cs="Tahoma"/>
          <w:sz w:val="20"/>
          <w:szCs w:val="20"/>
          <w:lang w:eastAsia="cs-CZ"/>
        </w:rPr>
        <w:t xml:space="preserve"> Žádost o poskytnutí informací dle zák. č. 106/1999 Sb.</w:t>
      </w:r>
    </w:p>
    <w:p w:rsidR="00622784" w:rsidRDefault="00622784" w:rsidP="00622784"/>
    <w:p w:rsidR="00622784" w:rsidRDefault="00622784" w:rsidP="00622784">
      <w:r>
        <w:t>Dobrý den,</w:t>
      </w:r>
    </w:p>
    <w:p w:rsidR="00622784" w:rsidRDefault="00622784" w:rsidP="00622784">
      <w:r>
        <w:t>dovoluji si poslat Vám v příloze žádost o poskytnutí informací dle zák. č. 106/1999 Sb., v níž preferuji vyřízení cestou elektronické komunikace.</w:t>
      </w:r>
    </w:p>
    <w:p w:rsidR="00622784" w:rsidRDefault="00622784" w:rsidP="00622784">
      <w:r>
        <w:t>Předem děkuji za kladné vyřízení žádosti.</w:t>
      </w:r>
    </w:p>
    <w:p w:rsidR="00622784" w:rsidRDefault="00622784" w:rsidP="00622784">
      <w:bookmarkStart w:id="0" w:name="_GoBack"/>
      <w:bookmarkEnd w:id="0"/>
    </w:p>
    <w:p w:rsidR="005670E1" w:rsidRDefault="005670E1"/>
    <w:sectPr w:rsidR="0056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10910"/>
    <w:multiLevelType w:val="hybridMultilevel"/>
    <w:tmpl w:val="C7A46732"/>
    <w:lvl w:ilvl="0" w:tplc="4D5C3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784"/>
    <w:rsid w:val="005501E9"/>
    <w:rsid w:val="005670E1"/>
    <w:rsid w:val="0062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2784"/>
    <w:pPr>
      <w:spacing w:line="240" w:lineRule="auto"/>
      <w:jc w:val="left"/>
    </w:pPr>
    <w:rPr>
      <w:rFonts w:ascii="Calibri" w:hAnsi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5501E9"/>
    <w:pPr>
      <w:framePr w:w="7920" w:h="1980" w:hRule="exact" w:hSpace="141" w:wrap="auto" w:hAnchor="page" w:xAlign="center" w:yAlign="bottom"/>
      <w:ind w:left="2880"/>
    </w:pPr>
    <w:rPr>
      <w:rFonts w:ascii="Arial" w:eastAsiaTheme="majorEastAsia" w:hAnsi="Arial" w:cstheme="majorBidi"/>
    </w:rPr>
  </w:style>
  <w:style w:type="paragraph" w:styleId="Zptenadresanaoblku">
    <w:name w:val="envelope return"/>
    <w:basedOn w:val="Normln"/>
    <w:uiPriority w:val="99"/>
    <w:semiHidden/>
    <w:unhideWhenUsed/>
    <w:rsid w:val="005501E9"/>
    <w:rPr>
      <w:rFonts w:ascii="Arial" w:eastAsiaTheme="majorEastAsia" w:hAnsi="Arial" w:cstheme="majorBidi"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62278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278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27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2784"/>
    <w:pPr>
      <w:spacing w:line="240" w:lineRule="auto"/>
      <w:jc w:val="left"/>
    </w:pPr>
    <w:rPr>
      <w:rFonts w:ascii="Calibri" w:hAnsi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5501E9"/>
    <w:pPr>
      <w:framePr w:w="7920" w:h="1980" w:hRule="exact" w:hSpace="141" w:wrap="auto" w:hAnchor="page" w:xAlign="center" w:yAlign="bottom"/>
      <w:ind w:left="2880"/>
    </w:pPr>
    <w:rPr>
      <w:rFonts w:ascii="Arial" w:eastAsiaTheme="majorEastAsia" w:hAnsi="Arial" w:cstheme="majorBidi"/>
    </w:rPr>
  </w:style>
  <w:style w:type="paragraph" w:styleId="Zptenadresanaoblku">
    <w:name w:val="envelope return"/>
    <w:basedOn w:val="Normln"/>
    <w:uiPriority w:val="99"/>
    <w:semiHidden/>
    <w:unhideWhenUsed/>
    <w:rsid w:val="005501E9"/>
    <w:rPr>
      <w:rFonts w:ascii="Arial" w:eastAsiaTheme="majorEastAsia" w:hAnsi="Arial" w:cstheme="majorBidi"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62278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278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27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2016-07-18T12:53:00Z</dcterms:created>
  <dcterms:modified xsi:type="dcterms:W3CDTF">2016-07-18T12:55:00Z</dcterms:modified>
</cp:coreProperties>
</file>