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2F8" w:rsidRDefault="002B55B6">
      <w:bookmarkStart w:id="0" w:name="_GoBack"/>
      <w:bookmarkEnd w:id="0"/>
      <w:r>
        <w:t>26. mezinárodní knižní veletrh a literární</w:t>
      </w:r>
      <w:r w:rsidR="004B3721">
        <w:t xml:space="preserve"> festival </w:t>
      </w:r>
      <w:r w:rsidR="004B3721" w:rsidRPr="00761A53">
        <w:rPr>
          <w:highlight w:val="yellow"/>
        </w:rPr>
        <w:t>Svět knihy Praha 2021</w:t>
      </w:r>
      <w:r w:rsidR="004B3721">
        <w:t xml:space="preserve"> –</w:t>
      </w:r>
      <w:r>
        <w:t xml:space="preserve"> programová část je festivalem s výraznou a dlouhodobou tradicí, který byl a dosud je zasažen jako ostatní festivaly současnou epidemiologickou situací. Právě proto je například současný doprovodný program, který byl v celkovém hodnocení diskutován členy poroty, dosud neustálený, což se týká i plánovaných hostů na rok 2021. Komise jinak shledala tradiční dobré vyplnění týkající se příjmů i přiměřenost žádosti, a kvitovala i splnění kulturních ukazatelů a spolupráci napříč různými kulturními oblastmi (výrazná a trvalá práce s Českým rozhlasem, s Kulturními centry jednotlivých států, se Svazem knihkupců a nakladatelů, s Akademií věd i univerzitami). Vzhledem k tomu, že byl Svět knihy jediným žadatelem v naší oborové komisi, bylo jednání kromě některých věcí týkajících se spíše budoucího programu vlastně jednoduché a nepřineslo větší problematické otázky.</w:t>
      </w:r>
    </w:p>
    <w:sectPr w:rsidR="00611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5B6"/>
    <w:rsid w:val="002B55B6"/>
    <w:rsid w:val="004B3721"/>
    <w:rsid w:val="006112F8"/>
    <w:rsid w:val="0076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804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Roubíček Vít</dc:creator>
  <cp:lastModifiedBy>Roubíček Vít</cp:lastModifiedBy>
  <cp:revision>3</cp:revision>
  <cp:lastPrinted>2021-04-21T08:21:00Z</cp:lastPrinted>
  <dcterms:created xsi:type="dcterms:W3CDTF">2021-04-08T07:41:00Z</dcterms:created>
  <dcterms:modified xsi:type="dcterms:W3CDTF">2021-04-21T08:21:00Z</dcterms:modified>
</cp:coreProperties>
</file>