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2A31" w:rsidRPr="005A4991" w:rsidRDefault="005A4991" w:rsidP="005A4991">
      <w:pPr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Podpora regionálních kulturních tradic – výsledky 2. kola hodnocení pro rok 202</w:t>
      </w:r>
      <w:r w:rsidR="00AD15C0">
        <w:rPr>
          <w:rFonts w:ascii="Times New Roman" w:hAnsi="Times New Roman" w:cs="Times New Roman"/>
          <w:b/>
          <w:u w:val="single"/>
        </w:rPr>
        <w:t>4</w:t>
      </w:r>
      <w:bookmarkStart w:id="0" w:name="_GoBack"/>
      <w:bookmarkEnd w:id="0"/>
    </w:p>
    <w:p w:rsidR="00BC1A7B" w:rsidRDefault="00BC1A7B"/>
    <w:tbl>
      <w:tblPr>
        <w:tblW w:w="9214" w:type="dxa"/>
        <w:tblInd w:w="-1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4536"/>
        <w:gridCol w:w="1984"/>
      </w:tblGrid>
      <w:tr w:rsidR="00BC1A7B" w:rsidRPr="00380F30" w:rsidTr="00BC1A7B">
        <w:trPr>
          <w:trHeight w:val="43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1A7B" w:rsidRPr="00BC1A7B" w:rsidRDefault="00BC1A7B" w:rsidP="000C52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BC1A7B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Předkladatel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1A7B" w:rsidRPr="00BC1A7B" w:rsidRDefault="00BC1A7B" w:rsidP="000C52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BC1A7B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Projekt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A7B" w:rsidRPr="00BC1A7B" w:rsidRDefault="00BC1A7B" w:rsidP="00BC1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BC1A7B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Přidělená dotace v Kč</w:t>
            </w:r>
          </w:p>
        </w:tc>
      </w:tr>
      <w:tr w:rsidR="00BC1A7B" w:rsidRPr="00BC1A7B" w:rsidTr="00535B32">
        <w:trPr>
          <w:trHeight w:val="64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1A7B" w:rsidRPr="00BC1A7B" w:rsidRDefault="00BC1A7B" w:rsidP="00BC1A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C1A7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Centrum sociálních služeb </w:t>
            </w:r>
            <w:proofErr w:type="spellStart"/>
            <w:r w:rsidRPr="00BC1A7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Tloskov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1A7B" w:rsidRPr="00BC1A7B" w:rsidRDefault="00BC1A7B" w:rsidP="00BC1A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C1A7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Oslava 100 let výročí narození Oldřicha Lipského na </w:t>
            </w:r>
            <w:proofErr w:type="spellStart"/>
            <w:r w:rsidRPr="00BC1A7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Tloskov</w:t>
            </w:r>
            <w:proofErr w:type="spellEnd"/>
            <w:r w:rsidRPr="00BC1A7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  <w:proofErr w:type="spellStart"/>
            <w:r w:rsidRPr="00BC1A7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Festu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A7B" w:rsidRPr="00BC1A7B" w:rsidRDefault="00BC1A7B" w:rsidP="00BC1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C1A7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120 000</w:t>
            </w:r>
          </w:p>
        </w:tc>
      </w:tr>
      <w:tr w:rsidR="00BC1A7B" w:rsidRPr="00BC1A7B" w:rsidTr="00535B32">
        <w:trPr>
          <w:trHeight w:val="55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1A7B" w:rsidRPr="00BC1A7B" w:rsidRDefault="00BC1A7B" w:rsidP="00BC1A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C1A7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I-AME z.s.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1A7B" w:rsidRPr="00BC1A7B" w:rsidRDefault="00BC1A7B" w:rsidP="00BC1A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C1A7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Pohádková říše Jaroslava </w:t>
            </w:r>
            <w:proofErr w:type="spellStart"/>
            <w:r w:rsidRPr="00BC1A7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Celby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A7B" w:rsidRPr="00BC1A7B" w:rsidRDefault="00BC1A7B" w:rsidP="00BC1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C1A7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70 000</w:t>
            </w:r>
          </w:p>
        </w:tc>
      </w:tr>
      <w:tr w:rsidR="00BC1A7B" w:rsidRPr="00BC1A7B" w:rsidTr="00535B32">
        <w:trPr>
          <w:trHeight w:val="7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1A7B" w:rsidRPr="00BC1A7B" w:rsidRDefault="00BC1A7B" w:rsidP="00BC1A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C1A7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Kulturní centrum Česká Třebová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1A7B" w:rsidRPr="00BC1A7B" w:rsidRDefault="00BC1A7B" w:rsidP="00BC1A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C1A7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Pocta Vratislavu Bělskému - 100. let od narození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A7B" w:rsidRPr="00BC1A7B" w:rsidRDefault="00BC1A7B" w:rsidP="00BC1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C1A7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50 000</w:t>
            </w:r>
          </w:p>
        </w:tc>
      </w:tr>
      <w:tr w:rsidR="00BC1A7B" w:rsidRPr="00BC1A7B" w:rsidTr="00535B32">
        <w:trPr>
          <w:trHeight w:val="54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1A7B" w:rsidRPr="00BC1A7B" w:rsidRDefault="00BC1A7B" w:rsidP="00BC1A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C1A7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Ladislav Kubeš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1A7B" w:rsidRPr="00BC1A7B" w:rsidRDefault="00BC1A7B" w:rsidP="00BC1A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C1A7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Kubešovy Borkovice 2024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A7B" w:rsidRPr="00BC1A7B" w:rsidRDefault="00BC1A7B" w:rsidP="00BC1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C1A7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80 000</w:t>
            </w:r>
          </w:p>
        </w:tc>
      </w:tr>
      <w:tr w:rsidR="00BC1A7B" w:rsidRPr="00BC1A7B" w:rsidTr="00535B32">
        <w:trPr>
          <w:trHeight w:val="57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1A7B" w:rsidRPr="00BC1A7B" w:rsidRDefault="00BC1A7B" w:rsidP="00BC1A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C1A7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LS Film </w:t>
            </w:r>
            <w:proofErr w:type="spellStart"/>
            <w:r w:rsidRPr="00BC1A7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production</w:t>
            </w:r>
            <w:proofErr w:type="spellEnd"/>
            <w:r w:rsidRPr="00BC1A7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s.r.o.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1A7B" w:rsidRPr="00BC1A7B" w:rsidRDefault="00BC1A7B" w:rsidP="00BC1A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C1A7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100 let Oldřich Lipský oslava Pelhřimov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A7B" w:rsidRPr="00BC1A7B" w:rsidRDefault="00BC1A7B" w:rsidP="00BC1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C1A7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90 000</w:t>
            </w:r>
          </w:p>
        </w:tc>
      </w:tr>
      <w:tr w:rsidR="00BC1A7B" w:rsidRPr="00BC1A7B" w:rsidTr="00535B32">
        <w:trPr>
          <w:trHeight w:val="54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1A7B" w:rsidRPr="00BC1A7B" w:rsidRDefault="00BC1A7B" w:rsidP="00BC1A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C1A7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Město Miletín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1A7B" w:rsidRPr="00BC1A7B" w:rsidRDefault="00BC1A7B" w:rsidP="00BC1A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C1A7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Miletín - 9 století městečka slovem i obrazem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A7B" w:rsidRPr="00BC1A7B" w:rsidRDefault="00BC1A7B" w:rsidP="00BC1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C1A7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113 000</w:t>
            </w:r>
          </w:p>
        </w:tc>
      </w:tr>
      <w:tr w:rsidR="00BC1A7B" w:rsidRPr="00BC1A7B" w:rsidTr="00535B32">
        <w:trPr>
          <w:trHeight w:val="56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1A7B" w:rsidRPr="00BC1A7B" w:rsidRDefault="00BC1A7B" w:rsidP="00BC1A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C1A7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Město Staré Město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1A7B" w:rsidRPr="00BC1A7B" w:rsidRDefault="00BC1A7B" w:rsidP="00BC1A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C1A7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Velkomoravský koncert 2024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A7B" w:rsidRPr="00BC1A7B" w:rsidRDefault="00BC1A7B" w:rsidP="00BC1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C1A7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160 000</w:t>
            </w:r>
          </w:p>
        </w:tc>
      </w:tr>
      <w:tr w:rsidR="00BC1A7B" w:rsidRPr="00BC1A7B" w:rsidTr="00535B32">
        <w:trPr>
          <w:trHeight w:val="68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1A7B" w:rsidRPr="00BC1A7B" w:rsidRDefault="00BC1A7B" w:rsidP="00BC1A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C1A7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Městské kulturní středisko v Náměšti nad Oslavou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1A7B" w:rsidRPr="00BC1A7B" w:rsidRDefault="00BC1A7B" w:rsidP="00BC1A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C1A7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Oživený zámek ve stoleté Náměšti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A7B" w:rsidRPr="00BC1A7B" w:rsidRDefault="00BC1A7B" w:rsidP="00BC1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C1A7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90 000</w:t>
            </w:r>
          </w:p>
        </w:tc>
      </w:tr>
      <w:tr w:rsidR="00BC1A7B" w:rsidRPr="00BC1A7B" w:rsidTr="00535B32">
        <w:trPr>
          <w:trHeight w:val="85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1A7B" w:rsidRPr="00BC1A7B" w:rsidRDefault="00BC1A7B" w:rsidP="00BC1A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C1A7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Moravskoslezská vědecká knihovna v Ostravě, příspěvková organizace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1A7B" w:rsidRPr="00BC1A7B" w:rsidRDefault="00BC1A7B" w:rsidP="00BC1A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C1A7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Karel </w:t>
            </w:r>
            <w:proofErr w:type="spellStart"/>
            <w:r w:rsidRPr="00BC1A7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Biňovec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A7B" w:rsidRPr="00BC1A7B" w:rsidRDefault="00BC1A7B" w:rsidP="00BC1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C1A7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14 000</w:t>
            </w:r>
          </w:p>
        </w:tc>
      </w:tr>
      <w:tr w:rsidR="00BC1A7B" w:rsidRPr="00BC1A7B" w:rsidTr="00535B32">
        <w:trPr>
          <w:trHeight w:val="83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1A7B" w:rsidRPr="00BC1A7B" w:rsidRDefault="00BC1A7B" w:rsidP="00BC1A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C1A7B">
              <w:rPr>
                <w:rFonts w:ascii="Times New Roman" w:eastAsia="Times New Roman" w:hAnsi="Times New Roman" w:cs="Times New Roman"/>
                <w:lang w:eastAsia="cs-CZ"/>
              </w:rPr>
              <w:t>Muzeum a galerie v Prostějově, příspěvková organizace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1A7B" w:rsidRPr="00BC1A7B" w:rsidRDefault="00BC1A7B" w:rsidP="00BC1A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C1A7B">
              <w:rPr>
                <w:rFonts w:ascii="Times New Roman" w:eastAsia="Times New Roman" w:hAnsi="Times New Roman" w:cs="Times New Roman"/>
                <w:lang w:eastAsia="cs-CZ"/>
              </w:rPr>
              <w:t>publikace Jiří Wolker. Básník, co miloval život. 1900-1924. 100. výročí úmrtí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A7B" w:rsidRPr="00BC1A7B" w:rsidRDefault="00BC1A7B" w:rsidP="00BC1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C1A7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70 000</w:t>
            </w:r>
          </w:p>
        </w:tc>
      </w:tr>
      <w:tr w:rsidR="00BC1A7B" w:rsidRPr="00BC1A7B" w:rsidTr="00535B32">
        <w:trPr>
          <w:trHeight w:val="69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1A7B" w:rsidRPr="00BC1A7B" w:rsidRDefault="00BC1A7B" w:rsidP="00BC1A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C1A7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Náchodská Prima sezóna, o.p.s.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1A7B" w:rsidRPr="00BC1A7B" w:rsidRDefault="00BC1A7B" w:rsidP="00BC1A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C1A7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100. výročí narození Josefa Škvoreckého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A7B" w:rsidRPr="00BC1A7B" w:rsidRDefault="00BC1A7B" w:rsidP="00BC1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C1A7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80 000</w:t>
            </w:r>
          </w:p>
        </w:tc>
      </w:tr>
      <w:tr w:rsidR="00BC1A7B" w:rsidRPr="00BC1A7B" w:rsidTr="00535B32">
        <w:trPr>
          <w:trHeight w:val="56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1A7B" w:rsidRPr="00BC1A7B" w:rsidRDefault="00BC1A7B" w:rsidP="00BC1A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C1A7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Hladké Životice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1A7B" w:rsidRPr="00BC1A7B" w:rsidRDefault="00BC1A7B" w:rsidP="00BC1A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C1A7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700 let obce Hladké Životice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A7B" w:rsidRPr="00BC1A7B" w:rsidRDefault="00BC1A7B" w:rsidP="00BC1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C1A7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60 000</w:t>
            </w:r>
          </w:p>
        </w:tc>
      </w:tr>
      <w:tr w:rsidR="00BC1A7B" w:rsidRPr="00BC1A7B" w:rsidTr="00535B32">
        <w:trPr>
          <w:trHeight w:val="41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1A7B" w:rsidRPr="00BC1A7B" w:rsidRDefault="00BC1A7B" w:rsidP="00BC1A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C1A7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Chyjice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1A7B" w:rsidRPr="00BC1A7B" w:rsidRDefault="00BC1A7B" w:rsidP="00BC1A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C1A7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700 let od první písemné zmínky o obci Chyjice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A7B" w:rsidRPr="00BC1A7B" w:rsidRDefault="00BC1A7B" w:rsidP="00BC1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C1A7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65 000</w:t>
            </w:r>
          </w:p>
        </w:tc>
      </w:tr>
      <w:tr w:rsidR="00BC1A7B" w:rsidRPr="00BC1A7B" w:rsidTr="00535B32">
        <w:trPr>
          <w:trHeight w:val="56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1A7B" w:rsidRPr="00BC1A7B" w:rsidRDefault="00BC1A7B" w:rsidP="00BC1A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C1A7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Ostravské muzeum, příspěvková organizace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1A7B" w:rsidRPr="00BC1A7B" w:rsidRDefault="00BC1A7B" w:rsidP="00BC1A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C1A7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Katalog k výstavě "Od koně k vykřičníku: od znaku k logu/Heraldický příběh Ostravy"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A7B" w:rsidRPr="00BC1A7B" w:rsidRDefault="00BC1A7B" w:rsidP="00BC1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C1A7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60 000</w:t>
            </w:r>
          </w:p>
        </w:tc>
      </w:tr>
      <w:tr w:rsidR="00BC1A7B" w:rsidRPr="00BC1A7B" w:rsidTr="00535B32">
        <w:trPr>
          <w:trHeight w:val="55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1A7B" w:rsidRPr="00BC1A7B" w:rsidRDefault="00BC1A7B" w:rsidP="00BC1A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C1A7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Regionální muzeum Mělník, příspěvková organizace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1A7B" w:rsidRPr="00BC1A7B" w:rsidRDefault="00BC1A7B" w:rsidP="00BC1A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C1A7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Mělník v čase. 750 let města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A7B" w:rsidRPr="00BC1A7B" w:rsidRDefault="00BC1A7B" w:rsidP="00BC1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C1A7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60 000</w:t>
            </w:r>
          </w:p>
        </w:tc>
      </w:tr>
      <w:tr w:rsidR="00BC1A7B" w:rsidRPr="00BC1A7B" w:rsidTr="00535B32">
        <w:trPr>
          <w:trHeight w:val="56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1A7B" w:rsidRPr="00BC1A7B" w:rsidRDefault="00BC1A7B" w:rsidP="00BC1A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C1A7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Sdružení pro dětskou taneční tvořivost, z.s.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1A7B" w:rsidRPr="00BC1A7B" w:rsidRDefault="00BC1A7B" w:rsidP="00BC1A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C1A7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Daniela Stavělová, poutnice po stezkách lidového tance (publikace k 70. výročí narození)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A7B" w:rsidRPr="00BC1A7B" w:rsidRDefault="00BC1A7B" w:rsidP="00BC1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C1A7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30 000</w:t>
            </w:r>
          </w:p>
        </w:tc>
      </w:tr>
      <w:tr w:rsidR="00BC1A7B" w:rsidRPr="00BC1A7B" w:rsidTr="00535B32">
        <w:trPr>
          <w:trHeight w:val="57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1A7B" w:rsidRPr="00BC1A7B" w:rsidRDefault="00BC1A7B" w:rsidP="00BC1A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C1A7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Spolek sympozia rytého skla, z.s.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1A7B" w:rsidRPr="00BC1A7B" w:rsidRDefault="00BC1A7B" w:rsidP="00BC1A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C1A7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Publikace Erika Hellerová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A7B" w:rsidRPr="00BC1A7B" w:rsidRDefault="00BC1A7B" w:rsidP="00BC1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C1A7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55 000</w:t>
            </w:r>
          </w:p>
        </w:tc>
      </w:tr>
      <w:tr w:rsidR="00BC1A7B" w:rsidRPr="00BC1A7B" w:rsidTr="00535B32">
        <w:trPr>
          <w:trHeight w:val="64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1A7B" w:rsidRPr="00BC1A7B" w:rsidRDefault="00BC1A7B" w:rsidP="00BC1A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C1A7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Veleobec sdružených obcí Baráčníků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1A7B" w:rsidRPr="00BC1A7B" w:rsidRDefault="00BC1A7B" w:rsidP="00BC1A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C1A7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Oslavy 150 let vzniku Baráčníků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A7B" w:rsidRPr="00BC1A7B" w:rsidRDefault="00BC1A7B" w:rsidP="00BC1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C1A7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100 000</w:t>
            </w:r>
          </w:p>
        </w:tc>
      </w:tr>
    </w:tbl>
    <w:p w:rsidR="00BC1A7B" w:rsidRDefault="00BC1A7B"/>
    <w:sectPr w:rsidR="00BC1A7B" w:rsidSect="00BC1A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991"/>
    <w:rsid w:val="00380F30"/>
    <w:rsid w:val="00472A31"/>
    <w:rsid w:val="00535B32"/>
    <w:rsid w:val="005A4991"/>
    <w:rsid w:val="00AD15C0"/>
    <w:rsid w:val="00BC1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BDF93"/>
  <w15:chartTrackingRefBased/>
  <w15:docId w15:val="{D97CC7BA-7EE7-4292-930B-A419A7D35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621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Havlíčková Gabriela</dc:creator>
  <cp:keywords/>
  <dc:description/>
  <cp:lastModifiedBy>Havlíčková Gabriela</cp:lastModifiedBy>
  <cp:revision>3</cp:revision>
  <cp:lastPrinted>2023-06-12T09:29:00Z</cp:lastPrinted>
  <dcterms:created xsi:type="dcterms:W3CDTF">2024-06-19T07:56:00Z</dcterms:created>
  <dcterms:modified xsi:type="dcterms:W3CDTF">2024-06-19T07:57:00Z</dcterms:modified>
</cp:coreProperties>
</file>