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A4" w:rsidRPr="00DC2E8D" w:rsidRDefault="00DC2E8D" w:rsidP="009214E9">
      <w:pPr>
        <w:jc w:val="center"/>
        <w:rPr>
          <w:rFonts w:asciiTheme="minorHAnsi" w:hAnsiTheme="minorHAnsi"/>
          <w:b/>
          <w:sz w:val="24"/>
        </w:rPr>
      </w:pPr>
      <w:bookmarkStart w:id="0" w:name="_GoBack"/>
      <w:bookmarkEnd w:id="0"/>
      <w:r w:rsidRPr="00DC2E8D">
        <w:rPr>
          <w:rFonts w:asciiTheme="minorHAnsi" w:hAnsiTheme="minorHAnsi"/>
          <w:b/>
          <w:sz w:val="24"/>
        </w:rPr>
        <w:t xml:space="preserve">Program </w:t>
      </w:r>
      <w:r w:rsidR="00233F66" w:rsidRPr="00233F66">
        <w:rPr>
          <w:rFonts w:asciiTheme="minorHAnsi" w:hAnsiTheme="minorHAnsi"/>
          <w:b/>
          <w:sz w:val="24"/>
        </w:rPr>
        <w:t>Podpora regionálních kulturních tradic – Připomínka a oslava významných výročí roku 2018 spjatých s naší státností (1918, 1968, 1993)</w:t>
      </w:r>
      <w:r w:rsidR="00233F66">
        <w:rPr>
          <w:rFonts w:asciiTheme="minorHAnsi" w:hAnsiTheme="minorHAnsi"/>
          <w:b/>
          <w:sz w:val="24"/>
        </w:rPr>
        <w:t xml:space="preserve"> </w:t>
      </w:r>
      <w:r w:rsidRPr="00DC2E8D">
        <w:rPr>
          <w:rFonts w:asciiTheme="minorHAnsi" w:hAnsiTheme="minorHAnsi"/>
          <w:b/>
          <w:sz w:val="24"/>
        </w:rPr>
        <w:t xml:space="preserve">– </w:t>
      </w:r>
      <w:r w:rsidR="00851DBD">
        <w:rPr>
          <w:rFonts w:asciiTheme="minorHAnsi" w:hAnsiTheme="minorHAnsi"/>
          <w:b/>
          <w:sz w:val="24"/>
        </w:rPr>
        <w:t>projekty z 1. kola</w:t>
      </w:r>
    </w:p>
    <w:p w:rsidR="005974C1" w:rsidRDefault="005974C1">
      <w:pPr>
        <w:rPr>
          <w:rFonts w:asciiTheme="minorHAnsi" w:hAnsiTheme="minorHAnsi"/>
        </w:rPr>
      </w:pPr>
    </w:p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3604"/>
        <w:gridCol w:w="2778"/>
      </w:tblGrid>
      <w:tr w:rsidR="00730FC2" w:rsidRPr="00233F66" w:rsidTr="00730FC2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5D103C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D103C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5D103C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</w:pPr>
            <w:r w:rsidRPr="005D103C"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 w:rsidP="00730FC2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</w:pPr>
            <w:r w:rsidRPr="00851DBD"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  <w:t>Dotace (v Kč)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14l15 Baťův institut, příspěvková </w:t>
            </w:r>
            <w:proofErr w:type="spell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oraganizace</w:t>
            </w:r>
            <w:proofErr w:type="spellEnd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Videomappingová</w:t>
            </w:r>
            <w:proofErr w:type="spellEnd"/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projekce k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100. výročí založení Československa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50 000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Agentura Koniklec, o. p. s., Praha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9B6734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Lípy republiky 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–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symboly národní identity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120 000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CS Institut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Reflexe jubileí státnosti: Minifestival slovenského divadla a kultury v Praze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50 000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Czech </w:t>
            </w:r>
            <w:proofErr w:type="spell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National</w:t>
            </w:r>
            <w:proofErr w:type="spellEnd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Trust, o. p. 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s., Kroměříž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Lístek do Nového Světa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120 000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Czech </w:t>
            </w:r>
            <w:proofErr w:type="spell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Photo</w:t>
            </w:r>
            <w:proofErr w:type="spellEnd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Centre s.</w:t>
            </w:r>
            <w:r w:rsidR="00851DBD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r.</w:t>
            </w:r>
            <w:r w:rsidR="00851DBD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o.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9B6734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Výstava: Oldřich Škácha 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–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srpen 1968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120 000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České dědictví UNESCO, d.</w:t>
            </w:r>
            <w:r w:rsidR="00851DBD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 </w:t>
            </w: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s.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o.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Litomyšl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9B6734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Česko 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–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UNESCO - Slovensko aneb po 25 letech opět spolu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130 000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České vysoké učení technické v Praze 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Přínos Církve československé husitské ke kulturnímu dědictví novodobého státu v kontextu rozvoje architektury v regionech. Nedoceněná architektura po vzniku samostatného československého státu. Příprava konference, publikace a exkurze.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210 000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Evrops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ká kulturní stezka sv. Cyrila a Metoděje, Zlín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Cyrilometodějská tradice v novodobých československých dějinách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100 000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851DBD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Felis</w:t>
            </w:r>
            <w:proofErr w:type="spellEnd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nebulosa</w:t>
            </w:r>
            <w:proofErr w:type="spellEnd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r w:rsidR="00730FC2"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z.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730FC2"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ú.</w:t>
            </w:r>
            <w:proofErr w:type="spellEnd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r w:rsidR="00730FC2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Lichoceves</w:t>
            </w:r>
            <w:proofErr w:type="gramEnd"/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Václavské náměstí 1918, 1968, 1993 (Václavské náměstí a jeho genius loci </w:t>
            </w:r>
            <w:proofErr w:type="spellStart"/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prac</w:t>
            </w:r>
            <w:proofErr w:type="spellEnd"/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název</w:t>
            </w:r>
            <w:proofErr w:type="gramEnd"/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100 000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Filharmonie G. Mahlera, z.</w:t>
            </w:r>
            <w:r w:rsidR="00851DBD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 </w:t>
            </w:r>
            <w:proofErr w:type="gram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Jihlava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Slavnostní koncert k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100. výročí české státnosti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35 000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Klub UNESCO Kroměříž 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Osudové osmičky v našich dějinách – odraz v názorech a posto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jích středoškolských studentů a 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životě obcí Zlínského kraje.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20 000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Knihovna Václava Havla, o.</w:t>
            </w:r>
            <w:r w:rsidR="00851DBD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 </w:t>
            </w: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p.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s.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100. výročí založení </w:t>
            </w:r>
            <w:r w:rsidR="00851DBD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státu –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Václav Havel: Zítra to spustíme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70 000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Kraj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ská galerie výtvarného umění ve </w:t>
            </w: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Zlíně, příspěvková organizace  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100 let v živých obrazech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50 000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Krajská knihovna Karlovy Vary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Významná výročí roku 2018 spjatých s naší státností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20 000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lastRenderedPageBreak/>
              <w:t>Krajská vědecká knihovna v Liberci, příspěvková organizace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PŘIPOMENUTÍ 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VÝROČÍ VZNIKU PRVNÍ REPUBLIKY V 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LIBERECKÉ KNIHOVNĚ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19 000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Město Valašské Klobouky 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Cesta T.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G.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Masaryka do Valašských Klobouk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30 000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Město Valašské Meziříčí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Oslava 100. výročí vzniku ČSR ve Valašském Meziříčí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70 000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Městské kulturní centrum Poděbrady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Oslavy 100 let české státnosti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75 000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Městský dům kultury Elektra Luhačovice, příspěvková organizace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Češi a Slováci v Luhačovicích, oslavy 100. výročí vzniku Československa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50 000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Muzeum jihovýchodní Moravy ve Zlíně, příspěvková organizace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Publikace Zlínsko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na cestě od Rakouska-Uherska k 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samostatnému Československu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100 000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Nad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ační fond Mikuláše </w:t>
            </w:r>
            <w:proofErr w:type="spellStart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Daczického</w:t>
            </w:r>
            <w:proofErr w:type="spellEnd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z </w:t>
            </w:r>
            <w:proofErr w:type="spell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Heslova</w:t>
            </w:r>
            <w:proofErr w:type="spellEnd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Rok 1968 –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Pražské jaro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30 000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Omnium, z.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Broumov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První republika a její odkaz v architektuře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50 000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Rodro</w:t>
            </w:r>
            <w:proofErr w:type="spellEnd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z.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Šlechta v boji za českou státnost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200 000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Severočeská vědecká knihovna v Ústí nad Labem, p. o.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Oslavy výročí v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ýznamných dnů české státnosti v 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Severočeské vědecké knihovně v Ústí nad Labem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33 000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Slovensko-český klub, z. </w:t>
            </w:r>
            <w:proofErr w:type="gram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Slovenský dům v Praze si připomíná česko-slovenská výročí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80 000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Statutární město Most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Mos</w:t>
            </w:r>
            <w:r w:rsidR="00851DBD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tecké oslavy výročí založení 1. 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republiky 2018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30 000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Statutární město Plzeň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Plzeňské oslavy vzniku republiky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50 000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Statutární město Ústí nad Labem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Kalendárium města Ústí nad Labem (1918)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39 000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Stopy paměti z.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Olomouc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9B6734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Stopy paměti 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–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rok 1968 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–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zlom v životech osobností Olomouckého kraje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50 000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Tripeduca</w:t>
            </w:r>
            <w:proofErr w:type="spellEnd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s. r. o.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Skrytý příběh o vyhlášení Československa v Písku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40 000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Tripeduca</w:t>
            </w:r>
            <w:proofErr w:type="spellEnd"/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s. r. o.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Skrytý příběh srpnové okupace 1968 v Liberci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40 000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Vysoká škola ekonomická v Praze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Ekonomická evalua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ce kulturních </w:t>
            </w:r>
            <w:proofErr w:type="spellStart"/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eventů</w:t>
            </w:r>
            <w:proofErr w:type="spellEnd"/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spjatých s 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oslavami výročí české státnosti v roce 2018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300 000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Zámecké návrší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Litomyšl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9B6734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Z </w:t>
            </w:r>
            <w:proofErr w:type="spellStart"/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rozmlácenýho</w:t>
            </w:r>
            <w:proofErr w:type="spellEnd"/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kostela 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–</w:t>
            </w: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fotografie Petra </w:t>
            </w:r>
            <w:proofErr w:type="spellStart"/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Župnika</w:t>
            </w:r>
            <w:proofErr w:type="spellEnd"/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50 000</w:t>
            </w:r>
          </w:p>
        </w:tc>
      </w:tr>
      <w:tr w:rsidR="00730FC2" w:rsidRPr="00233F66" w:rsidTr="00C14CC3">
        <w:trPr>
          <w:trHeight w:val="6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lastRenderedPageBreak/>
              <w:t>Z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ámecký okrašlovací spolek, z. </w:t>
            </w:r>
            <w:proofErr w:type="gramStart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>, Loučeň</w:t>
            </w:r>
            <w:r w:rsidRPr="00233F66">
              <w:rPr>
                <w:rFonts w:asciiTheme="minorHAnsi" w:eastAsia="Times New Roman" w:hAnsiTheme="minorHAnsi" w:cs="Arial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FC2" w:rsidRPr="00233F66" w:rsidRDefault="00730FC2" w:rsidP="00233F66">
            <w:pPr>
              <w:spacing w:line="240" w:lineRule="auto"/>
              <w:contextualSpacing w:val="0"/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</w:pPr>
            <w:r w:rsidRPr="00233F66">
              <w:rPr>
                <w:rFonts w:asciiTheme="minorHAnsi" w:eastAsia="Times New Roman" w:hAnsiTheme="minorHAnsi" w:cs="Arial"/>
                <w:sz w:val="24"/>
                <w:szCs w:val="24"/>
                <w:lang w:eastAsia="cs-CZ"/>
              </w:rPr>
              <w:t>Státotvorná role šlechty v období první republiky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0FC2" w:rsidRPr="00851DBD" w:rsidRDefault="00730FC2">
            <w:pPr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851DBD">
              <w:rPr>
                <w:rFonts w:ascii="Calibri" w:hAnsi="Calibri" w:cs="Arial"/>
                <w:color w:val="000000"/>
                <w:sz w:val="24"/>
                <w:szCs w:val="24"/>
              </w:rPr>
              <w:t>60 000</w:t>
            </w:r>
          </w:p>
        </w:tc>
      </w:tr>
    </w:tbl>
    <w:p w:rsidR="00DC2E8D" w:rsidRDefault="00DC2E8D"/>
    <w:sectPr w:rsidR="00DC2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8D"/>
    <w:rsid w:val="001F5B4A"/>
    <w:rsid w:val="00233F66"/>
    <w:rsid w:val="004B71AE"/>
    <w:rsid w:val="00544280"/>
    <w:rsid w:val="005974C1"/>
    <w:rsid w:val="005D103C"/>
    <w:rsid w:val="00730FC2"/>
    <w:rsid w:val="00783B88"/>
    <w:rsid w:val="00851DBD"/>
    <w:rsid w:val="0090487B"/>
    <w:rsid w:val="009214E9"/>
    <w:rsid w:val="009618A4"/>
    <w:rsid w:val="009B6734"/>
    <w:rsid w:val="00BC0B85"/>
    <w:rsid w:val="00BC4625"/>
    <w:rsid w:val="00DC2E8D"/>
    <w:rsid w:val="00E375BE"/>
    <w:rsid w:val="00F23C0C"/>
    <w:rsid w:val="00FA6819"/>
    <w:rsid w:val="00FD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3F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3F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6E562-BB9A-4713-880A-19F82D34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550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2017-12-20T10:40:00Z</dcterms:created>
  <dcterms:modified xsi:type="dcterms:W3CDTF">2018-02-06T08:29:00Z</dcterms:modified>
</cp:coreProperties>
</file>