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32A9" w14:textId="77777777" w:rsidR="00763F79" w:rsidRDefault="004039D6">
      <w:pPr>
        <w:spacing w:after="360" w:line="240" w:lineRule="atLeast"/>
        <w:jc w:val="center"/>
        <w:rPr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cs-CZ"/>
        </w:rPr>
        <w:t>Šablona – Struktura strategie</w:t>
      </w:r>
    </w:p>
    <w:p w14:paraId="36733C69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struktury strategie</w:t>
      </w:r>
    </w:p>
    <w:p w14:paraId="7DE158C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vzorová struktura strategie obsahuje především přehled všech základních „komponent“, které by měl obsahovat strategický dokument, a základní logiku jejich uspořádání. Vzhledem k možné variabilitě strategických dokumentů však může být tato struktura upravena a logicky přizpůsobena konkrétní strategii.</w:t>
      </w:r>
    </w:p>
    <w:p w14:paraId="49174220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popis jednotlivých částí strategického dokumentu</w:t>
      </w:r>
    </w:p>
    <w:p w14:paraId="1C50A74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I. Úvod </w:t>
      </w:r>
      <w:r>
        <w:rPr>
          <w:rFonts w:ascii="Arial" w:hAnsi="Arial" w:cs="Arial"/>
          <w:sz w:val="20"/>
          <w:szCs w:val="20"/>
          <w:lang w:val="cs-CZ"/>
        </w:rPr>
        <w:t>(přibližně 10 % rozsahu strategie)</w:t>
      </w:r>
    </w:p>
    <w:p w14:paraId="5D2D5C73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uvedeny základní informace o strategii, představen kontext vzniku a existence strategie a celkový rámec strategické práce. Dále bude představen základní účel strategie, komu je strategie určena, okruh uživatelů strategie, základní používané pojmy. Také budou identifikovány ostatní strategické dokumenty, které mají k dané strategii významnou vazbu.</w:t>
      </w:r>
    </w:p>
    <w:p w14:paraId="3040A0F0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p w14:paraId="3A6AE60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budou uvedeny základní údaje o strategii, například její název, zaměření, doba vzniku apod. </w:t>
      </w:r>
    </w:p>
    <w:p w14:paraId="3206DE3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4C88287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okolnosti vzniku strategie – kdy, kým a proč bylo rozhodnuto o tvorbě strategie, na jaké dokumenty nebo legislativu navazuje, jaký byl stav v dané oblasti apod.</w:t>
      </w:r>
    </w:p>
    <w:p w14:paraId="1E845AE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56A13B2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bude popsán důvod existence strategie a její cíl, tj. k čemu strategie slouží a čeho by její realizace měla dosáhnout. </w:t>
      </w:r>
    </w:p>
    <w:p w14:paraId="0267D13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63D2EB3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uživatelé strategie, tj. komu je strategie určena (kdo se bude podílet na její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implementaci, kdo může být zasažen její implementací, kdo se jí musí řídit apod.).</w:t>
      </w:r>
    </w:p>
    <w:p w14:paraId="2D96D04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0DC1648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klíčové pojmy, které jsou ve strategii používány.</w:t>
      </w:r>
    </w:p>
    <w:p w14:paraId="4F3B3B8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2E66AC3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uvedeny názvy a případně další potřebné informace týkající se všech důležitých strategických dokumentů, které s danou strategií souvisí.</w:t>
      </w:r>
    </w:p>
    <w:p w14:paraId="33EA7AF9" w14:textId="77777777" w:rsidR="00763F79" w:rsidRDefault="004039D6">
      <w:p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II. Analytická část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457C81FE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Definice a analýza řešeného problému </w:t>
      </w:r>
    </w:p>
    <w:p w14:paraId="5493B77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Tato kapitola bude obsahovat především popis problému řešeného strategií, popis prostředí (socio-ekonomických podmínek, legislativního prostředí apod.), aktuálního stavu a také očekávaných budoucích změn prostředí. Dále tato kapitola bude obsahovat výtah nejdůležitějších provedených analýz (klíčových pro pochopení stávajícího stavu, očekávaného vývoje a pro pochopení logiky dále popsané intervence – cílů a aktivit zaměřených na řešení popsaného problému). </w:t>
      </w:r>
    </w:p>
    <w:p w14:paraId="41F1B03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7002D87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problém, který je danou strategií řešen.</w:t>
      </w:r>
    </w:p>
    <w:p w14:paraId="38384CC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62E6B454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shrnuty informace a výsledky analýz popisující prostředí řešeného problému a varianty budoucího vývoje v dané oblasti.</w:t>
      </w:r>
    </w:p>
    <w:p w14:paraId="47A0D74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3. Revize stávajících opatření</w:t>
      </w:r>
    </w:p>
    <w:p w14:paraId="006F93B1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shrnut dosavadní vývoj a přístup k řešení daného problému.</w:t>
      </w:r>
    </w:p>
    <w:p w14:paraId="5381990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2DD9B14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vývoj stavu v řešené oblasti v případě, že daná strategie nebude implementována, respektive když nebudou realizována strategií stanovená opatření.</w:t>
      </w:r>
    </w:p>
    <w:p w14:paraId="137324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43595ED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shrnuty ostatní klíčové analýzy, které jsou především důležité pro pochopení daného problému, vývoje v dané oblasti nebo jako odůvodnění zvoleného řešení problému.</w:t>
      </w:r>
    </w:p>
    <w:p w14:paraId="5697446D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III. Strategická část </w:t>
      </w:r>
      <w:r>
        <w:rPr>
          <w:rFonts w:ascii="Arial" w:hAnsi="Arial" w:cs="Arial"/>
          <w:sz w:val="20"/>
          <w:szCs w:val="20"/>
          <w:lang w:val="cs-CZ"/>
        </w:rPr>
        <w:t>(přibližně 45 % rozsahu strategie)</w:t>
      </w:r>
    </w:p>
    <w:p w14:paraId="0428F4E6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3247D33A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bude popsána základní logika intervence. Následně bude konkrétně popsána vize a vrcholové cíle strategie, včetně zdůvodnění a předpokládaného dopadu jejich naplnění.</w:t>
      </w:r>
    </w:p>
    <w:p w14:paraId="087F305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126E2C0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popsána logika intervence, tj. přístup k řešení stanoveného a definovaného problému. Konkrétně zde bude popsáno, čeho a jakým způsobem má být dosaženo. Zároveň bude popsána a vysvětlena zvolená hierarchie cílů strategie.</w:t>
      </w:r>
    </w:p>
    <w:p w14:paraId="279C121D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296FA8E5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popsána vize, globální cíl strategie a příslušné strategické oblasti, včetně vysvětlení jejich vzájemného vztahu, jakým způsobem přispějí k řešení daného problému apod.</w:t>
      </w:r>
    </w:p>
    <w:p w14:paraId="3BAF222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Strategické cíle strategie</w:t>
      </w:r>
    </w:p>
    <w:p w14:paraId="48BEC8A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strategické cíle strategie, bude popsána jejich vazba na vizi a globální cíl strategie, uvedeny předpoklady jejich dosažení, popsány jejich dopady a přínosy, cílové hodnoty apod.</w:t>
      </w:r>
    </w:p>
    <w:p w14:paraId="5A2574C1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a opatření v jednotlivých strategických oblastech </w:t>
      </w:r>
      <w:r>
        <w:rPr>
          <w:rFonts w:ascii="Arial" w:hAnsi="Arial" w:cs="Arial"/>
          <w:sz w:val="20"/>
          <w:szCs w:val="20"/>
          <w:lang w:val="cs-CZ"/>
        </w:rPr>
        <w:t>(přibližně 30 % rozsahu strategie)</w:t>
      </w:r>
    </w:p>
    <w:p w14:paraId="69FCFD22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budou detailně popsány specifické cíle a opatření vedoucí k jejich naplnění, a to v členění podle jednotlivých strategických cílů. Popis každého specifického cíle pak bude obsahovat zejména: </w:t>
      </w:r>
    </w:p>
    <w:p w14:paraId="2987E635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74576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všechny specifické cíle strategie, členěné podle strategických cílů. Ke každému cíli bude uveden jeho detailní popis, jeho vazba na strategický cíl a případně další cíle strategie, přínosy a dopady jeho naplnění, cílová hodnota apod.</w:t>
      </w:r>
    </w:p>
    <w:p w14:paraId="0F50A14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2347D95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budou popsána opatření vedoucí k naplnění příslušného specifického cíle. Dále budou popsány náklady, přínosy a dopady realizace daného opatření.</w:t>
      </w:r>
    </w:p>
    <w:p w14:paraId="166AA3F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1420489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(respektive uvedeny například v přehledné tabulce) výsledky, výstupy a indikátory vztahující se k jednotlivým cílům a indikátorům.</w:t>
      </w:r>
    </w:p>
    <w:p w14:paraId="358E96BD" w14:textId="77777777" w:rsidR="00763F79" w:rsidRDefault="004039D6">
      <w:pPr>
        <w:pStyle w:val="Odstavecseseznamem"/>
        <w:keepNext/>
        <w:keepLines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 xml:space="preserve">IV. Implementační část </w:t>
      </w:r>
      <w:r>
        <w:rPr>
          <w:rFonts w:ascii="Arial" w:hAnsi="Arial" w:cs="Arial"/>
          <w:sz w:val="20"/>
          <w:szCs w:val="20"/>
          <w:lang w:val="cs-CZ"/>
        </w:rPr>
        <w:t>(přibližně 25 % rozsahu strategie)</w:t>
      </w:r>
    </w:p>
    <w:p w14:paraId="3A39931F" w14:textId="77777777" w:rsidR="00763F79" w:rsidRDefault="004039D6">
      <w:pPr>
        <w:keepNext/>
        <w:keepLines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bude popsán způsob realizace (implementace) dané strategie. Zejména bude popsán systém řízení implementace včetně implementační struktury, přehled plánovaných aktivit a jejich časový harmonogram. Dále bude tato kapitola obsahovat plánovaný rozpočet implementace strategie. Také bude popsán systém monitorování i hodnocení strategie a systém řízení rizik. </w:t>
      </w:r>
    </w:p>
    <w:p w14:paraId="4DCDEA85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Implementační struktura a systém řízení implementace </w:t>
      </w:r>
    </w:p>
    <w:p w14:paraId="6FAADD7C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gestor implementace strategie. Dále zde bude popsána řídící struktura a systém řízení implementace strategie, tj. role, odpovědnosti a pravomoci jednotlivých aktérů. Jednotlivé role budou také obsazeny konkrétními osobami nebo subjekty. Také zde bude popsán systém řízení změn.</w:t>
      </w:r>
    </w:p>
    <w:p w14:paraId="08FFD0D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58FB8612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uvedena především hierarchická struktura prací a s ní související informace týkající se realizace jednotlivých aktivit.</w:t>
      </w:r>
    </w:p>
    <w:p w14:paraId="445342B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49327E8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bude uveden harmonogram implementace strategie, obsahující zejména dobu realizace jednotlivých opatření, odpovědné osoby, návaznosti aktivit, milníky apod.</w:t>
      </w:r>
    </w:p>
    <w:p w14:paraId="312DE9E6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4972EE00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v přehledné podobě uveden rozpočet implementace strategie obsahující jednotlivé náklady, požadované zdroje a také zdroje financování.</w:t>
      </w:r>
    </w:p>
    <w:p w14:paraId="592160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708D3F6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 způsob monitorování implementace strategie, tj. systém průběžného sledování a vyhodnocování postupu realizace strategie z hlediska dosahování jejích cílů. Také zde bude uveden evaluační plán implementace strategie.</w:t>
      </w:r>
    </w:p>
    <w:p w14:paraId="75C6DCD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6913E0D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uvedeny postupy související s řízením rizik implementace strategie (tj. jednotlivé aktivity, aktéři a jejich role, pravomoci a odpovědnosti apod.).</w:t>
      </w:r>
    </w:p>
    <w:p w14:paraId="3AA4F710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  <w:r>
        <w:rPr>
          <w:rFonts w:ascii="Arial" w:hAnsi="Arial" w:cs="Arial"/>
          <w:sz w:val="20"/>
          <w:szCs w:val="20"/>
          <w:lang w:val="cs-CZ"/>
        </w:rPr>
        <w:t>(přibližně 5 % rozsahu strategie)</w:t>
      </w:r>
    </w:p>
    <w:p w14:paraId="65A6F6AE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závěr strategie by měl být stručné popsán zejména základní postup její tvorby, včetně hlavních aktérů, realizovaných klíčových aktivit, způsob jejího schvalování apod.</w:t>
      </w:r>
    </w:p>
    <w:p w14:paraId="5152513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5E01B8C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(jmenovitě) autoři strategie, dále pak osoby a instituce podílející se různou formou (např. formou připomínkování) na vzniku strategie.</w:t>
      </w:r>
    </w:p>
    <w:p w14:paraId="031AFE1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3D938B7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stručně popsány klíčové aktivity, kroky a události tvorby strategie.</w:t>
      </w:r>
    </w:p>
    <w:p w14:paraId="605ACB9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6408160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přílohách strategie mohou být uvedeny všechny výstupy a podkladové dokumenty vytvořené v průběhu tvorby strategie, a to zejména výstupy analytického charakteru (např. detailní SWOT analýza, analýza přínosů a nákladů apod.) nebo dokumenty vztahující se k implementaci strategie (např. detailní časový harmonogram, soustava indikátorů apod.). Přílohy nemusí být integrální součástí samotného strategického dokumentu, a to zejména v případě jejich značného množství a rozsahu.</w:t>
      </w:r>
    </w:p>
    <w:p w14:paraId="43AFF17A" w14:textId="77777777" w:rsidR="00763F79" w:rsidRDefault="004039D6">
      <w:pPr>
        <w:spacing w:after="200" w:line="276" w:lineRule="auto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br w:type="page"/>
      </w:r>
    </w:p>
    <w:p w14:paraId="4FCFB89A" w14:textId="77777777" w:rsidR="00763F79" w:rsidRDefault="004039D6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struktury strategie k doplnění</w:t>
      </w:r>
    </w:p>
    <w:p w14:paraId="6EE9B945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I. Úvod</w:t>
      </w:r>
    </w:p>
    <w:p w14:paraId="1775774B" w14:textId="77777777" w:rsidR="00763F79" w:rsidRDefault="004039D6">
      <w:pPr>
        <w:pStyle w:val="Odstavecseseznamem"/>
        <w:spacing w:after="120" w:line="240" w:lineRule="atLeast"/>
        <w:ind w:left="708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117"/>
        <w:gridCol w:w="6067"/>
      </w:tblGrid>
      <w:tr w:rsidR="00763F79" w14:paraId="6D28AE88" w14:textId="77777777">
        <w:trPr>
          <w:trHeight w:val="397"/>
        </w:trPr>
        <w:tc>
          <w:tcPr>
            <w:tcW w:w="9183" w:type="dxa"/>
            <w:gridSpan w:val="2"/>
            <w:shd w:val="clear" w:color="auto" w:fill="BFBFBF" w:themeFill="background1" w:themeFillShade="BF"/>
            <w:vAlign w:val="center"/>
          </w:tcPr>
          <w:p w14:paraId="106E2907" w14:textId="77777777" w:rsidR="00763F79" w:rsidRDefault="004039D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ZÁKLADNÍ INFORMACE O STRATEGII</w:t>
            </w:r>
          </w:p>
        </w:tc>
      </w:tr>
      <w:tr w:rsidR="00763F79" w14:paraId="1AE2065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CBC9210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93C56FC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86460D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6C194C8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Kategorie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199E7F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09B9DD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DE50DB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74B58D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44C68BD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D02753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25725A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FE781F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25AD1C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12FC00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52E2DB2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F72F439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Rok zpracování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80FE76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EA7C3E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79BCB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Schvalovatel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ECC4CB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ED384E1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51329F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B3DD9A7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BCC038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739D81D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Forma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C8A96E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D31877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0CB0CD6E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Poslední aktualizace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5C5B80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2B3B2A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3026863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Související legislativa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0F7EFB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7AA946A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2DA21A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Doba realizace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5494A0D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689CDA5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60C69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Odpovědnost za implementaci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529901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ED91E6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FA3267B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Rozpočet implementace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10819F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4DA82EF1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A70310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Kontext vzniku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D16C59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AFF4A3A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81DA6A5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Stručný popis řešeného problému a obsahu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8EF2A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ECF8C4E" w14:textId="77777777" w:rsidR="00763F79" w:rsidRDefault="004039D6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5B466247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63524B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2FCF7CE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5F717E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335E1540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B620188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39E18A9C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8F5219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414D513D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E3267ED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7EC9D5F8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II. Analytická část</w:t>
      </w:r>
    </w:p>
    <w:p w14:paraId="20229A5C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a. Definice a analýza řešeného problému</w:t>
      </w:r>
    </w:p>
    <w:p w14:paraId="6A887A4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10C82B92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3C4CD7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265CB4E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95428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Revize stávajících opatření</w:t>
      </w:r>
    </w:p>
    <w:p w14:paraId="722741B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710D42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0BA8ECA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8BE436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13BEDD2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36425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689AAC2F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III. Strategická část</w:t>
      </w:r>
    </w:p>
    <w:p w14:paraId="10CC7EF6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</w:p>
    <w:p w14:paraId="102F6ED3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06BB44C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949917B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765EEEB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2F8531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3. Strategické cíle </w:t>
      </w:r>
    </w:p>
    <w:p w14:paraId="7B999D1B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F2D14A3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v jednotlivých strategických oblastech </w:t>
      </w:r>
    </w:p>
    <w:p w14:paraId="0F7D869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FF184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C013F6D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36EB16B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3D2FCFC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00404A9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D79F37F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IV. Implementační část</w:t>
      </w:r>
    </w:p>
    <w:p w14:paraId="0A7F1FEA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Implementační struktura a systém řízení implementace strategie</w:t>
      </w:r>
    </w:p>
    <w:p w14:paraId="49F80E8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C522590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0677DAF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F17B415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0B64639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254E8402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502B11E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F598D5A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49907A68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6B4B0E9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1CF3BF4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FDB818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</w:p>
    <w:p w14:paraId="198C5E7E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3911BF39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8E1B11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552BE5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525C7EB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177443F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781FD15" w14:textId="77777777" w:rsidR="00763F79" w:rsidRDefault="004039D6">
      <w:pPr>
        <w:spacing w:after="120" w:line="240" w:lineRule="atLeast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sectPr w:rsidR="00763F79">
      <w:footerReference w:type="default" r:id="rId7"/>
      <w:pgSz w:w="11906" w:h="16838"/>
      <w:pgMar w:top="2091" w:right="1417" w:bottom="170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224E" w14:textId="77777777" w:rsidR="002879A6" w:rsidRDefault="002879A6">
      <w:r>
        <w:separator/>
      </w:r>
    </w:p>
  </w:endnote>
  <w:endnote w:type="continuationSeparator" w:id="0">
    <w:p w14:paraId="3FF07FF4" w14:textId="77777777" w:rsidR="002879A6" w:rsidRDefault="002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30035"/>
      <w:docPartObj>
        <w:docPartGallery w:val="Page Numbers (Bottom of Page)"/>
        <w:docPartUnique/>
      </w:docPartObj>
    </w:sdtPr>
    <w:sdtEndPr/>
    <w:sdtContent>
      <w:p w14:paraId="4B67E468" w14:textId="77777777" w:rsidR="00763F79" w:rsidRDefault="004039D6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6BB255D3" w14:textId="77777777" w:rsidR="00763F79" w:rsidRDefault="00763F79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33937D02" w14:textId="77777777" w:rsidR="00763F79" w:rsidRDefault="004039D6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</w:t>
        </w:r>
        <w:proofErr w:type="gramStart"/>
        <w:r>
          <w:rPr>
            <w:rFonts w:ascii="Arial" w:hAnsi="Arial" w:cs="Arial"/>
            <w:i/>
            <w:sz w:val="18"/>
            <w:szCs w:val="18"/>
            <w:lang w:val="cs-CZ"/>
          </w:rPr>
          <w:t>strategií - šablona</w:t>
        </w:r>
        <w:proofErr w:type="gramEnd"/>
        <w:r>
          <w:rPr>
            <w:rFonts w:ascii="Arial" w:hAnsi="Arial" w:cs="Arial"/>
            <w:i/>
            <w:sz w:val="18"/>
            <w:szCs w:val="18"/>
            <w:lang w:val="cs-CZ"/>
          </w:rPr>
          <w:t xml:space="preserve"> Struktury strategie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FD841" w14:textId="77777777" w:rsidR="002879A6" w:rsidRDefault="002879A6">
      <w:r>
        <w:separator/>
      </w:r>
    </w:p>
  </w:footnote>
  <w:footnote w:type="continuationSeparator" w:id="0">
    <w:p w14:paraId="3F4D53D1" w14:textId="77777777" w:rsidR="002879A6" w:rsidRDefault="0028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9"/>
    <w:rsid w:val="002879A6"/>
    <w:rsid w:val="004039D6"/>
    <w:rsid w:val="00763F79"/>
    <w:rsid w:val="00A96E2B"/>
    <w:rsid w:val="00AB78A7"/>
    <w:rsid w:val="00D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31AC"/>
  <w15:docId w15:val="{BAD7C20D-0D5F-4D5C-B147-C65CD8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4C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0B06EB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FFE6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/>
      <w:sz w:val="20"/>
    </w:rPr>
  </w:style>
  <w:style w:type="character" w:customStyle="1" w:styleId="ListLabel14">
    <w:name w:val="ListLabel 14"/>
    <w:qFormat/>
    <w:rPr>
      <w:b w:val="0"/>
      <w:i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0B06EB"/>
    <w:pPr>
      <w:spacing w:after="120"/>
    </w:pPr>
    <w:rPr>
      <w:sz w:val="20"/>
    </w:rPr>
  </w:style>
  <w:style w:type="table" w:styleId="Mkatabulky">
    <w:name w:val="Table Grid"/>
    <w:basedOn w:val="Normlntabulka"/>
    <w:uiPriority w:val="59"/>
    <w:rsid w:val="000B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879F9-2147-4FE8-8E46-A9BE01EF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Dvořák Adam</cp:lastModifiedBy>
  <cp:revision>2</cp:revision>
  <dcterms:created xsi:type="dcterms:W3CDTF">2022-11-11T12:06:00Z</dcterms:created>
  <dcterms:modified xsi:type="dcterms:W3CDTF">2022-11-11T12:06:00Z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