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10" w:type="dxa"/>
        <w:tblInd w:w="-398" w:type="dxa"/>
        <w:tblLayout w:type="fixed"/>
        <w:tblCellMar>
          <w:left w:w="28" w:type="dxa"/>
          <w:right w:w="28" w:type="dxa"/>
        </w:tblCellMar>
        <w:tblLook w:val="0000" w:firstRow="0" w:lastRow="0" w:firstColumn="0" w:lastColumn="0" w:noHBand="0" w:noVBand="0"/>
      </w:tblPr>
      <w:tblGrid>
        <w:gridCol w:w="568"/>
        <w:gridCol w:w="992"/>
        <w:gridCol w:w="1238"/>
        <w:gridCol w:w="1418"/>
        <w:gridCol w:w="7371"/>
        <w:gridCol w:w="3723"/>
      </w:tblGrid>
      <w:tr w:rsidR="00A458EB" w:rsidRPr="00A458EB" w:rsidTr="00A458EB">
        <w:trPr>
          <w:tblHeader/>
        </w:trPr>
        <w:tc>
          <w:tcPr>
            <w:tcW w:w="568" w:type="dxa"/>
            <w:tcBorders>
              <w:top w:val="single" w:sz="8" w:space="0" w:color="000000" w:themeColor="text1"/>
              <w:left w:val="single" w:sz="8" w:space="0" w:color="000000" w:themeColor="text1"/>
              <w:bottom w:val="single" w:sz="8" w:space="0" w:color="000000" w:themeColor="text1"/>
            </w:tcBorders>
            <w:shd w:val="clear" w:color="auto" w:fill="DFDFDF"/>
            <w:vAlign w:val="center"/>
          </w:tcPr>
          <w:p w:rsidR="00F4208D" w:rsidRPr="00A458EB" w:rsidRDefault="00F4208D" w:rsidP="003E5A74">
            <w:pPr>
              <w:jc w:val="both"/>
              <w:rPr>
                <w:b/>
              </w:rPr>
            </w:pPr>
          </w:p>
          <w:p w:rsidR="00A922F3" w:rsidRPr="00A458EB" w:rsidRDefault="00A922F3" w:rsidP="003E5A74">
            <w:pPr>
              <w:jc w:val="both"/>
              <w:rPr>
                <w:b/>
              </w:rPr>
            </w:pPr>
          </w:p>
        </w:tc>
        <w:tc>
          <w:tcPr>
            <w:tcW w:w="992"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rsidR="00F4208D" w:rsidRPr="00A458EB" w:rsidRDefault="00F4208D" w:rsidP="003E5A74">
            <w:pPr>
              <w:jc w:val="both"/>
              <w:rPr>
                <w:b/>
              </w:rPr>
            </w:pPr>
            <w:r w:rsidRPr="00A458EB">
              <w:rPr>
                <w:b/>
              </w:rPr>
              <w:t>Typ</w:t>
            </w:r>
          </w:p>
        </w:tc>
        <w:tc>
          <w:tcPr>
            <w:tcW w:w="1238"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rsidR="00F4208D" w:rsidRPr="00A458EB" w:rsidRDefault="00F4208D" w:rsidP="003E5A74">
            <w:pPr>
              <w:jc w:val="both"/>
              <w:rPr>
                <w:b/>
              </w:rPr>
            </w:pPr>
            <w:r w:rsidRPr="00A458EB">
              <w:rPr>
                <w:b/>
              </w:rPr>
              <w:t>Připomínku</w:t>
            </w:r>
            <w:r w:rsidR="00F16C13" w:rsidRPr="00A458EB">
              <w:rPr>
                <w:b/>
              </w:rPr>
              <w:t>/dotaz</w:t>
            </w:r>
          </w:p>
          <w:p w:rsidR="00F4208D" w:rsidRPr="00A458EB" w:rsidRDefault="00F4208D" w:rsidP="003E5A74">
            <w:pPr>
              <w:jc w:val="both"/>
              <w:rPr>
                <w:b/>
              </w:rPr>
            </w:pPr>
            <w:r w:rsidRPr="00A458EB">
              <w:rPr>
                <w:b/>
              </w:rPr>
              <w:t>předkládá</w:t>
            </w:r>
          </w:p>
        </w:tc>
        <w:tc>
          <w:tcPr>
            <w:tcW w:w="141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FDFDF"/>
            <w:vAlign w:val="center"/>
          </w:tcPr>
          <w:p w:rsidR="00F4208D" w:rsidRPr="00A458EB" w:rsidRDefault="00327AC1" w:rsidP="003E5A74">
            <w:pPr>
              <w:jc w:val="both"/>
              <w:rPr>
                <w:b/>
              </w:rPr>
            </w:pPr>
            <w:r w:rsidRPr="00A458EB">
              <w:rPr>
                <w:b/>
              </w:rPr>
              <w:t>Kapitola výzvy</w:t>
            </w:r>
          </w:p>
        </w:tc>
        <w:tc>
          <w:tcPr>
            <w:tcW w:w="7371" w:type="dxa"/>
            <w:tcBorders>
              <w:top w:val="single" w:sz="8" w:space="0" w:color="000000" w:themeColor="text1"/>
              <w:left w:val="single" w:sz="4" w:space="0" w:color="000000" w:themeColor="text1"/>
              <w:bottom w:val="single" w:sz="8" w:space="0" w:color="000000" w:themeColor="text1"/>
            </w:tcBorders>
            <w:shd w:val="clear" w:color="auto" w:fill="DFDFDF"/>
            <w:vAlign w:val="center"/>
          </w:tcPr>
          <w:p w:rsidR="00F4208D" w:rsidRPr="00A458EB" w:rsidRDefault="00F4208D" w:rsidP="003E5A74">
            <w:pPr>
              <w:jc w:val="both"/>
              <w:rPr>
                <w:b/>
              </w:rPr>
            </w:pPr>
            <w:r w:rsidRPr="00A458EB">
              <w:rPr>
                <w:b/>
              </w:rPr>
              <w:t>Připomínka</w:t>
            </w:r>
          </w:p>
        </w:tc>
        <w:tc>
          <w:tcPr>
            <w:tcW w:w="372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FDFDF"/>
            <w:vAlign w:val="center"/>
          </w:tcPr>
          <w:p w:rsidR="00F4208D" w:rsidRPr="00A458EB" w:rsidRDefault="00F4208D" w:rsidP="003E5A74">
            <w:pPr>
              <w:jc w:val="both"/>
              <w:rPr>
                <w:b/>
              </w:rPr>
            </w:pPr>
            <w:r w:rsidRPr="00A458EB">
              <w:rPr>
                <w:b/>
              </w:rPr>
              <w:t>Vypořádání připomínky</w:t>
            </w:r>
          </w:p>
        </w:tc>
      </w:tr>
      <w:tr w:rsidR="00A458EB" w:rsidRPr="00A458EB" w:rsidTr="006B160D">
        <w:trPr>
          <w:trHeight w:val="321"/>
        </w:trPr>
        <w:tc>
          <w:tcPr>
            <w:tcW w:w="15310" w:type="dxa"/>
            <w:gridSpan w:val="6"/>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DBDB" w:themeFill="accent2" w:themeFillTint="33"/>
            <w:vAlign w:val="center"/>
          </w:tcPr>
          <w:p w:rsidR="00F4208D" w:rsidRPr="00A458EB" w:rsidRDefault="00F4208D" w:rsidP="003E5A74">
            <w:pPr>
              <w:jc w:val="both"/>
            </w:pPr>
          </w:p>
          <w:p w:rsidR="00F4208D" w:rsidRPr="00A458EB" w:rsidRDefault="00F4208D" w:rsidP="003E5A74">
            <w:pPr>
              <w:jc w:val="both"/>
              <w:rPr>
                <w:b/>
              </w:rPr>
            </w:pPr>
            <w:r w:rsidRPr="00A458EB">
              <w:rPr>
                <w:b/>
              </w:rPr>
              <w:t>Povinná připomínková místa</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F4208D" w:rsidRPr="00A458EB" w:rsidRDefault="00F4208D" w:rsidP="003E5A74">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4208D" w:rsidRPr="00A458EB" w:rsidRDefault="00F4208D" w:rsidP="003E5A74">
            <w:pPr>
              <w:jc w:val="both"/>
            </w:pPr>
            <w:r w:rsidRPr="00A458EB">
              <w:t xml:space="preserve">Zásadní </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4208D" w:rsidRPr="00A458EB" w:rsidRDefault="00327AC1" w:rsidP="00327AC1">
            <w:r w:rsidRPr="00A458EB">
              <w:t>Institut pro digitální ekonomiku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208D" w:rsidRPr="00A458EB" w:rsidRDefault="004945A5" w:rsidP="003E5A74">
            <w:pPr>
              <w:jc w:val="both"/>
            </w:pPr>
            <w:r w:rsidRPr="00A458EB">
              <w:t>B.2 Oprávněný žadatel</w:t>
            </w:r>
            <w:r w:rsidR="0098614A" w:rsidRPr="00A458EB">
              <w:t xml:space="preserve">  </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4208D" w:rsidRPr="00A458EB" w:rsidRDefault="004945A5" w:rsidP="003E5A74">
            <w:pPr>
              <w:jc w:val="both"/>
            </w:pPr>
            <w:r w:rsidRPr="00A458EB">
              <w:t xml:space="preserve">V bodu 2. je uvedeno, že "Žadatelem může </w:t>
            </w:r>
            <w:proofErr w:type="spellStart"/>
            <w:r w:rsidRPr="00A458EB">
              <w:t>být</w:t>
            </w:r>
            <w:proofErr w:type="spellEnd"/>
            <w:r w:rsidRPr="00A458EB">
              <w:t xml:space="preserve"> </w:t>
            </w:r>
            <w:proofErr w:type="spellStart"/>
            <w:r w:rsidRPr="00A458EB">
              <w:t>výhradně</w:t>
            </w:r>
            <w:proofErr w:type="spellEnd"/>
            <w:r w:rsidRPr="00A458EB">
              <w:t xml:space="preserve"> podnik s vlastním </w:t>
            </w:r>
            <w:proofErr w:type="spellStart"/>
            <w:r w:rsidRPr="00A458EB">
              <w:t>výrobkem</w:t>
            </w:r>
            <w:proofErr w:type="spellEnd"/>
            <w:r w:rsidRPr="00A458EB">
              <w:t xml:space="preserve"> či službou, </w:t>
            </w:r>
            <w:proofErr w:type="spellStart"/>
            <w:r w:rsidRPr="00A458EB">
              <w:t>ktery</w:t>
            </w:r>
            <w:proofErr w:type="spellEnd"/>
            <w:r w:rsidRPr="00A458EB">
              <w:t xml:space="preserve">́ vyvíjí, vyrábí nebo poskytuje." - doporučuji zcela odstranit bod 2. neboť smyslem voucherů je naopak podpořit tvorbu finálních výrobků a služeb skrze nové designy či </w:t>
            </w:r>
            <w:proofErr w:type="gramStart"/>
            <w:r w:rsidRPr="00A458EB">
              <w:t>koncepty</w:t>
            </w:r>
            <w:proofErr w:type="gramEnd"/>
            <w:r w:rsidRPr="00A458EB">
              <w:t xml:space="preserve"> a tedy povýšit firmy z roviny subdodavatele do roviny výrobce finálního výrobku. Stejně jako truhlář, který jen </w:t>
            </w:r>
            <w:proofErr w:type="spellStart"/>
            <w:r w:rsidRPr="00A458EB">
              <w:t>subdodává</w:t>
            </w:r>
            <w:proofErr w:type="spellEnd"/>
            <w:r w:rsidRPr="00A458EB">
              <w:t xml:space="preserve"> práci ve mzdě, si může nyní díky voucherům nechat vytvořit design nového finálního výrobku, může i knihtiskař, který nyní pouze vyrábí diáře na objednání, si nechat vytvořit design vlastního výrobku (např. diáře, zápisníku, </w:t>
            </w:r>
            <w:proofErr w:type="gramStart"/>
            <w:r w:rsidRPr="00A458EB">
              <w:t>pohledů..</w:t>
            </w:r>
            <w:proofErr w:type="gramEnd"/>
            <w:r w:rsidRPr="00A458EB">
              <w:t>). Ponecháte-li bod č. 2, připravíte majoritu žadatelů o možnost se posunout k vyšší přidané hodnotě.</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F4208D" w:rsidRPr="00A458EB" w:rsidRDefault="00FA4686" w:rsidP="00C13516">
            <w:pPr>
              <w:jc w:val="both"/>
            </w:pPr>
            <w:r w:rsidRPr="00A458EB">
              <w:rPr>
                <w:b/>
              </w:rPr>
              <w:t>Akceptováno</w:t>
            </w:r>
            <w:r w:rsidRPr="00A458EB">
              <w:t xml:space="preserve"> </w:t>
            </w:r>
            <w:r w:rsidR="004945A5" w:rsidRPr="00A458EB">
              <w:t>–</w:t>
            </w:r>
            <w:r w:rsidRPr="00A458EB">
              <w:t xml:space="preserve"> </w:t>
            </w:r>
            <w:r w:rsidR="004945A5" w:rsidRPr="00A458EB">
              <w:t xml:space="preserve">uvedená podmínka byla z výzvy odstraněna.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C56FB3" w:rsidRPr="00A458EB" w:rsidRDefault="00C56FB3" w:rsidP="003E5A74">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Zásadní</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ÚOHS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FB3" w:rsidRPr="00A458EB" w:rsidRDefault="00C56FB3" w:rsidP="00C56FB3">
            <w:r w:rsidRPr="00A458EB">
              <w:t>B. 1 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 xml:space="preserve">Oprávněný žadatel je specifikován jako malý a střední podnik „se sídlem nebo provozovnou na území České republiky“. Požadavek mít sídlo nebo provozovnu na území ČR doporučujeme vztahovat až k okamžiku vyplacení podpory. Vztažení tohoto požadavku na okamžik poskytnutí podpory (nabytí účinnosti rozhodnutí o poskytnutí dotace) by mohlo být diskriminační/v rozporu se zásadami EU o volném pohybu služeb (čl. 18 a čl. 56 a násl. SFEU). </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C56FB3" w:rsidRPr="00A458EB" w:rsidRDefault="00A45453" w:rsidP="00C13516">
            <w:pPr>
              <w:jc w:val="both"/>
            </w:pPr>
            <w:r w:rsidRPr="00A458EB">
              <w:rPr>
                <w:b/>
              </w:rPr>
              <w:t xml:space="preserve">Vysvětleno </w:t>
            </w:r>
            <w:r w:rsidR="000130B5" w:rsidRPr="00A458EB">
              <w:rPr>
                <w:b/>
              </w:rPr>
              <w:t>–</w:t>
            </w:r>
            <w:r w:rsidRPr="00A458EB">
              <w:rPr>
                <w:b/>
              </w:rPr>
              <w:t xml:space="preserve"> </w:t>
            </w:r>
            <w:r w:rsidR="000130B5" w:rsidRPr="00A458EB">
              <w:t>oprávněným žadatelem je malý a střední podnik se sídlem nebo provozovnou za území ČR. Podpora je cílená na podniky, které podnikají na území ČR.</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C56FB3" w:rsidRPr="00A458EB" w:rsidRDefault="00C56FB3" w:rsidP="003E5A74">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 xml:space="preserve">Zásadní </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ÚOHS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FB3" w:rsidRPr="00A458EB" w:rsidRDefault="00C56FB3" w:rsidP="00C56FB3">
            <w:r w:rsidRPr="00A458EB">
              <w:t>B. 6,7</w:t>
            </w:r>
            <w:r w:rsidR="00C57710" w:rsidRPr="00A458EB">
              <w:t xml:space="preserve"> </w:t>
            </w:r>
            <w:r w:rsidR="00A458EB">
              <w:t>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C56FB3">
            <w:pPr>
              <w:jc w:val="both"/>
            </w:pPr>
            <w:r w:rsidRPr="00A458EB">
              <w:t>Ve výzvě je uvedeno, že si žadatel může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Žadateli je doporučováno, aby si vybral poskytovatele služeb (kreativce) ze stejného kraje, ve kterém působí, případně ze svého zeměpisného okolí a se kterým v posledních 2 (dvou) ukončených kalendářních letech nespolupracoval (včetně jiného projektu).“</w:t>
            </w:r>
          </w:p>
          <w:p w:rsidR="00C56FB3" w:rsidRPr="00A458EB" w:rsidRDefault="00C56FB3" w:rsidP="00C56FB3">
            <w:pPr>
              <w:jc w:val="both"/>
            </w:pPr>
          </w:p>
          <w:p w:rsidR="00C56FB3" w:rsidRPr="00A458EB" w:rsidRDefault="00C56FB3" w:rsidP="00C56FB3">
            <w:pPr>
              <w:jc w:val="both"/>
            </w:pPr>
            <w:r w:rsidRPr="00A458EB">
              <w:t>Doporučení na výběr kreativce ze stejného kraje, ve kterém působí žadatel (B.6), může být dle našeho názoru v rozporu s požadavkem na výběr ekonomicky nejvýhodnější nabídky v rámci soutěžního, transparentního, nediskriminačního a bezpodmínečného nabídkového řízení (B.5). Z uvedeného důvodu doporučujeme ustanovení bodu B.6 vypustit.</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C56FB3" w:rsidRPr="00A458EB" w:rsidRDefault="00C56FB3" w:rsidP="00C13516">
            <w:pPr>
              <w:jc w:val="both"/>
            </w:pPr>
            <w:r w:rsidRPr="00A458EB">
              <w:rPr>
                <w:b/>
              </w:rPr>
              <w:t xml:space="preserve">Akceptováno – </w:t>
            </w:r>
            <w:r w:rsidRPr="00A458EB">
              <w:t>uvedené doporučení bylo z výzvy odstraněno</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C56FB3" w:rsidRPr="00A458EB" w:rsidRDefault="00C56FB3" w:rsidP="003E5A74">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Zásadní</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6FB3" w:rsidRPr="00A458EB" w:rsidRDefault="00C56FB3" w:rsidP="003E5A74">
            <w:pPr>
              <w:jc w:val="both"/>
            </w:pPr>
            <w:r w:rsidRPr="00A458EB">
              <w:t>ÚOHS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FB3" w:rsidRPr="00A458EB" w:rsidRDefault="00C57710" w:rsidP="00C56FB3">
            <w:r w:rsidRPr="00A458EB">
              <w:t xml:space="preserve">C. 3 Poskytovatel </w:t>
            </w:r>
            <w:r w:rsidRPr="00A458EB">
              <w:lastRenderedPageBreak/>
              <w:t>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C57710" w:rsidRPr="00A458EB" w:rsidRDefault="00C57710" w:rsidP="00C57710">
            <w:pPr>
              <w:jc w:val="both"/>
            </w:pPr>
            <w:r w:rsidRPr="00A458EB">
              <w:lastRenderedPageBreak/>
              <w:t xml:space="preserve">Poskytovatel služby (kreativec) je specifikován jako subjekt působící v níže vymezených kulturních a kreativních odvětvích „na území České republiky“. Dle bodu C.3 kreativec v </w:t>
            </w:r>
            <w:r w:rsidRPr="00A458EB">
              <w:lastRenderedPageBreak/>
              <w:t>Celostátní galerii kreativců uvede mj. „adresu sídla nebo provozovny na území ČR, včetně explicitního uvedení kraje, ve kterém působí“.  Požadavek mít sídlo nebo provozovnu na území ČR může být považován za diskriminační/v rozporu se zásadami EU o volném pohybu služeb (čl. 18 a čl. 56 a násl. SFEU). Požadavek na působnost kreativce na území ČR tedy doporučujeme vypustit.</w:t>
            </w:r>
          </w:p>
          <w:p w:rsidR="00C56FB3" w:rsidRPr="00A458EB" w:rsidRDefault="00C56FB3" w:rsidP="00C57710">
            <w:pPr>
              <w:jc w:val="both"/>
            </w:pP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C56FB3" w:rsidRPr="00A458EB" w:rsidRDefault="000130B5" w:rsidP="00C13516">
            <w:pPr>
              <w:jc w:val="both"/>
            </w:pPr>
            <w:r w:rsidRPr="00A458EB">
              <w:rPr>
                <w:b/>
              </w:rPr>
              <w:lastRenderedPageBreak/>
              <w:t xml:space="preserve">Vysvětleno – </w:t>
            </w:r>
            <w:r w:rsidRPr="00A458EB">
              <w:t>podpora je cílená na kreativce, kteří podnikají na území ČR.</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Zásadní</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ÚOHS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C. 3 Poskytovatel 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Za omezující ve smyslu podmínky výběru kreativce jako ekonomicky nejvýhodnější nabídky v rámci soutěžního, transparentního, nediskriminačního a bezpodmínečného nabídkového řízení (B.5) považujeme požadavek uvedený v bodě </w:t>
            </w:r>
            <w:proofErr w:type="gramStart"/>
            <w:r w:rsidRPr="00A458EB">
              <w:t>C.3)f</w:t>
            </w:r>
            <w:proofErr w:type="gramEnd"/>
            <w:r w:rsidRPr="00A458EB">
              <w:t>) na doložení 3 - 5 uskutečněných realizací projektů v daném oboru. Doporučujeme, aby doložení již uskutečněných projektů ze strany kreativce bylo pouze dobrovolné, tak, aby z registrace v Galerii kreativců nebyli vyloučeni noví poskytovatelé služeb (kreativci) bez historie.</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B63201" w:rsidRPr="00A458EB" w:rsidRDefault="006F1561" w:rsidP="006F1561">
            <w:pPr>
              <w:jc w:val="both"/>
            </w:pPr>
            <w:r w:rsidRPr="00A458EB">
              <w:rPr>
                <w:b/>
              </w:rPr>
              <w:t xml:space="preserve">Částečně akceptováno </w:t>
            </w:r>
            <w:r w:rsidR="00B63201" w:rsidRPr="00A458EB">
              <w:rPr>
                <w:b/>
              </w:rPr>
              <w:t>–</w:t>
            </w:r>
            <w:r w:rsidRPr="00A458EB">
              <w:rPr>
                <w:b/>
              </w:rPr>
              <w:t xml:space="preserve"> </w:t>
            </w:r>
            <w:r w:rsidR="00B63201" w:rsidRPr="00A458EB">
              <w:t>požadavek na doložení praxe byl rozšířen</w:t>
            </w:r>
            <w:r w:rsidR="00395C7E" w:rsidRPr="00A458EB">
              <w:t xml:space="preserve"> tak, aby se mohli zapojit</w:t>
            </w:r>
            <w:r w:rsidR="00B23252" w:rsidRPr="00A458EB">
              <w:t xml:space="preserve"> rovněž absolventi s relevantním vzděláním bez profesionální praxe.</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Zásadní</w:t>
            </w: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ÚOHS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Příloha č. 2 Vzor Rozhodnutí o poskytnutí dotace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V Rozhodnutí o poskytnutí dotace je nezbytné uvést celý název konkrétního použitého nařízení o podpoře de </w:t>
            </w:r>
            <w:proofErr w:type="spellStart"/>
            <w:r w:rsidRPr="00A458EB">
              <w:t>minimis</w:t>
            </w:r>
            <w:proofErr w:type="spellEnd"/>
            <w:r w:rsidRPr="00A458EB">
              <w:t>, jak požaduje ustanovení §</w:t>
            </w:r>
            <w:proofErr w:type="gramStart"/>
            <w:r w:rsidRPr="00A458EB">
              <w:t>3a</w:t>
            </w:r>
            <w:proofErr w:type="gramEnd"/>
            <w:r w:rsidRPr="00A458EB">
              <w:t xml:space="preserve"> odst. 4 zákona č. 215/2004 Sb.  Z uvedeného důvodu doporučujeme v kolonce „Režim podpory“ nahradit text „podmínka dle § </w:t>
            </w:r>
            <w:proofErr w:type="gramStart"/>
            <w:r w:rsidRPr="00A458EB">
              <w:t>3a</w:t>
            </w:r>
            <w:proofErr w:type="gramEnd"/>
            <w:r w:rsidRPr="00A458EB">
              <w:t xml:space="preserve"> odst. 4 zákona č. 215/2004 Sb., o úpravě některých vztahů v oblasti veřejné podpory a o změně zákona o podpoře výzkumu a vývoje, ve znění pozdějších předpisů“ textem: „podpora de </w:t>
            </w:r>
            <w:proofErr w:type="spellStart"/>
            <w:r w:rsidRPr="00A458EB">
              <w:t>minimis</w:t>
            </w:r>
            <w:proofErr w:type="spellEnd"/>
            <w:r w:rsidRPr="00A458EB">
              <w:t xml:space="preserve"> podle Nařízení Komise (EU) č. 1407/2013 ze dne 18. 12. 2013 o použití Článku 107 a 108 Smlouvy o fungování Evropské unie na podporu de </w:t>
            </w:r>
            <w:proofErr w:type="spellStart"/>
            <w:r w:rsidRPr="00A458EB">
              <w:t>minimis</w:t>
            </w:r>
            <w:proofErr w:type="spellEnd"/>
            <w:r w:rsidRPr="00A458EB">
              <w:t xml:space="preserve">“.  </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pPr>
            <w:r w:rsidRPr="00A458EB">
              <w:rPr>
                <w:b/>
              </w:rPr>
              <w:t xml:space="preserve">Akceptováno – </w:t>
            </w:r>
            <w:r w:rsidRPr="00A458EB">
              <w:t>doplněno</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Základní informace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Upozorňuji na určité nebezpečí pramenící z principu "průběžné výzvy", kdy jsou žádosti posuzovány a dotace přidělovány podle pořadí doručení žádosti. Tento princip "kdo dřív přijde..." může vést k zahlcení dotačního portálu, což se v minulosti již (u jiných výzev) mnohokrát stalo. Doporučujeme se zamyslet například na nějakých časových pásmech, kdy v určitém čase mohou žádosti podávat třeba jen subjekty z určitého kraje. Chápeme ale, že i tak mohou vzniknout technické problémy.</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pPr>
            <w:r w:rsidRPr="00A458EB">
              <w:rPr>
                <w:b/>
              </w:rPr>
              <w:t xml:space="preserve">Vzato na </w:t>
            </w:r>
            <w:proofErr w:type="gramStart"/>
            <w:r w:rsidRPr="00A458EB">
              <w:rPr>
                <w:b/>
              </w:rPr>
              <w:t xml:space="preserve">vědomí - </w:t>
            </w:r>
            <w:r w:rsidRPr="00A458EB">
              <w:t>výzva</w:t>
            </w:r>
            <w:proofErr w:type="gramEnd"/>
            <w:r w:rsidRPr="00A458EB">
              <w:t xml:space="preserve"> pro rok 2023 je pojata jako pilotní. Pokud by nastaly neočekávané technické problémy s přístupem do dotačního sytému z důvodu zahlcení systému, budeme v následujících letech zvažovat změnu.</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numPr>
                <w:ilvl w:val="0"/>
                <w:numId w:val="1"/>
              </w:numPr>
              <w:jc w:val="both"/>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 xml:space="preserve">A.1 účel dotace </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Doporučujeme, aby do textu výzvy byly vloženy odkazy na strategické dokumenty uvedené v odst. 1. (Národní plán obnovy, Strategie rozvoje a podpory KKO a Státní kulturní politika).</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0130B5" w:rsidP="006F1561">
            <w:pPr>
              <w:jc w:val="both"/>
              <w:rPr>
                <w:bCs/>
              </w:rPr>
            </w:pPr>
            <w:r w:rsidRPr="00A458EB">
              <w:rPr>
                <w:b/>
                <w:bCs/>
              </w:rPr>
              <w:t xml:space="preserve">Vysvětleno – </w:t>
            </w:r>
            <w:r w:rsidRPr="00A458EB">
              <w:rPr>
                <w:bCs/>
              </w:rPr>
              <w:t xml:space="preserve">odkazy na strategické dokumenty budou uvedeny v podpůrných materiálech k výzvě.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8.</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 xml:space="preserve">C. 3 Poskytovatel </w:t>
            </w:r>
            <w:r w:rsidRPr="00A458EB">
              <w:lastRenderedPageBreak/>
              <w:t>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lastRenderedPageBreak/>
              <w:t xml:space="preserve">Doporučujeme, aby Celostátní galerie kreativců byla doplněna o výběr odvětví z číselníku, viz bod B.2. Pokud bude předmět činnosti popsán pouze volným textem, bude se v databázi </w:t>
            </w:r>
            <w:r w:rsidRPr="00A458EB">
              <w:lastRenderedPageBreak/>
              <w:t>obtížně hledat. Poskytovatel služeb (kreativec) by mohl z číselníku vybrat i více odvětví, pokud v nich působí.</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E10B71" w:rsidRDefault="00E10B71" w:rsidP="006F1561">
            <w:pPr>
              <w:jc w:val="both"/>
              <w:rPr>
                <w:bCs/>
              </w:rPr>
            </w:pPr>
            <w:r>
              <w:rPr>
                <w:b/>
                <w:bCs/>
              </w:rPr>
              <w:lastRenderedPageBreak/>
              <w:t xml:space="preserve">Vysvětleno – </w:t>
            </w:r>
            <w:r>
              <w:rPr>
                <w:bCs/>
              </w:rPr>
              <w:t>kreativec si bude moci vybrat obor činnosti dle odvětví uvedených ve výzvě.</w:t>
            </w:r>
            <w:bookmarkStart w:id="0" w:name="_GoBack"/>
            <w:bookmarkEnd w:id="0"/>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9.</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C61A01">
            <w:r w:rsidRPr="00A458EB">
              <w:t>E. Posouzení žádosti</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Chápu, že administrace voucherů musí být při předpokládaném množství co nejjednodušší, nicméně přesto upozorňuji, že může docházet k "nekalým praktikám" v tom smyslu, že se dva známí spolu domluví na nějaké banální službě, kterou cenově nadsadí a dotaci si rozdělí. Doporučuji, aby do hodnoticí tabulky byla ještě přidána podmínka "cenová přiměřenost", což samozřejmě bude vyžadovat od posuzovatelů nějaké know-how a orientaci na trhu kreativních prací, ale zároveň do eliminuje ty nejkřiklavější případy.</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Cs/>
              </w:rPr>
            </w:pPr>
            <w:r w:rsidRPr="00A458EB">
              <w:rPr>
                <w:b/>
                <w:bCs/>
              </w:rPr>
              <w:t xml:space="preserve">Neakceptováno </w:t>
            </w:r>
            <w:r w:rsidR="00BA39A5" w:rsidRPr="00A458EB">
              <w:rPr>
                <w:b/>
                <w:bCs/>
              </w:rPr>
              <w:t>–</w:t>
            </w:r>
            <w:r w:rsidRPr="00A458EB">
              <w:rPr>
                <w:b/>
                <w:bCs/>
              </w:rPr>
              <w:t xml:space="preserve"> </w:t>
            </w:r>
            <w:r w:rsidR="00BA39A5" w:rsidRPr="00A458EB">
              <w:rPr>
                <w:bCs/>
              </w:rPr>
              <w:t>posouzení žádostí bude probíhat prostřednictvím formálního hodnocení</w:t>
            </w:r>
            <w:r w:rsidR="005E4660" w:rsidRPr="00A458EB">
              <w:rPr>
                <w:bCs/>
              </w:rPr>
              <w:t xml:space="preserve">, tzn., zdali žádost splňuje formální kritéria uvedená v tabulce formálního hodnocení, která je součástí výzvy. Posouzení „přiměřenosti ceny zakázky“ je součástí věcného hodnocení, které není zapojeno do procesu hodnocení žádostí předložených do této výzvy. Na vybraném vzorku projektů však bude probíhat veřejnoprávní kontrola na místě, během níž je možno nesrovnalosti tohoto typu odhalit.    </w:t>
            </w:r>
            <w:r w:rsidR="00BA39A5" w:rsidRPr="00A458EB">
              <w:rPr>
                <w:bCs/>
              </w:rPr>
              <w:t xml:space="preserve">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10.</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pPr>
              <w:jc w:val="both"/>
            </w:pPr>
            <w:r w:rsidRPr="00A458EB">
              <w:t>Příloha č. 1 Vzor Žádost o poskytnutí dotace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 xml:space="preserve">Kap. 3, Obor kulturních a kreativních odvětví, na který je žádost podána. Text "Žadatel si vybere z jednoho oboru". Formulace není </w:t>
            </w:r>
            <w:proofErr w:type="gramStart"/>
            <w:r w:rsidRPr="00A458EB">
              <w:t>jasná - myslí</w:t>
            </w:r>
            <w:proofErr w:type="gramEnd"/>
            <w:r w:rsidRPr="00A458EB">
              <w:t xml:space="preserve"> se, že si žadatel má vybrat pouze jeden z uvedených oborů? V praxi se ale mohou kreativní služby prolínat, např. Film a video + Grafický design mohou souviset s On-line marketingem apod. Doporučuji zvážit možnost zaškrtnutí více oborů z nabídky.</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BA39A5" w:rsidP="006F1561">
            <w:pPr>
              <w:jc w:val="both"/>
              <w:rPr>
                <w:bCs/>
              </w:rPr>
            </w:pPr>
            <w:r w:rsidRPr="00A458EB">
              <w:rPr>
                <w:b/>
                <w:bCs/>
              </w:rPr>
              <w:t xml:space="preserve">Vysvětleno – </w:t>
            </w:r>
            <w:r w:rsidRPr="00A458EB">
              <w:rPr>
                <w:bCs/>
              </w:rPr>
              <w:t xml:space="preserve">poskytovatel služby (kreativec) si při registraci do Celostátní galerie kreativců vybere jeden nebo více oblastí působnosti v souvislosti s jeho profesním zaměřením. Z této galerie kreativců si bude žadatel následně vybírat kreativce dle oboru dle služby, jíž bude poptávat.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11.</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AMSP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pPr>
              <w:jc w:val="both"/>
            </w:pPr>
            <w:r w:rsidRPr="00A458EB">
              <w:t>Základní informace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Za problém stále považuji proplácení dotací ex post. S ohledem na to, o jak malou částku se vlastně jedná a že se prakticky nekontroluje věcná náplň projektu, tak to představuje faktor, který výrazně sníží zájem skutečně vážných zájemců. Je to možná v kontextu dotační scény v ČR, ale rozhodně ne v souladu s běžnou praxí EU, kde se tyto dotace proplácejí většinou zálohově.</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bCs/>
              </w:rPr>
            </w:pPr>
            <w:proofErr w:type="gramStart"/>
            <w:r w:rsidRPr="00A458EB">
              <w:rPr>
                <w:b/>
                <w:bCs/>
              </w:rPr>
              <w:t xml:space="preserve">Neakceptováno - </w:t>
            </w:r>
            <w:r w:rsidRPr="00A458EB">
              <w:rPr>
                <w:bCs/>
              </w:rPr>
              <w:t>vyplacení</w:t>
            </w:r>
            <w:proofErr w:type="gramEnd"/>
            <w:r w:rsidRPr="00A458EB">
              <w:rPr>
                <w:bCs/>
              </w:rPr>
              <w:t xml:space="preserve"> podpory ex post je standardní způsob vyplacení dotace. Vlastní prostředky investované žadatelem omezí riziko spekulativního čerpání.</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12.</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AMSP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pPr>
              <w:jc w:val="both"/>
            </w:pPr>
            <w:proofErr w:type="gramStart"/>
            <w:r w:rsidRPr="00A458EB">
              <w:t>A .Nezpůsobilé</w:t>
            </w:r>
            <w:proofErr w:type="gramEnd"/>
            <w:r w:rsidRPr="00A458EB">
              <w:t xml:space="preserve"> výdaje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 xml:space="preserve">Za velký problém považuji </w:t>
            </w:r>
            <w:proofErr w:type="spellStart"/>
            <w:r w:rsidRPr="00A458EB">
              <w:t>neuznatelnost</w:t>
            </w:r>
            <w:proofErr w:type="spellEnd"/>
            <w:r w:rsidRPr="00A458EB">
              <w:t xml:space="preserve"> DPH, což vede k faktickému kofinancování žadatelem ve výši </w:t>
            </w:r>
            <w:proofErr w:type="gramStart"/>
            <w:r w:rsidRPr="00A458EB">
              <w:t>30%</w:t>
            </w:r>
            <w:proofErr w:type="gramEnd"/>
            <w:r w:rsidRPr="00A458EB">
              <w:t>. Spolu s relativně malou částkou dotace to jistě přispěje ke snížení atraktivnosti programu.</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CF6C03" w:rsidP="006F1561">
            <w:pPr>
              <w:jc w:val="both"/>
              <w:rPr>
                <w:bCs/>
              </w:rPr>
            </w:pPr>
            <w:r w:rsidRPr="00A458EB">
              <w:rPr>
                <w:b/>
                <w:bCs/>
              </w:rPr>
              <w:t xml:space="preserve">Vysvětleno – </w:t>
            </w:r>
            <w:r w:rsidRPr="00A458EB">
              <w:rPr>
                <w:bCs/>
              </w:rPr>
              <w:t>podmínky Národního plánu obnovy neumožňují proplácet DPH</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lastRenderedPageBreak/>
              <w:t>13.</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AMSP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B.2 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Formulace" Žadatelem může být výhradně podnik s vlastním výrobkem či službou, který vyvíjí, vyrábí nebo poskytuje" a "Právnická či fyzická osoba, jejíž činnost spočívá v </w:t>
            </w:r>
            <w:proofErr w:type="spellStart"/>
            <w:r w:rsidRPr="00A458EB">
              <w:t>přeprodeji</w:t>
            </w:r>
            <w:proofErr w:type="spellEnd"/>
            <w:r w:rsidRPr="00A458EB">
              <w:t xml:space="preserve"> nebo zprostředkování produktu nebo služby není způsobilým žadatelem." jsou značně vágní a zasluhovaly by zpřesnění, nebo výklad. Dovedu si přestavit spoustu "</w:t>
            </w:r>
            <w:proofErr w:type="spellStart"/>
            <w:r w:rsidRPr="00A458EB">
              <w:t>mezipolohových</w:t>
            </w:r>
            <w:proofErr w:type="spellEnd"/>
            <w:r w:rsidRPr="00A458EB">
              <w:t xml:space="preserve"> žadatelů", pro které v případě zamítnutí žádosti se těmito formulacemi vytvoří prostor pro pozdější stížnosti.  </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rPr>
            </w:pPr>
            <w:r w:rsidRPr="00A458EB">
              <w:rPr>
                <w:b/>
              </w:rPr>
              <w:t xml:space="preserve">Akceptováno, </w:t>
            </w:r>
            <w:r w:rsidRPr="00A458EB">
              <w:t>viz připomínka č. 1</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14.</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AMSP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C.2 Poskytovatel 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U odrážky "Produktový design, průmyslový design" navrhuji doplnit "módní design", ten ve výčtu postrádám, i když se v něm různým způsobem využívá 3D SW, VR, AI a další </w:t>
            </w:r>
            <w:proofErr w:type="gramStart"/>
            <w:r w:rsidRPr="00A458EB">
              <w:t>inovativní  technologie..</w:t>
            </w:r>
            <w:proofErr w:type="gramEnd"/>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pPr>
            <w:proofErr w:type="gramStart"/>
            <w:r w:rsidRPr="00A458EB">
              <w:rPr>
                <w:b/>
              </w:rPr>
              <w:t xml:space="preserve">Akceptováno - </w:t>
            </w:r>
            <w:r w:rsidRPr="00A458EB">
              <w:t>doplněno</w:t>
            </w:r>
            <w:proofErr w:type="gramEnd"/>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15.</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B.7 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Jak bude hodnoceno a případně vymáháno toto doporučení? Bude toto doporučení mít nějaký vliv na hodnocení projektů?</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rPr>
            </w:pPr>
            <w:r w:rsidRPr="00A458EB">
              <w:rPr>
                <w:b/>
              </w:rPr>
              <w:t xml:space="preserve">Vysvětleno – </w:t>
            </w:r>
            <w:r w:rsidRPr="00A458EB">
              <w:t>doporučení na výběr kreativce ze stejného kraje bylo z výzvy odstraněno, viz připomínka č. 3</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16.</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B.7 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Může být v jedné žádosti zapojeno více kreativců?</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rPr>
            </w:pPr>
            <w:proofErr w:type="gramStart"/>
            <w:r w:rsidRPr="00A458EB">
              <w:rPr>
                <w:b/>
              </w:rPr>
              <w:t xml:space="preserve">Vysvětleno - </w:t>
            </w:r>
            <w:r w:rsidR="00CF6C03" w:rsidRPr="00A458EB">
              <w:t>Žadatel</w:t>
            </w:r>
            <w:proofErr w:type="gramEnd"/>
            <w:r w:rsidR="00CF6C03" w:rsidRPr="00A458EB">
              <w:t xml:space="preserve"> může k vypracování návrhu oslovit libovolný počet poskytovatelů služeb (kreativců), uvedených v Celostátní galerii kreativců, ale v žádosti uvede návrh jen vybraného poskytovatele služeb (kreativce).</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17.</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C.3 Poskytovatel 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Bude stanoveno stáří uskutečněných realizací projektů v oboru? Co když budou všechny realizované projekty kreativce staré? Nemělo by být stanoveno např. 1 projekt ne starší 2 let?</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0130B5" w:rsidP="006F1561">
            <w:pPr>
              <w:jc w:val="both"/>
            </w:pPr>
            <w:r w:rsidRPr="00A458EB">
              <w:rPr>
                <w:b/>
              </w:rPr>
              <w:t xml:space="preserve">Vysvětleno – </w:t>
            </w:r>
            <w:r w:rsidRPr="00A458EB">
              <w:t xml:space="preserve">stáří projektu nebude omezeno. Žadatel si bude moci sám posoudit, zdali mu kreativec profesně vyhovuje.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18.</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E.3 Posouzení žádosti</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Jak bude prakticky aplikován tento bod při hodnocení projektů a rozdělení alokací na kraje? Žádosti budou rozděleny podle jednotlivých krajů (dle žadatele)? Žádosti budou hodnoceny za každý kraj zvlášť anebo všechny dohromady podle data přijetí? Co když by žádosti z nějakého kraje přišly později, ale už bude stop stav při 5.000 přijatých žádostí?</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A458EB">
            <w:pPr>
              <w:spacing w:after="19" w:line="271" w:lineRule="auto"/>
              <w:ind w:right="143"/>
              <w:jc w:val="both"/>
            </w:pPr>
            <w:r w:rsidRPr="00A458EB">
              <w:rPr>
                <w:b/>
              </w:rPr>
              <w:t xml:space="preserve">Vysvětleno </w:t>
            </w:r>
            <w:r w:rsidR="00CF6C03" w:rsidRPr="00A458EB">
              <w:rPr>
                <w:b/>
              </w:rPr>
              <w:t>–</w:t>
            </w:r>
            <w:r w:rsidRPr="00A458EB">
              <w:rPr>
                <w:b/>
              </w:rPr>
              <w:t xml:space="preserve"> </w:t>
            </w:r>
            <w:r w:rsidR="00CF6C03" w:rsidRPr="00A458EB">
              <w:t>žádosti budou hodnoceny dle data přijetí</w:t>
            </w:r>
            <w:r w:rsidR="00F21C9B" w:rsidRPr="00A458EB">
              <w:t xml:space="preserve">. Z kapacitních důvodů si MKCR stanovuje právo zastavit příjem žádostí, pokud jejich počet dosáhne 5000 zaregistrovaných žádostí. </w:t>
            </w:r>
            <w:r w:rsidR="00A458EB" w:rsidRPr="00A458EB">
              <w:t xml:space="preserve">V případě, že v některém z krajů nebude vyčerpaná alokovaná částka, bude zbývající částka </w:t>
            </w:r>
            <w:r w:rsidR="00A458EB" w:rsidRPr="00A458EB">
              <w:lastRenderedPageBreak/>
              <w:t xml:space="preserve">rozdělena podle stejného klíče mezi kraje, kde poptávka přebývá.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lastRenderedPageBreak/>
              <w:t>19.</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F.3 Rozhodnutí o poskytnutí dotace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Jak se bude posuzovat tvorba zisku a případné snížení dotace? Pokud mi např. služba kreativce pomůže k novým </w:t>
            </w:r>
            <w:proofErr w:type="gramStart"/>
            <w:r w:rsidRPr="00A458EB">
              <w:t>zakázkám - bude</w:t>
            </w:r>
            <w:proofErr w:type="gramEnd"/>
            <w:r w:rsidRPr="00A458EB">
              <w:t xml:space="preserve"> to mít dopad na výši dotace?</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pPr>
            <w:r w:rsidRPr="00A458EB">
              <w:t xml:space="preserve">Vysvětleno </w:t>
            </w:r>
            <w:r w:rsidR="00F21C9B" w:rsidRPr="00A458EB">
              <w:t>–</w:t>
            </w:r>
            <w:r w:rsidRPr="00A458EB">
              <w:t xml:space="preserve"> </w:t>
            </w:r>
            <w:r w:rsidR="00A458EB" w:rsidRPr="00A458EB">
              <w:t xml:space="preserve">dotace bude použita na </w:t>
            </w:r>
            <w:r w:rsidR="00A458EB" w:rsidRPr="00A458EB">
              <w:t>Měkké inovace níže uvedených oblastí, které povedou k zefektivnění prezentace, vzhledu nebo funkčnosti produktu, procesu nebo služby žadatele směrem k jeho klientům</w:t>
            </w:r>
            <w:r w:rsidR="00A458EB" w:rsidRPr="00A458EB">
              <w:t>.</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20.</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Krajský úřad Pardubického kraje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Příloha č. 1 Vzor Žádost o poskytnutí dotace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Jak budou uváděny částky v Kč? S či bez DPH? Nemělo by být vykazováno bez DPH, když se jedná o nezpůsobilý výdaj?</w:t>
            </w:r>
          </w:p>
          <w:p w:rsidR="006F1561" w:rsidRPr="00A458EB" w:rsidRDefault="006F1561" w:rsidP="006F1561">
            <w:pPr>
              <w:jc w:val="both"/>
            </w:pPr>
            <w:r w:rsidRPr="00A458EB">
              <w:t xml:space="preserve">Kolonka Potenciál mezinárodní </w:t>
            </w:r>
            <w:proofErr w:type="gramStart"/>
            <w:r w:rsidRPr="00A458EB">
              <w:t>expanze - Co</w:t>
            </w:r>
            <w:proofErr w:type="gramEnd"/>
            <w:r w:rsidRPr="00A458EB">
              <w:t xml:space="preserve"> přesně se tímto myslí a jaká je představa jejího vyplňování?</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rPr>
            </w:pPr>
            <w:r w:rsidRPr="00A458EB">
              <w:rPr>
                <w:b/>
              </w:rPr>
              <w:t xml:space="preserve">Vysvětleno – </w:t>
            </w:r>
            <w:r w:rsidRPr="00A458EB">
              <w:t>ve všech přílohách výzvy bude uvedena částka bez DPH, výše DPH a částka včetně DPH</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21.</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Magistrát města Brna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A. Nezpůsobilé výdaje</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 xml:space="preserve">Nezpůsobilé </w:t>
            </w:r>
            <w:proofErr w:type="gramStart"/>
            <w:r w:rsidRPr="00A458EB">
              <w:t>výdaje - bod</w:t>
            </w:r>
            <w:proofErr w:type="gramEnd"/>
            <w:r w:rsidRPr="00A458EB">
              <w:t xml:space="preserve"> 6 - nesrozumitelné. Je tedy možné nakoupit </w:t>
            </w:r>
            <w:proofErr w:type="spellStart"/>
            <w:r w:rsidRPr="00A458EB">
              <w:t>offline</w:t>
            </w:r>
            <w:proofErr w:type="spellEnd"/>
            <w:r w:rsidRPr="00A458EB">
              <w:t xml:space="preserve"> media?</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pPr>
            <w:proofErr w:type="gramStart"/>
            <w:r w:rsidRPr="00A458EB">
              <w:rPr>
                <w:b/>
              </w:rPr>
              <w:t xml:space="preserve">Vysvětleno - </w:t>
            </w:r>
            <w:r w:rsidRPr="00A458EB">
              <w:t>nákup</w:t>
            </w:r>
            <w:proofErr w:type="gramEnd"/>
            <w:r w:rsidRPr="00A458EB">
              <w:t xml:space="preserve"> </w:t>
            </w:r>
            <w:proofErr w:type="spellStart"/>
            <w:r w:rsidRPr="00A458EB">
              <w:t>offlline</w:t>
            </w:r>
            <w:proofErr w:type="spellEnd"/>
            <w:r w:rsidRPr="00A458EB">
              <w:t xml:space="preserve"> médií není možný. Tato činnost je výslovně uvedena jako činnost, kterou není možné uhradit z dotace.</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22.</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Magistrát města Brna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B. Oprávněný žadatel</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Mohou se do výzvy zapojit i subjekty typu kadeřnictví?</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Cs/>
              </w:rPr>
            </w:pPr>
            <w:proofErr w:type="gramStart"/>
            <w:r w:rsidRPr="00A458EB">
              <w:rPr>
                <w:b/>
                <w:bCs/>
              </w:rPr>
              <w:t xml:space="preserve">Vysvětleno - </w:t>
            </w:r>
            <w:r w:rsidRPr="00A458EB">
              <w:rPr>
                <w:bCs/>
              </w:rPr>
              <w:t>ano</w:t>
            </w:r>
            <w:proofErr w:type="gramEnd"/>
            <w:r w:rsidRPr="00A458EB">
              <w:rPr>
                <w:bCs/>
              </w:rPr>
              <w:t>, oprávněnými žadateli jsou všechny subjekty, které splňují definici malého a středního podniku a neporušují pravidlo o střetu zájmů</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23.</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 xml:space="preserve">Ozvučovací agentura </w:t>
            </w:r>
            <w:proofErr w:type="spellStart"/>
            <w:r w:rsidRPr="00A458EB">
              <w:t>Serendipity</w:t>
            </w:r>
            <w:proofErr w:type="spellEnd"/>
            <w:r w:rsidRPr="00A458EB">
              <w:t xml:space="preserve"> s.r.o.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A.4 Účel, na který mohou být peněžní prostředky poskytnuty</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 xml:space="preserve">Koncem roku 2022 hodláme rozšířit nabídku služeb o a) divizi laserů a </w:t>
            </w:r>
            <w:proofErr w:type="spellStart"/>
            <w:r w:rsidRPr="00A458EB">
              <w:t>pyro</w:t>
            </w:r>
            <w:proofErr w:type="spellEnd"/>
            <w:r w:rsidRPr="00A458EB">
              <w:t xml:space="preserve"> techniky a b) o kreativní 3D </w:t>
            </w:r>
            <w:proofErr w:type="gramStart"/>
            <w:r w:rsidRPr="00A458EB">
              <w:t>software  virtuální</w:t>
            </w:r>
            <w:proofErr w:type="gramEnd"/>
            <w:r w:rsidRPr="00A458EB">
              <w:t xml:space="preserve"> reality přenosu pohybu umělce na LED obrazovky. V oblasti a) si hodláme </w:t>
            </w:r>
            <w:proofErr w:type="gramStart"/>
            <w:r w:rsidRPr="00A458EB">
              <w:t>externě  nechat</w:t>
            </w:r>
            <w:proofErr w:type="gramEnd"/>
            <w:r w:rsidRPr="00A458EB">
              <w:t xml:space="preserve"> naprogramovat kreativní laserová a </w:t>
            </w:r>
            <w:proofErr w:type="spellStart"/>
            <w:r w:rsidRPr="00A458EB">
              <w:t>pyro</w:t>
            </w:r>
            <w:proofErr w:type="spellEnd"/>
            <w:r w:rsidRPr="00A458EB">
              <w:t xml:space="preserve"> </w:t>
            </w:r>
            <w:proofErr w:type="spellStart"/>
            <w:r w:rsidRPr="00A458EB">
              <w:t>šou</w:t>
            </w:r>
            <w:proofErr w:type="spellEnd"/>
            <w:r w:rsidRPr="00A458EB">
              <w:t xml:space="preserve"> podle typů (máme 2 typy laserů) a počtu laserů (celkem máme 3 lasery) v základním počtu 5-10 laserových a </w:t>
            </w:r>
            <w:proofErr w:type="spellStart"/>
            <w:r w:rsidRPr="00A458EB">
              <w:t>pyro</w:t>
            </w:r>
            <w:proofErr w:type="spellEnd"/>
            <w:r w:rsidRPr="00A458EB">
              <w:t xml:space="preserve"> představení. V oblasti b) musíme zahraniční software přizpůsobit technických a variantním řešením pódiové techniky. Budou tyto obě zvažované činnosti </w:t>
            </w:r>
            <w:proofErr w:type="spellStart"/>
            <w:proofErr w:type="gramStart"/>
            <w:r w:rsidRPr="00A458EB">
              <w:t>podřaditelné</w:t>
            </w:r>
            <w:proofErr w:type="spellEnd"/>
            <w:r w:rsidRPr="00A458EB">
              <w:t xml:space="preserve">  pod</w:t>
            </w:r>
            <w:proofErr w:type="gramEnd"/>
            <w:r w:rsidRPr="00A458EB">
              <w:t xml:space="preserve"> způsobilé činnosti výzvy ?</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F21C9B" w:rsidP="006F1561">
            <w:pPr>
              <w:jc w:val="both"/>
              <w:rPr>
                <w:bCs/>
              </w:rPr>
            </w:pPr>
            <w:proofErr w:type="gramStart"/>
            <w:r w:rsidRPr="00A458EB">
              <w:rPr>
                <w:b/>
                <w:bCs/>
              </w:rPr>
              <w:t xml:space="preserve">Neakceptováno - </w:t>
            </w:r>
            <w:r w:rsidRPr="00A458EB">
              <w:t>Poskytovatelem</w:t>
            </w:r>
            <w:proofErr w:type="gramEnd"/>
            <w:r w:rsidRPr="00A458EB">
              <w:t xml:space="preserve"> služby (kreativcem) může být pouze subjekt působící v</w:t>
            </w:r>
            <w:r w:rsidRPr="00A458EB">
              <w:t xml:space="preserve"> kreativních odvětvích </w:t>
            </w:r>
            <w:proofErr w:type="spellStart"/>
            <w:r w:rsidRPr="00A458EB">
              <w:t>vymezených</w:t>
            </w:r>
            <w:proofErr w:type="spellEnd"/>
            <w:r w:rsidRPr="00A458EB">
              <w:t xml:space="preserve"> </w:t>
            </w:r>
            <w:r w:rsidRPr="00A458EB">
              <w:t xml:space="preserve">ve výzvě. </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24.</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r w:rsidRPr="00A458EB">
              <w:t xml:space="preserve">Ozvučovací agentura </w:t>
            </w:r>
            <w:proofErr w:type="spellStart"/>
            <w:r w:rsidRPr="00A458EB">
              <w:t>Serendipity</w:t>
            </w:r>
            <w:proofErr w:type="spellEnd"/>
            <w:r w:rsidRPr="00A458EB">
              <w:t xml:space="preserve"> s.r.o.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C. 3 Poskytovatel služby (kreativec)</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 xml:space="preserve">Vzhledem ke skutečnosti, že v ČR je kvalitních expertů na tvorbu laser a </w:t>
            </w:r>
            <w:proofErr w:type="spellStart"/>
            <w:r w:rsidRPr="00A458EB">
              <w:t>pyro</w:t>
            </w:r>
            <w:proofErr w:type="spellEnd"/>
            <w:r w:rsidRPr="00A458EB">
              <w:t xml:space="preserve"> </w:t>
            </w:r>
            <w:proofErr w:type="spellStart"/>
            <w:r w:rsidRPr="00A458EB">
              <w:t>šou</w:t>
            </w:r>
            <w:proofErr w:type="spellEnd"/>
            <w:r w:rsidRPr="00A458EB">
              <w:t xml:space="preserve"> a VR softwarů velmi omezeně a jsou na roky dopředu pracovně vytíženi, bylo by možné rozšířit dodavatele služeb - kreativce i se sídlem v EU resp. mimo EU či našem případě pro oblast b) z </w:t>
            </w:r>
            <w:proofErr w:type="gramStart"/>
            <w:r w:rsidRPr="00A458EB">
              <w:t>USA ?</w:t>
            </w:r>
            <w:proofErr w:type="gramEnd"/>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A458EB" w:rsidP="006F1561">
            <w:pPr>
              <w:jc w:val="both"/>
              <w:rPr>
                <w:b/>
                <w:bCs/>
              </w:rPr>
            </w:pPr>
            <w:proofErr w:type="gramStart"/>
            <w:r w:rsidRPr="00A458EB">
              <w:rPr>
                <w:b/>
                <w:bCs/>
              </w:rPr>
              <w:t xml:space="preserve">Neakceptováno - </w:t>
            </w:r>
            <w:r w:rsidRPr="00A458EB">
              <w:t>Poskytovatelem</w:t>
            </w:r>
            <w:proofErr w:type="gramEnd"/>
            <w:r w:rsidRPr="00A458EB">
              <w:t xml:space="preserve"> služby (kreativcem) může být pouze subjekt působící v kreativních odvětvích vymezených ve výzvě.</w:t>
            </w:r>
            <w:r w:rsidRPr="00A458EB">
              <w:t xml:space="preserve"> </w:t>
            </w:r>
            <w:r w:rsidRPr="00A458EB">
              <w:t>podpora je cílená na kreativce, kteří podnikají na území ČR.</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lastRenderedPageBreak/>
              <w:t>25.</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roofErr w:type="gramStart"/>
            <w:r w:rsidRPr="00A458EB">
              <w:t>STAN - OK</w:t>
            </w:r>
            <w:proofErr w:type="gramEnd"/>
            <w:r w:rsidRPr="00A458EB">
              <w:t xml:space="preserve"> Kultura a cestovní ruch, garant problematiky KKO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 xml:space="preserve">B.2 Oprávněný žadatel  </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V kap. B. by měl být odstraněn bod č. 2, ve kterém se píše, že: "Žadatelem může být výhradně podnik s vlastním výrobkem či službou, který vyvíjí, vyrábí nebo poskytuje.</w:t>
            </w:r>
          </w:p>
          <w:p w:rsidR="006F1561" w:rsidRPr="00A458EB" w:rsidRDefault="006F1561" w:rsidP="006F1561">
            <w:pPr>
              <w:spacing w:line="276" w:lineRule="auto"/>
              <w:jc w:val="both"/>
            </w:pPr>
          </w:p>
          <w:p w:rsidR="006F1561" w:rsidRPr="00A458EB" w:rsidRDefault="006F1561" w:rsidP="006F1561">
            <w:pPr>
              <w:spacing w:line="276" w:lineRule="auto"/>
              <w:jc w:val="both"/>
            </w:pPr>
            <w:r w:rsidRPr="00A458EB">
              <w:t>Odůvodnění:</w:t>
            </w:r>
          </w:p>
          <w:p w:rsidR="006F1561" w:rsidRPr="00A458EB" w:rsidRDefault="006F1561" w:rsidP="006F1561">
            <w:pPr>
              <w:spacing w:line="276" w:lineRule="auto"/>
              <w:jc w:val="both"/>
            </w:pPr>
            <w:r w:rsidRPr="00A458EB">
              <w:t>Touto formulací se neúčelně zužuje skupina případných příjemců podpory. Dle našeho soudu pro definování oprávněných subjektů ze segmentu MSP stačí již bod 1. Žadateli by tak měly být jen malé a střední podniky bez dalšího omezení. Další selekce by měla probíhat až v rámci procesu hodnocení, přičemž tím bude umožněno uplatnit přihlášky širokého spektra inovátorů. Ostatně cílem voucherů je přispět k podpoře vzniku nových finálních produktů a služeb, a to včetně těch které dosud MSP nevytvářely, resp. tyto dosud nevznikly.</w:t>
            </w:r>
          </w:p>
          <w:p w:rsidR="006F1561" w:rsidRPr="00A458EB" w:rsidRDefault="006F1561" w:rsidP="006F1561">
            <w:pPr>
              <w:spacing w:line="276" w:lineRule="auto"/>
              <w:jc w:val="both"/>
            </w:pPr>
          </w:p>
          <w:p w:rsidR="006F1561" w:rsidRPr="00A458EB" w:rsidRDefault="006F1561" w:rsidP="006F1561">
            <w:pPr>
              <w:spacing w:line="276" w:lineRule="auto"/>
              <w:jc w:val="both"/>
            </w:pPr>
            <w:r w:rsidRPr="00A458EB">
              <w:t>Navržená formulace bodu č. 2 v části B výzvy, nejenže neodráží realitu v podnicích, ale přímo omezuje kreativní spolupráci mezi podnikem a kreativcem při vývoji nových produktů a zcela tím popírá smysl podpory vývoje kreativních řešení, o které u kreativních voucherů jde především.</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6F1561" w:rsidP="006F1561">
            <w:pPr>
              <w:jc w:val="both"/>
              <w:rPr>
                <w:b/>
                <w:bCs/>
              </w:rPr>
            </w:pPr>
            <w:r w:rsidRPr="00A458EB">
              <w:rPr>
                <w:b/>
              </w:rPr>
              <w:t xml:space="preserve">Akceptováno, </w:t>
            </w:r>
            <w:r w:rsidRPr="00A458EB">
              <w:t>viz připomínka č. 1</w:t>
            </w:r>
          </w:p>
        </w:tc>
      </w:tr>
      <w:tr w:rsidR="00A458EB" w:rsidRPr="00A458EB" w:rsidTr="00A458EB">
        <w:trPr>
          <w:trHeight w:val="321"/>
        </w:trPr>
        <w:tc>
          <w:tcPr>
            <w:tcW w:w="568" w:type="dxa"/>
            <w:tcBorders>
              <w:top w:val="single" w:sz="4" w:space="0" w:color="000000" w:themeColor="text1"/>
              <w:left w:val="single" w:sz="8" w:space="0" w:color="000000" w:themeColor="text1"/>
              <w:bottom w:val="single" w:sz="4" w:space="0" w:color="000000" w:themeColor="text1"/>
            </w:tcBorders>
            <w:shd w:val="clear" w:color="auto" w:fill="auto"/>
            <w:vAlign w:val="center"/>
          </w:tcPr>
          <w:p w:rsidR="006F1561" w:rsidRPr="00A458EB" w:rsidRDefault="006F1561" w:rsidP="006F1561">
            <w:pPr>
              <w:jc w:val="both"/>
            </w:pPr>
            <w:r w:rsidRPr="00A458EB">
              <w:t>26.</w:t>
            </w: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jc w:val="both"/>
            </w:pPr>
          </w:p>
        </w:tc>
        <w:tc>
          <w:tcPr>
            <w:tcW w:w="123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roofErr w:type="gramStart"/>
            <w:r w:rsidRPr="00A458EB">
              <w:t>STAN - OK</w:t>
            </w:r>
            <w:proofErr w:type="gramEnd"/>
            <w:r w:rsidRPr="00A458EB">
              <w:t xml:space="preserve"> Kultura a cestovní ruch, garant problematiky KKO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1561" w:rsidRPr="00A458EB" w:rsidRDefault="006F1561" w:rsidP="006F1561">
            <w:r w:rsidRPr="00A458EB">
              <w:t>Obecné</w:t>
            </w:r>
          </w:p>
        </w:tc>
        <w:tc>
          <w:tcPr>
            <w:tcW w:w="73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6F1561" w:rsidRPr="00A458EB" w:rsidRDefault="006F1561" w:rsidP="006F1561">
            <w:pPr>
              <w:spacing w:line="276" w:lineRule="auto"/>
              <w:jc w:val="both"/>
            </w:pPr>
            <w:r w:rsidRPr="00A458EB">
              <w:t>Ke zvážení je rovněž lhůta pro realizaci vlastní inovace, která je navržena cca od 30.4. 2023 do 15.10.2023. Ideální by bylo, aby MK rozhodnutí o poskytnutí dotace vydávalo dříve, případně termín pro vyúčtování dotace byl pozdější."</w:t>
            </w:r>
          </w:p>
        </w:tc>
        <w:tc>
          <w:tcPr>
            <w:tcW w:w="372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rsidR="006F1561" w:rsidRPr="00A458EB" w:rsidRDefault="00A91792" w:rsidP="006F1561">
            <w:pPr>
              <w:jc w:val="both"/>
              <w:rPr>
                <w:bCs/>
              </w:rPr>
            </w:pPr>
            <w:r w:rsidRPr="00A458EB">
              <w:rPr>
                <w:b/>
                <w:bCs/>
              </w:rPr>
              <w:t xml:space="preserve">Vysvětleno – </w:t>
            </w:r>
            <w:r w:rsidR="00FC1F0B" w:rsidRPr="00A458EB">
              <w:rPr>
                <w:bCs/>
              </w:rPr>
              <w:t>Termín 30.4.2022 je stanoven jako maximální lhůta pro vydání Rozhodnutí o poskytnutí dotace. V případě schválení žádosti k podpoře lze mezi uznatelné výdaje zahrnou</w:t>
            </w:r>
            <w:r w:rsidR="00A917D6" w:rsidRPr="00A458EB">
              <w:rPr>
                <w:bCs/>
              </w:rPr>
              <w:t>t</w:t>
            </w:r>
            <w:r w:rsidR="00FC1F0B" w:rsidRPr="00A458EB">
              <w:rPr>
                <w:bCs/>
              </w:rPr>
              <w:t xml:space="preserve"> rovněž</w:t>
            </w:r>
            <w:r w:rsidR="00A917D6" w:rsidRPr="00A458EB">
              <w:rPr>
                <w:bCs/>
              </w:rPr>
              <w:t xml:space="preserve"> výdaje realizované od 1.1.2023 do data vydání Rozhodnutí. </w:t>
            </w:r>
            <w:r w:rsidR="00FC1F0B" w:rsidRPr="00A458EB">
              <w:rPr>
                <w:bCs/>
              </w:rPr>
              <w:t xml:space="preserve">  </w:t>
            </w:r>
          </w:p>
        </w:tc>
      </w:tr>
    </w:tbl>
    <w:p w:rsidR="00D514FA" w:rsidRPr="00A458EB" w:rsidRDefault="00D514FA" w:rsidP="003E5A74">
      <w:pPr>
        <w:jc w:val="both"/>
      </w:pPr>
    </w:p>
    <w:sectPr w:rsidR="00D514FA" w:rsidRPr="00A458EB" w:rsidSect="00783EAE">
      <w:headerReference w:type="default" r:id="rId12"/>
      <w:footerReference w:type="default" r:id="rId13"/>
      <w:pgSz w:w="16838" w:h="11906" w:orient="landscape"/>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6D3" w:rsidRDefault="00D236D3" w:rsidP="009D3EB9">
      <w:r>
        <w:separator/>
      </w:r>
    </w:p>
  </w:endnote>
  <w:endnote w:type="continuationSeparator" w:id="0">
    <w:p w:rsidR="00D236D3" w:rsidRDefault="00D236D3" w:rsidP="009D3EB9">
      <w:r>
        <w:continuationSeparator/>
      </w:r>
    </w:p>
  </w:endnote>
  <w:endnote w:type="continuationNotice" w:id="1">
    <w:p w:rsidR="00D236D3" w:rsidRDefault="00D23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99"/>
      <w:docPartObj>
        <w:docPartGallery w:val="Page Numbers (Bottom of Page)"/>
        <w:docPartUnique/>
      </w:docPartObj>
    </w:sdtPr>
    <w:sdtEndPr/>
    <w:sdtContent>
      <w:p w:rsidR="00545916" w:rsidRDefault="00545916">
        <w:pPr>
          <w:pStyle w:val="Zpat"/>
          <w:jc w:val="center"/>
        </w:pPr>
        <w:r>
          <w:fldChar w:fldCharType="begin"/>
        </w:r>
        <w:r>
          <w:instrText>PAGE   \* MERGEFORMAT</w:instrText>
        </w:r>
        <w:r>
          <w:fldChar w:fldCharType="separate"/>
        </w:r>
        <w:r w:rsidR="00A00552">
          <w:rPr>
            <w:noProof/>
          </w:rPr>
          <w:t>3</w:t>
        </w:r>
        <w:r>
          <w:fldChar w:fldCharType="end"/>
        </w:r>
      </w:p>
    </w:sdtContent>
  </w:sdt>
  <w:p w:rsidR="00545916" w:rsidRDefault="005459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6D3" w:rsidRDefault="00D236D3" w:rsidP="009D3EB9">
      <w:r>
        <w:separator/>
      </w:r>
    </w:p>
  </w:footnote>
  <w:footnote w:type="continuationSeparator" w:id="0">
    <w:p w:rsidR="00D236D3" w:rsidRDefault="00D236D3" w:rsidP="009D3EB9">
      <w:r>
        <w:continuationSeparator/>
      </w:r>
    </w:p>
  </w:footnote>
  <w:footnote w:type="continuationNotice" w:id="1">
    <w:p w:rsidR="00D236D3" w:rsidRDefault="00D23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D6" w:rsidRPr="00653917" w:rsidRDefault="00327AC1" w:rsidP="00A45453">
    <w:pPr>
      <w:spacing w:after="240"/>
      <w:jc w:val="center"/>
      <w:rPr>
        <w:b/>
        <w:bCs/>
        <w:sz w:val="22"/>
        <w:szCs w:val="22"/>
      </w:rPr>
    </w:pPr>
    <w:r>
      <w:rPr>
        <w:b/>
        <w:sz w:val="22"/>
        <w:szCs w:val="22"/>
      </w:rPr>
      <w:t>Připomínky k dotační výzvě Kreativní vouchery pro rok 2023</w:t>
    </w:r>
  </w:p>
  <w:p w:rsidR="00DE24D6" w:rsidRDefault="00DE24D6" w:rsidP="00DE24D6">
    <w:pPr>
      <w:spacing w:before="240" w:after="240"/>
      <w:jc w:val="center"/>
      <w:rPr>
        <w:b/>
        <w:sz w:val="22"/>
        <w:szCs w:val="22"/>
      </w:rPr>
    </w:pPr>
    <w:r w:rsidRPr="00653917">
      <w:rPr>
        <w:b/>
        <w:sz w:val="22"/>
        <w:szCs w:val="22"/>
      </w:rPr>
      <w:fldChar w:fldCharType="begin"/>
    </w:r>
    <w:r w:rsidRPr="00653917">
      <w:rPr>
        <w:b/>
        <w:sz w:val="22"/>
        <w:szCs w:val="22"/>
      </w:rPr>
      <w:instrText xml:space="preserve"> MACROBUTTON  AkcentČárka </w:instrText>
    </w:r>
    <w:r w:rsidRPr="00653917">
      <w:rPr>
        <w:b/>
        <w:sz w:val="22"/>
        <w:szCs w:val="22"/>
      </w:rPr>
      <w:fldChar w:fldCharType="end"/>
    </w:r>
    <w:r>
      <w:rPr>
        <w:b/>
        <w:sz w:val="22"/>
        <w:szCs w:val="22"/>
      </w:rPr>
      <w:t xml:space="preserve">komponenta </w:t>
    </w:r>
    <w:r w:rsidRPr="006460C7">
      <w:rPr>
        <w:b/>
        <w:sz w:val="22"/>
        <w:szCs w:val="22"/>
      </w:rPr>
      <w:t>4.5 Rozvoj kulturního a kreativního sektoru</w:t>
    </w:r>
  </w:p>
  <w:p w:rsidR="00DE24D6" w:rsidRPr="00653917" w:rsidRDefault="00DE24D6" w:rsidP="00DE24D6">
    <w:pPr>
      <w:spacing w:before="240" w:after="240"/>
      <w:jc w:val="center"/>
      <w:rPr>
        <w:b/>
        <w:sz w:val="22"/>
        <w:szCs w:val="22"/>
      </w:rPr>
    </w:pPr>
    <w:r>
      <w:rPr>
        <w:b/>
        <w:sz w:val="22"/>
        <w:szCs w:val="22"/>
      </w:rPr>
      <w:t>iniciativa – Kreativní vouchery</w:t>
    </w:r>
  </w:p>
  <w:p w:rsidR="00DE24D6" w:rsidRDefault="00DE24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872"/>
    <w:multiLevelType w:val="hybridMultilevel"/>
    <w:tmpl w:val="741A73C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32D1246"/>
    <w:multiLevelType w:val="hybridMultilevel"/>
    <w:tmpl w:val="CFEC1C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9507E1"/>
    <w:multiLevelType w:val="hybridMultilevel"/>
    <w:tmpl w:val="0B60B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670D1"/>
    <w:multiLevelType w:val="hybridMultilevel"/>
    <w:tmpl w:val="A33E1D58"/>
    <w:lvl w:ilvl="0" w:tplc="92AC34CC">
      <w:numFmt w:val="bullet"/>
      <w:lvlText w:val="-"/>
      <w:lvlJc w:val="left"/>
      <w:pPr>
        <w:ind w:left="1125" w:hanging="360"/>
      </w:pPr>
      <w:rPr>
        <w:rFonts w:ascii="Calibri" w:eastAsiaTheme="minorHAnsi" w:hAnsi="Calibri" w:cs="Calibri"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4" w15:restartNumberingAfterBreak="0">
    <w:nsid w:val="097F0BFD"/>
    <w:multiLevelType w:val="hybridMultilevel"/>
    <w:tmpl w:val="0D024CD4"/>
    <w:lvl w:ilvl="0" w:tplc="01323CF6">
      <w:start w:val="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FB75F4"/>
    <w:multiLevelType w:val="hybridMultilevel"/>
    <w:tmpl w:val="63484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4F22BC3"/>
    <w:multiLevelType w:val="hybridMultilevel"/>
    <w:tmpl w:val="4586A04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B3544C"/>
    <w:multiLevelType w:val="hybridMultilevel"/>
    <w:tmpl w:val="E1D8DB9E"/>
    <w:lvl w:ilvl="0" w:tplc="CD3AB5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F17530"/>
    <w:multiLevelType w:val="hybridMultilevel"/>
    <w:tmpl w:val="F1B2F724"/>
    <w:lvl w:ilvl="0" w:tplc="85FCB1A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C6346CD"/>
    <w:multiLevelType w:val="hybridMultilevel"/>
    <w:tmpl w:val="64F6BC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EDB7725"/>
    <w:multiLevelType w:val="multilevel"/>
    <w:tmpl w:val="4B7098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218D4DE2"/>
    <w:multiLevelType w:val="hybridMultilevel"/>
    <w:tmpl w:val="2FC88EEA"/>
    <w:lvl w:ilvl="0" w:tplc="CD3AB5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690D63"/>
    <w:multiLevelType w:val="hybridMultilevel"/>
    <w:tmpl w:val="C2F0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D5CC8"/>
    <w:multiLevelType w:val="hybridMultilevel"/>
    <w:tmpl w:val="8DD23E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BF3970"/>
    <w:multiLevelType w:val="hybridMultilevel"/>
    <w:tmpl w:val="23CCCF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7B036B6"/>
    <w:multiLevelType w:val="hybridMultilevel"/>
    <w:tmpl w:val="690A10CC"/>
    <w:lvl w:ilvl="0" w:tplc="C77A3F5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3D6A18"/>
    <w:multiLevelType w:val="hybridMultilevel"/>
    <w:tmpl w:val="B68CC232"/>
    <w:lvl w:ilvl="0" w:tplc="83C4667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0806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BEB8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A559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58FE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FC2D3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1CA4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C0244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001E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783CC9"/>
    <w:multiLevelType w:val="hybridMultilevel"/>
    <w:tmpl w:val="5C1E81A6"/>
    <w:lvl w:ilvl="0" w:tplc="65EEB428">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9B6F3D"/>
    <w:multiLevelType w:val="hybridMultilevel"/>
    <w:tmpl w:val="DC7E8B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E7A1962"/>
    <w:multiLevelType w:val="hybridMultilevel"/>
    <w:tmpl w:val="0B1C9CE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A25A0C"/>
    <w:multiLevelType w:val="hybridMultilevel"/>
    <w:tmpl w:val="D90AFBFE"/>
    <w:lvl w:ilvl="0" w:tplc="85BAD862">
      <w:start w:val="2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0FB2D69"/>
    <w:multiLevelType w:val="multilevel"/>
    <w:tmpl w:val="A6B87B2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2" w15:restartNumberingAfterBreak="0">
    <w:nsid w:val="44750664"/>
    <w:multiLevelType w:val="hybridMultilevel"/>
    <w:tmpl w:val="C3484CD2"/>
    <w:lvl w:ilvl="0" w:tplc="CD3AB5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487B47"/>
    <w:multiLevelType w:val="hybridMultilevel"/>
    <w:tmpl w:val="35FA13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E64CB3"/>
    <w:multiLevelType w:val="hybridMultilevel"/>
    <w:tmpl w:val="29760E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D736E"/>
    <w:multiLevelType w:val="hybridMultilevel"/>
    <w:tmpl w:val="DF30D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B07725"/>
    <w:multiLevelType w:val="hybridMultilevel"/>
    <w:tmpl w:val="1D164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475FA5"/>
    <w:multiLevelType w:val="hybridMultilevel"/>
    <w:tmpl w:val="EBC22E3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4767C5A"/>
    <w:multiLevelType w:val="hybridMultilevel"/>
    <w:tmpl w:val="7FAC54A0"/>
    <w:lvl w:ilvl="0" w:tplc="61009F16">
      <w:start w:val="1"/>
      <w:numFmt w:val="decimal"/>
      <w:lvlText w:val="%1."/>
      <w:lvlJc w:val="left"/>
      <w:pPr>
        <w:ind w:left="377" w:hanging="360"/>
      </w:pPr>
    </w:lvl>
    <w:lvl w:ilvl="1" w:tplc="04050019">
      <w:start w:val="1"/>
      <w:numFmt w:val="lowerLetter"/>
      <w:lvlText w:val="%2."/>
      <w:lvlJc w:val="left"/>
      <w:pPr>
        <w:ind w:left="1097" w:hanging="360"/>
      </w:pPr>
    </w:lvl>
    <w:lvl w:ilvl="2" w:tplc="0405001B">
      <w:start w:val="1"/>
      <w:numFmt w:val="lowerRoman"/>
      <w:lvlText w:val="%3."/>
      <w:lvlJc w:val="right"/>
      <w:pPr>
        <w:ind w:left="1817" w:hanging="180"/>
      </w:pPr>
    </w:lvl>
    <w:lvl w:ilvl="3" w:tplc="0405000F">
      <w:start w:val="1"/>
      <w:numFmt w:val="decimal"/>
      <w:lvlText w:val="%4."/>
      <w:lvlJc w:val="left"/>
      <w:pPr>
        <w:ind w:left="2537" w:hanging="360"/>
      </w:pPr>
    </w:lvl>
    <w:lvl w:ilvl="4" w:tplc="04050019">
      <w:start w:val="1"/>
      <w:numFmt w:val="lowerLetter"/>
      <w:lvlText w:val="%5."/>
      <w:lvlJc w:val="left"/>
      <w:pPr>
        <w:ind w:left="3257" w:hanging="360"/>
      </w:pPr>
    </w:lvl>
    <w:lvl w:ilvl="5" w:tplc="0405001B">
      <w:start w:val="1"/>
      <w:numFmt w:val="lowerRoman"/>
      <w:lvlText w:val="%6."/>
      <w:lvlJc w:val="right"/>
      <w:pPr>
        <w:ind w:left="3977" w:hanging="180"/>
      </w:pPr>
    </w:lvl>
    <w:lvl w:ilvl="6" w:tplc="0405000F">
      <w:start w:val="1"/>
      <w:numFmt w:val="decimal"/>
      <w:lvlText w:val="%7."/>
      <w:lvlJc w:val="left"/>
      <w:pPr>
        <w:ind w:left="4697" w:hanging="360"/>
      </w:pPr>
    </w:lvl>
    <w:lvl w:ilvl="7" w:tplc="04050019">
      <w:start w:val="1"/>
      <w:numFmt w:val="lowerLetter"/>
      <w:lvlText w:val="%8."/>
      <w:lvlJc w:val="left"/>
      <w:pPr>
        <w:ind w:left="5417" w:hanging="360"/>
      </w:pPr>
    </w:lvl>
    <w:lvl w:ilvl="8" w:tplc="0405001B">
      <w:start w:val="1"/>
      <w:numFmt w:val="lowerRoman"/>
      <w:lvlText w:val="%9."/>
      <w:lvlJc w:val="right"/>
      <w:pPr>
        <w:ind w:left="6137" w:hanging="180"/>
      </w:pPr>
    </w:lvl>
  </w:abstractNum>
  <w:abstractNum w:abstractNumId="29" w15:restartNumberingAfterBreak="0">
    <w:nsid w:val="6194290A"/>
    <w:multiLevelType w:val="hybridMultilevel"/>
    <w:tmpl w:val="7C2ACE3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0" w15:restartNumberingAfterBreak="0">
    <w:nsid w:val="651224A2"/>
    <w:multiLevelType w:val="hybridMultilevel"/>
    <w:tmpl w:val="304C4D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7F56A8F"/>
    <w:multiLevelType w:val="hybridMultilevel"/>
    <w:tmpl w:val="C44AE8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86955ED"/>
    <w:multiLevelType w:val="hybridMultilevel"/>
    <w:tmpl w:val="A1BE6DE2"/>
    <w:lvl w:ilvl="0" w:tplc="0B9EEF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34" w15:restartNumberingAfterBreak="0">
    <w:nsid w:val="724B03CE"/>
    <w:multiLevelType w:val="hybridMultilevel"/>
    <w:tmpl w:val="403E12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5E4DC3"/>
    <w:multiLevelType w:val="hybridMultilevel"/>
    <w:tmpl w:val="35FA13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5F34801"/>
    <w:multiLevelType w:val="hybridMultilevel"/>
    <w:tmpl w:val="5DF87DF2"/>
    <w:lvl w:ilvl="0" w:tplc="95B27B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6C52BDD"/>
    <w:multiLevelType w:val="hybridMultilevel"/>
    <w:tmpl w:val="F5EAB9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6F67AE3"/>
    <w:multiLevelType w:val="hybridMultilevel"/>
    <w:tmpl w:val="8A264028"/>
    <w:lvl w:ilvl="0" w:tplc="A372C5AC">
      <w:start w:val="1"/>
      <w:numFmt w:val="decimal"/>
      <w:lvlText w:val="%1."/>
      <w:lvlJc w:val="left"/>
      <w:pPr>
        <w:ind w:left="502" w:hanging="360"/>
      </w:pPr>
      <w:rPr>
        <w:rFonts w:hint="default"/>
        <w:color w:val="auto"/>
      </w:rPr>
    </w:lvl>
    <w:lvl w:ilvl="1" w:tplc="04050003" w:tentative="1">
      <w:start w:val="1"/>
      <w:numFmt w:val="bullet"/>
      <w:lvlText w:val="o"/>
      <w:lvlJc w:val="left"/>
      <w:pPr>
        <w:ind w:left="1299" w:hanging="360"/>
      </w:pPr>
      <w:rPr>
        <w:rFonts w:ascii="Courier New" w:hAnsi="Courier New" w:cs="Courier New" w:hint="default"/>
      </w:rPr>
    </w:lvl>
    <w:lvl w:ilvl="2" w:tplc="04050005" w:tentative="1">
      <w:start w:val="1"/>
      <w:numFmt w:val="bullet"/>
      <w:lvlText w:val=""/>
      <w:lvlJc w:val="left"/>
      <w:pPr>
        <w:ind w:left="2019" w:hanging="360"/>
      </w:pPr>
      <w:rPr>
        <w:rFonts w:ascii="Wingdings" w:hAnsi="Wingdings" w:hint="default"/>
      </w:rPr>
    </w:lvl>
    <w:lvl w:ilvl="3" w:tplc="04050001" w:tentative="1">
      <w:start w:val="1"/>
      <w:numFmt w:val="bullet"/>
      <w:lvlText w:val=""/>
      <w:lvlJc w:val="left"/>
      <w:pPr>
        <w:ind w:left="2739" w:hanging="360"/>
      </w:pPr>
      <w:rPr>
        <w:rFonts w:ascii="Symbol" w:hAnsi="Symbol" w:hint="default"/>
      </w:rPr>
    </w:lvl>
    <w:lvl w:ilvl="4" w:tplc="04050003" w:tentative="1">
      <w:start w:val="1"/>
      <w:numFmt w:val="bullet"/>
      <w:lvlText w:val="o"/>
      <w:lvlJc w:val="left"/>
      <w:pPr>
        <w:ind w:left="3459" w:hanging="360"/>
      </w:pPr>
      <w:rPr>
        <w:rFonts w:ascii="Courier New" w:hAnsi="Courier New" w:cs="Courier New" w:hint="default"/>
      </w:rPr>
    </w:lvl>
    <w:lvl w:ilvl="5" w:tplc="04050005" w:tentative="1">
      <w:start w:val="1"/>
      <w:numFmt w:val="bullet"/>
      <w:lvlText w:val=""/>
      <w:lvlJc w:val="left"/>
      <w:pPr>
        <w:ind w:left="4179" w:hanging="360"/>
      </w:pPr>
      <w:rPr>
        <w:rFonts w:ascii="Wingdings" w:hAnsi="Wingdings" w:hint="default"/>
      </w:rPr>
    </w:lvl>
    <w:lvl w:ilvl="6" w:tplc="04050001" w:tentative="1">
      <w:start w:val="1"/>
      <w:numFmt w:val="bullet"/>
      <w:lvlText w:val=""/>
      <w:lvlJc w:val="left"/>
      <w:pPr>
        <w:ind w:left="4899" w:hanging="360"/>
      </w:pPr>
      <w:rPr>
        <w:rFonts w:ascii="Symbol" w:hAnsi="Symbol" w:hint="default"/>
      </w:rPr>
    </w:lvl>
    <w:lvl w:ilvl="7" w:tplc="04050003" w:tentative="1">
      <w:start w:val="1"/>
      <w:numFmt w:val="bullet"/>
      <w:lvlText w:val="o"/>
      <w:lvlJc w:val="left"/>
      <w:pPr>
        <w:ind w:left="5619" w:hanging="360"/>
      </w:pPr>
      <w:rPr>
        <w:rFonts w:ascii="Courier New" w:hAnsi="Courier New" w:cs="Courier New" w:hint="default"/>
      </w:rPr>
    </w:lvl>
    <w:lvl w:ilvl="8" w:tplc="04050005" w:tentative="1">
      <w:start w:val="1"/>
      <w:numFmt w:val="bullet"/>
      <w:lvlText w:val=""/>
      <w:lvlJc w:val="left"/>
      <w:pPr>
        <w:ind w:left="6339" w:hanging="360"/>
      </w:pPr>
      <w:rPr>
        <w:rFonts w:ascii="Wingdings" w:hAnsi="Wingdings" w:hint="default"/>
      </w:rPr>
    </w:lvl>
  </w:abstractNum>
  <w:abstractNum w:abstractNumId="39" w15:restartNumberingAfterBreak="0">
    <w:nsid w:val="78B32F0D"/>
    <w:multiLevelType w:val="hybridMultilevel"/>
    <w:tmpl w:val="80FE2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9B01488"/>
    <w:multiLevelType w:val="hybridMultilevel"/>
    <w:tmpl w:val="FD06629C"/>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AE2054A"/>
    <w:multiLevelType w:val="hybridMultilevel"/>
    <w:tmpl w:val="741A73C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9"/>
  </w:num>
  <w:num w:numId="2">
    <w:abstractNumId w:val="26"/>
  </w:num>
  <w:num w:numId="3">
    <w:abstractNumId w:val="25"/>
  </w:num>
  <w:num w:numId="4">
    <w:abstractNumId w:val="20"/>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7"/>
  </w:num>
  <w:num w:numId="9">
    <w:abstractNumId w:val="6"/>
  </w:num>
  <w:num w:numId="10">
    <w:abstractNumId w:val="12"/>
  </w:num>
  <w:num w:numId="11">
    <w:abstractNumId w:val="3"/>
  </w:num>
  <w:num w:numId="12">
    <w:abstractNumId w:val="11"/>
  </w:num>
  <w:num w:numId="13">
    <w:abstractNumId w:val="7"/>
  </w:num>
  <w:num w:numId="14">
    <w:abstractNumId w:val="22"/>
  </w:num>
  <w:num w:numId="15">
    <w:abstractNumId w:val="32"/>
  </w:num>
  <w:num w:numId="16">
    <w:abstractNumId w:val="36"/>
  </w:num>
  <w:num w:numId="17">
    <w:abstractNumId w:val="17"/>
  </w:num>
  <w:num w:numId="18">
    <w:abstractNumId w:val="0"/>
  </w:num>
  <w:num w:numId="19">
    <w:abstractNumId w:val="14"/>
  </w:num>
  <w:num w:numId="20">
    <w:abstractNumId w:val="41"/>
  </w:num>
  <w:num w:numId="21">
    <w:abstractNumId w:val="38"/>
  </w:num>
  <w:num w:numId="22">
    <w:abstractNumId w:val="15"/>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3"/>
  </w:num>
  <w:num w:numId="41">
    <w:abstractNumId w:val="24"/>
  </w:num>
  <w:num w:numId="42">
    <w:abstractNumId w:val="34"/>
  </w:num>
  <w:num w:numId="43">
    <w:abstractNumId w:val="1"/>
  </w:num>
  <w:num w:numId="4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2E"/>
    <w:rsid w:val="0000082A"/>
    <w:rsid w:val="00000BCD"/>
    <w:rsid w:val="00005ABB"/>
    <w:rsid w:val="0000627A"/>
    <w:rsid w:val="0000657F"/>
    <w:rsid w:val="0000722E"/>
    <w:rsid w:val="00011069"/>
    <w:rsid w:val="000130B5"/>
    <w:rsid w:val="00013F12"/>
    <w:rsid w:val="00014661"/>
    <w:rsid w:val="0001504D"/>
    <w:rsid w:val="000158F2"/>
    <w:rsid w:val="00016DE1"/>
    <w:rsid w:val="00017336"/>
    <w:rsid w:val="00020FC5"/>
    <w:rsid w:val="000217B3"/>
    <w:rsid w:val="00021F25"/>
    <w:rsid w:val="00024216"/>
    <w:rsid w:val="00025289"/>
    <w:rsid w:val="00025B7B"/>
    <w:rsid w:val="0002681B"/>
    <w:rsid w:val="000302D0"/>
    <w:rsid w:val="00030592"/>
    <w:rsid w:val="000329F3"/>
    <w:rsid w:val="00036BE1"/>
    <w:rsid w:val="0003789F"/>
    <w:rsid w:val="00040DF2"/>
    <w:rsid w:val="00040E82"/>
    <w:rsid w:val="000413B6"/>
    <w:rsid w:val="00042902"/>
    <w:rsid w:val="00042BA8"/>
    <w:rsid w:val="000436B3"/>
    <w:rsid w:val="00043EEE"/>
    <w:rsid w:val="000444EA"/>
    <w:rsid w:val="00046256"/>
    <w:rsid w:val="00047DEE"/>
    <w:rsid w:val="00051084"/>
    <w:rsid w:val="00051C6D"/>
    <w:rsid w:val="00052F72"/>
    <w:rsid w:val="00055A4D"/>
    <w:rsid w:val="0005670E"/>
    <w:rsid w:val="0005671B"/>
    <w:rsid w:val="0006043C"/>
    <w:rsid w:val="00061AC3"/>
    <w:rsid w:val="00062D04"/>
    <w:rsid w:val="0006575B"/>
    <w:rsid w:val="000659D5"/>
    <w:rsid w:val="000663C2"/>
    <w:rsid w:val="00066A6C"/>
    <w:rsid w:val="00067650"/>
    <w:rsid w:val="00067C09"/>
    <w:rsid w:val="00067DF3"/>
    <w:rsid w:val="0007084E"/>
    <w:rsid w:val="00071D81"/>
    <w:rsid w:val="000749C3"/>
    <w:rsid w:val="000761A9"/>
    <w:rsid w:val="000762E2"/>
    <w:rsid w:val="00076801"/>
    <w:rsid w:val="0007779D"/>
    <w:rsid w:val="000803CB"/>
    <w:rsid w:val="000808D3"/>
    <w:rsid w:val="00081654"/>
    <w:rsid w:val="0008278F"/>
    <w:rsid w:val="0008339E"/>
    <w:rsid w:val="00083CE1"/>
    <w:rsid w:val="00085E55"/>
    <w:rsid w:val="000869DF"/>
    <w:rsid w:val="0009434E"/>
    <w:rsid w:val="0009470E"/>
    <w:rsid w:val="00096F20"/>
    <w:rsid w:val="00097075"/>
    <w:rsid w:val="00097E02"/>
    <w:rsid w:val="000A1733"/>
    <w:rsid w:val="000A295B"/>
    <w:rsid w:val="000A32F8"/>
    <w:rsid w:val="000A4DBB"/>
    <w:rsid w:val="000A57D3"/>
    <w:rsid w:val="000A6631"/>
    <w:rsid w:val="000A6782"/>
    <w:rsid w:val="000A68E7"/>
    <w:rsid w:val="000A7B9E"/>
    <w:rsid w:val="000B0992"/>
    <w:rsid w:val="000B2857"/>
    <w:rsid w:val="000B3AA0"/>
    <w:rsid w:val="000B5834"/>
    <w:rsid w:val="000B60DB"/>
    <w:rsid w:val="000B7C59"/>
    <w:rsid w:val="000C0666"/>
    <w:rsid w:val="000C0807"/>
    <w:rsid w:val="000C08AB"/>
    <w:rsid w:val="000C1857"/>
    <w:rsid w:val="000C2B48"/>
    <w:rsid w:val="000C3138"/>
    <w:rsid w:val="000C35B8"/>
    <w:rsid w:val="000C4895"/>
    <w:rsid w:val="000C4A0E"/>
    <w:rsid w:val="000C519A"/>
    <w:rsid w:val="000C5652"/>
    <w:rsid w:val="000C577E"/>
    <w:rsid w:val="000C5D27"/>
    <w:rsid w:val="000C6AF6"/>
    <w:rsid w:val="000C796D"/>
    <w:rsid w:val="000D68AF"/>
    <w:rsid w:val="000D79BA"/>
    <w:rsid w:val="000E01EB"/>
    <w:rsid w:val="000E1046"/>
    <w:rsid w:val="000E109C"/>
    <w:rsid w:val="000E1167"/>
    <w:rsid w:val="000E23CA"/>
    <w:rsid w:val="000E54A9"/>
    <w:rsid w:val="000E670A"/>
    <w:rsid w:val="000F01F4"/>
    <w:rsid w:val="000F0C7E"/>
    <w:rsid w:val="000F1FFC"/>
    <w:rsid w:val="000F30A3"/>
    <w:rsid w:val="000F47CF"/>
    <w:rsid w:val="000F4856"/>
    <w:rsid w:val="000F50C3"/>
    <w:rsid w:val="000F5743"/>
    <w:rsid w:val="000F597F"/>
    <w:rsid w:val="000F7818"/>
    <w:rsid w:val="000F7B6A"/>
    <w:rsid w:val="0010028F"/>
    <w:rsid w:val="00101C71"/>
    <w:rsid w:val="00103403"/>
    <w:rsid w:val="001038EE"/>
    <w:rsid w:val="00104560"/>
    <w:rsid w:val="001060C3"/>
    <w:rsid w:val="0010710D"/>
    <w:rsid w:val="00107C10"/>
    <w:rsid w:val="0011008A"/>
    <w:rsid w:val="001101EA"/>
    <w:rsid w:val="0011032D"/>
    <w:rsid w:val="00112A11"/>
    <w:rsid w:val="00112DBD"/>
    <w:rsid w:val="00114669"/>
    <w:rsid w:val="00115D8B"/>
    <w:rsid w:val="001164ED"/>
    <w:rsid w:val="0011715F"/>
    <w:rsid w:val="00117753"/>
    <w:rsid w:val="00117770"/>
    <w:rsid w:val="00117808"/>
    <w:rsid w:val="00120747"/>
    <w:rsid w:val="00120F9F"/>
    <w:rsid w:val="00122252"/>
    <w:rsid w:val="00123091"/>
    <w:rsid w:val="00124908"/>
    <w:rsid w:val="00126087"/>
    <w:rsid w:val="001268B8"/>
    <w:rsid w:val="00132182"/>
    <w:rsid w:val="0013270D"/>
    <w:rsid w:val="0013673D"/>
    <w:rsid w:val="0014199B"/>
    <w:rsid w:val="00142281"/>
    <w:rsid w:val="00143CC2"/>
    <w:rsid w:val="00145EDE"/>
    <w:rsid w:val="001466E8"/>
    <w:rsid w:val="00147E25"/>
    <w:rsid w:val="001537CC"/>
    <w:rsid w:val="00157660"/>
    <w:rsid w:val="00160D88"/>
    <w:rsid w:val="00161D79"/>
    <w:rsid w:val="001624A1"/>
    <w:rsid w:val="001625F7"/>
    <w:rsid w:val="00162B5E"/>
    <w:rsid w:val="0016305F"/>
    <w:rsid w:val="00163A60"/>
    <w:rsid w:val="00163D14"/>
    <w:rsid w:val="00163F25"/>
    <w:rsid w:val="001651D9"/>
    <w:rsid w:val="001654FC"/>
    <w:rsid w:val="001656B9"/>
    <w:rsid w:val="00165F67"/>
    <w:rsid w:val="001663CE"/>
    <w:rsid w:val="00172ED6"/>
    <w:rsid w:val="0017321F"/>
    <w:rsid w:val="00180290"/>
    <w:rsid w:val="001819B5"/>
    <w:rsid w:val="00183159"/>
    <w:rsid w:val="00184A97"/>
    <w:rsid w:val="00184ABF"/>
    <w:rsid w:val="00184CED"/>
    <w:rsid w:val="00186FC9"/>
    <w:rsid w:val="001878D8"/>
    <w:rsid w:val="00190E77"/>
    <w:rsid w:val="00191977"/>
    <w:rsid w:val="00193138"/>
    <w:rsid w:val="001950AD"/>
    <w:rsid w:val="00196506"/>
    <w:rsid w:val="00196F0C"/>
    <w:rsid w:val="0019723E"/>
    <w:rsid w:val="00197F75"/>
    <w:rsid w:val="001A03DA"/>
    <w:rsid w:val="001A0E07"/>
    <w:rsid w:val="001A1DF5"/>
    <w:rsid w:val="001A2173"/>
    <w:rsid w:val="001A29FD"/>
    <w:rsid w:val="001A4B2F"/>
    <w:rsid w:val="001A4B8C"/>
    <w:rsid w:val="001A669F"/>
    <w:rsid w:val="001A6DC4"/>
    <w:rsid w:val="001A718E"/>
    <w:rsid w:val="001B14B5"/>
    <w:rsid w:val="001B1C84"/>
    <w:rsid w:val="001B2940"/>
    <w:rsid w:val="001B29DD"/>
    <w:rsid w:val="001B2CA7"/>
    <w:rsid w:val="001B3A3C"/>
    <w:rsid w:val="001B4533"/>
    <w:rsid w:val="001B4BBC"/>
    <w:rsid w:val="001B63F8"/>
    <w:rsid w:val="001B74D8"/>
    <w:rsid w:val="001B78C5"/>
    <w:rsid w:val="001C163B"/>
    <w:rsid w:val="001C1C6B"/>
    <w:rsid w:val="001C36EE"/>
    <w:rsid w:val="001C3E26"/>
    <w:rsid w:val="001C4008"/>
    <w:rsid w:val="001C4CAE"/>
    <w:rsid w:val="001C5DC5"/>
    <w:rsid w:val="001D0B9F"/>
    <w:rsid w:val="001D15EC"/>
    <w:rsid w:val="001D17FB"/>
    <w:rsid w:val="001D2717"/>
    <w:rsid w:val="001D35E6"/>
    <w:rsid w:val="001D401C"/>
    <w:rsid w:val="001D5C6F"/>
    <w:rsid w:val="001D65DE"/>
    <w:rsid w:val="001E0A7F"/>
    <w:rsid w:val="001E17E1"/>
    <w:rsid w:val="001E1A6F"/>
    <w:rsid w:val="001E1F7C"/>
    <w:rsid w:val="001E2DD9"/>
    <w:rsid w:val="001E4AC5"/>
    <w:rsid w:val="001E4BE8"/>
    <w:rsid w:val="001E6EC7"/>
    <w:rsid w:val="001E7DBE"/>
    <w:rsid w:val="001F0752"/>
    <w:rsid w:val="001F20BC"/>
    <w:rsid w:val="001F29E0"/>
    <w:rsid w:val="001F4A5C"/>
    <w:rsid w:val="001F4CFD"/>
    <w:rsid w:val="001F6B14"/>
    <w:rsid w:val="001F751A"/>
    <w:rsid w:val="0020276B"/>
    <w:rsid w:val="0020429E"/>
    <w:rsid w:val="00206BA1"/>
    <w:rsid w:val="00207492"/>
    <w:rsid w:val="00211A1F"/>
    <w:rsid w:val="0021226F"/>
    <w:rsid w:val="00213FD0"/>
    <w:rsid w:val="00217BA2"/>
    <w:rsid w:val="00220898"/>
    <w:rsid w:val="00221FA7"/>
    <w:rsid w:val="002228A4"/>
    <w:rsid w:val="00223CFC"/>
    <w:rsid w:val="002245C4"/>
    <w:rsid w:val="0022492E"/>
    <w:rsid w:val="00224D06"/>
    <w:rsid w:val="002254F4"/>
    <w:rsid w:val="002257D2"/>
    <w:rsid w:val="00225A4D"/>
    <w:rsid w:val="00226728"/>
    <w:rsid w:val="00226A2B"/>
    <w:rsid w:val="00232ADA"/>
    <w:rsid w:val="00232F2E"/>
    <w:rsid w:val="00233768"/>
    <w:rsid w:val="0023380D"/>
    <w:rsid w:val="0023383B"/>
    <w:rsid w:val="00234ABD"/>
    <w:rsid w:val="00235186"/>
    <w:rsid w:val="0023522C"/>
    <w:rsid w:val="00235EA6"/>
    <w:rsid w:val="0024515F"/>
    <w:rsid w:val="002454BF"/>
    <w:rsid w:val="00245B4A"/>
    <w:rsid w:val="00247321"/>
    <w:rsid w:val="0025028F"/>
    <w:rsid w:val="00250D4E"/>
    <w:rsid w:val="00253FAA"/>
    <w:rsid w:val="0025502C"/>
    <w:rsid w:val="002551F0"/>
    <w:rsid w:val="002569DA"/>
    <w:rsid w:val="00261FEB"/>
    <w:rsid w:val="00262F8E"/>
    <w:rsid w:val="002632B6"/>
    <w:rsid w:val="002648E4"/>
    <w:rsid w:val="002673A0"/>
    <w:rsid w:val="002703D1"/>
    <w:rsid w:val="00270D95"/>
    <w:rsid w:val="00271326"/>
    <w:rsid w:val="002713BF"/>
    <w:rsid w:val="002719EE"/>
    <w:rsid w:val="00271F98"/>
    <w:rsid w:val="00273107"/>
    <w:rsid w:val="00274978"/>
    <w:rsid w:val="00274E53"/>
    <w:rsid w:val="00275A88"/>
    <w:rsid w:val="002766CF"/>
    <w:rsid w:val="00284557"/>
    <w:rsid w:val="0028542E"/>
    <w:rsid w:val="00287453"/>
    <w:rsid w:val="00287EE2"/>
    <w:rsid w:val="002900EC"/>
    <w:rsid w:val="00290C00"/>
    <w:rsid w:val="00291742"/>
    <w:rsid w:val="0029276F"/>
    <w:rsid w:val="002932FF"/>
    <w:rsid w:val="0029350F"/>
    <w:rsid w:val="002958BE"/>
    <w:rsid w:val="00295BD0"/>
    <w:rsid w:val="002966A1"/>
    <w:rsid w:val="00296BD6"/>
    <w:rsid w:val="00297510"/>
    <w:rsid w:val="002977DC"/>
    <w:rsid w:val="00297AB2"/>
    <w:rsid w:val="002A119E"/>
    <w:rsid w:val="002A1672"/>
    <w:rsid w:val="002A24D8"/>
    <w:rsid w:val="002A24E5"/>
    <w:rsid w:val="002A3DDC"/>
    <w:rsid w:val="002A3EA0"/>
    <w:rsid w:val="002A41F5"/>
    <w:rsid w:val="002A45A7"/>
    <w:rsid w:val="002A7686"/>
    <w:rsid w:val="002A7913"/>
    <w:rsid w:val="002B1070"/>
    <w:rsid w:val="002B1B24"/>
    <w:rsid w:val="002B1B6C"/>
    <w:rsid w:val="002B1D60"/>
    <w:rsid w:val="002B307C"/>
    <w:rsid w:val="002B3876"/>
    <w:rsid w:val="002B3EF5"/>
    <w:rsid w:val="002B4071"/>
    <w:rsid w:val="002B4751"/>
    <w:rsid w:val="002B4886"/>
    <w:rsid w:val="002C52CF"/>
    <w:rsid w:val="002C76A5"/>
    <w:rsid w:val="002D030D"/>
    <w:rsid w:val="002D0446"/>
    <w:rsid w:val="002D0D1D"/>
    <w:rsid w:val="002D110C"/>
    <w:rsid w:val="002D141B"/>
    <w:rsid w:val="002D1587"/>
    <w:rsid w:val="002D23D7"/>
    <w:rsid w:val="002D2696"/>
    <w:rsid w:val="002D37BD"/>
    <w:rsid w:val="002D4B10"/>
    <w:rsid w:val="002D54BE"/>
    <w:rsid w:val="002D5577"/>
    <w:rsid w:val="002E14AF"/>
    <w:rsid w:val="002E2185"/>
    <w:rsid w:val="002E23D4"/>
    <w:rsid w:val="002E3A61"/>
    <w:rsid w:val="002E4324"/>
    <w:rsid w:val="002E4526"/>
    <w:rsid w:val="002E5650"/>
    <w:rsid w:val="002E59EA"/>
    <w:rsid w:val="002E759D"/>
    <w:rsid w:val="002E75D8"/>
    <w:rsid w:val="002F071C"/>
    <w:rsid w:val="002F577F"/>
    <w:rsid w:val="002F7233"/>
    <w:rsid w:val="002F7E9F"/>
    <w:rsid w:val="003020D4"/>
    <w:rsid w:val="0030502E"/>
    <w:rsid w:val="00305C4B"/>
    <w:rsid w:val="00305E71"/>
    <w:rsid w:val="003063F8"/>
    <w:rsid w:val="003075FC"/>
    <w:rsid w:val="00307C1B"/>
    <w:rsid w:val="00310E18"/>
    <w:rsid w:val="00311DA7"/>
    <w:rsid w:val="00312D0F"/>
    <w:rsid w:val="00313771"/>
    <w:rsid w:val="00313949"/>
    <w:rsid w:val="00313C4C"/>
    <w:rsid w:val="0031555D"/>
    <w:rsid w:val="00315A3A"/>
    <w:rsid w:val="003164D7"/>
    <w:rsid w:val="00316CEA"/>
    <w:rsid w:val="00321AEA"/>
    <w:rsid w:val="00321F8E"/>
    <w:rsid w:val="00324BBB"/>
    <w:rsid w:val="00324CBB"/>
    <w:rsid w:val="00325190"/>
    <w:rsid w:val="00326317"/>
    <w:rsid w:val="00326A26"/>
    <w:rsid w:val="00327AC1"/>
    <w:rsid w:val="0033264A"/>
    <w:rsid w:val="00333EE6"/>
    <w:rsid w:val="00334800"/>
    <w:rsid w:val="00334F76"/>
    <w:rsid w:val="00335038"/>
    <w:rsid w:val="00340B5B"/>
    <w:rsid w:val="00343A77"/>
    <w:rsid w:val="00343C40"/>
    <w:rsid w:val="00343CAE"/>
    <w:rsid w:val="00346F89"/>
    <w:rsid w:val="003477E4"/>
    <w:rsid w:val="0035058E"/>
    <w:rsid w:val="003508FB"/>
    <w:rsid w:val="003513EF"/>
    <w:rsid w:val="00351970"/>
    <w:rsid w:val="003546B3"/>
    <w:rsid w:val="00354A52"/>
    <w:rsid w:val="00356005"/>
    <w:rsid w:val="00356C00"/>
    <w:rsid w:val="00357BD1"/>
    <w:rsid w:val="003607FD"/>
    <w:rsid w:val="00363D1B"/>
    <w:rsid w:val="003642B6"/>
    <w:rsid w:val="003642E2"/>
    <w:rsid w:val="0036474B"/>
    <w:rsid w:val="00366D74"/>
    <w:rsid w:val="0037165F"/>
    <w:rsid w:val="00371AE1"/>
    <w:rsid w:val="00371D52"/>
    <w:rsid w:val="00371DDF"/>
    <w:rsid w:val="00373A87"/>
    <w:rsid w:val="00374610"/>
    <w:rsid w:val="00374F77"/>
    <w:rsid w:val="003750BF"/>
    <w:rsid w:val="003765A6"/>
    <w:rsid w:val="003767D4"/>
    <w:rsid w:val="0037711F"/>
    <w:rsid w:val="00381993"/>
    <w:rsid w:val="0038278A"/>
    <w:rsid w:val="00384FB6"/>
    <w:rsid w:val="0038599E"/>
    <w:rsid w:val="0038661D"/>
    <w:rsid w:val="003873F9"/>
    <w:rsid w:val="003921BD"/>
    <w:rsid w:val="00392A37"/>
    <w:rsid w:val="00392D5E"/>
    <w:rsid w:val="00393D4A"/>
    <w:rsid w:val="003958F2"/>
    <w:rsid w:val="00395C7E"/>
    <w:rsid w:val="003A0AFF"/>
    <w:rsid w:val="003A2DE2"/>
    <w:rsid w:val="003A37F0"/>
    <w:rsid w:val="003A68A9"/>
    <w:rsid w:val="003B03DB"/>
    <w:rsid w:val="003B236C"/>
    <w:rsid w:val="003B2A1D"/>
    <w:rsid w:val="003B3A9D"/>
    <w:rsid w:val="003B5E48"/>
    <w:rsid w:val="003B7CAB"/>
    <w:rsid w:val="003C0CBE"/>
    <w:rsid w:val="003C17FD"/>
    <w:rsid w:val="003C3CDF"/>
    <w:rsid w:val="003C409E"/>
    <w:rsid w:val="003C5BCF"/>
    <w:rsid w:val="003C5D51"/>
    <w:rsid w:val="003C5EAE"/>
    <w:rsid w:val="003C6911"/>
    <w:rsid w:val="003C7A8C"/>
    <w:rsid w:val="003D0A9B"/>
    <w:rsid w:val="003D1C29"/>
    <w:rsid w:val="003D2CA0"/>
    <w:rsid w:val="003D3408"/>
    <w:rsid w:val="003D4215"/>
    <w:rsid w:val="003D6431"/>
    <w:rsid w:val="003D6881"/>
    <w:rsid w:val="003D7080"/>
    <w:rsid w:val="003D77F2"/>
    <w:rsid w:val="003E2983"/>
    <w:rsid w:val="003E4CF3"/>
    <w:rsid w:val="003E4E38"/>
    <w:rsid w:val="003E5A74"/>
    <w:rsid w:val="003E5DF5"/>
    <w:rsid w:val="003E6A38"/>
    <w:rsid w:val="003F0C05"/>
    <w:rsid w:val="003F1327"/>
    <w:rsid w:val="003F16E8"/>
    <w:rsid w:val="003F2C20"/>
    <w:rsid w:val="003F4E7C"/>
    <w:rsid w:val="003F5F2B"/>
    <w:rsid w:val="003F635E"/>
    <w:rsid w:val="003F64D0"/>
    <w:rsid w:val="003F6DC9"/>
    <w:rsid w:val="004009FC"/>
    <w:rsid w:val="00401E52"/>
    <w:rsid w:val="00403567"/>
    <w:rsid w:val="004040BA"/>
    <w:rsid w:val="00406301"/>
    <w:rsid w:val="004067F0"/>
    <w:rsid w:val="00406826"/>
    <w:rsid w:val="00407585"/>
    <w:rsid w:val="0041075B"/>
    <w:rsid w:val="004116C0"/>
    <w:rsid w:val="00412495"/>
    <w:rsid w:val="0041326A"/>
    <w:rsid w:val="00415612"/>
    <w:rsid w:val="0041663F"/>
    <w:rsid w:val="00420D3A"/>
    <w:rsid w:val="00423440"/>
    <w:rsid w:val="00423756"/>
    <w:rsid w:val="00423D24"/>
    <w:rsid w:val="0042518E"/>
    <w:rsid w:val="004266F0"/>
    <w:rsid w:val="00426833"/>
    <w:rsid w:val="0042736B"/>
    <w:rsid w:val="00431B7D"/>
    <w:rsid w:val="00433C8F"/>
    <w:rsid w:val="0043479A"/>
    <w:rsid w:val="00434A69"/>
    <w:rsid w:val="00435209"/>
    <w:rsid w:val="00435782"/>
    <w:rsid w:val="00435B40"/>
    <w:rsid w:val="00442DAF"/>
    <w:rsid w:val="0044410B"/>
    <w:rsid w:val="004455C3"/>
    <w:rsid w:val="004455E0"/>
    <w:rsid w:val="00447272"/>
    <w:rsid w:val="0044729F"/>
    <w:rsid w:val="00447332"/>
    <w:rsid w:val="00450435"/>
    <w:rsid w:val="00450526"/>
    <w:rsid w:val="004515B2"/>
    <w:rsid w:val="00452294"/>
    <w:rsid w:val="00454691"/>
    <w:rsid w:val="00455635"/>
    <w:rsid w:val="00455E15"/>
    <w:rsid w:val="004572EB"/>
    <w:rsid w:val="00462582"/>
    <w:rsid w:val="00463EF7"/>
    <w:rsid w:val="004644DC"/>
    <w:rsid w:val="0046598E"/>
    <w:rsid w:val="004662FA"/>
    <w:rsid w:val="00467542"/>
    <w:rsid w:val="004718E3"/>
    <w:rsid w:val="00474E56"/>
    <w:rsid w:val="004757A9"/>
    <w:rsid w:val="00476C61"/>
    <w:rsid w:val="00476CB4"/>
    <w:rsid w:val="00480133"/>
    <w:rsid w:val="00480298"/>
    <w:rsid w:val="00487ADB"/>
    <w:rsid w:val="00487EE8"/>
    <w:rsid w:val="00491089"/>
    <w:rsid w:val="00491233"/>
    <w:rsid w:val="004916AA"/>
    <w:rsid w:val="0049198F"/>
    <w:rsid w:val="00493225"/>
    <w:rsid w:val="00493BF4"/>
    <w:rsid w:val="004945A5"/>
    <w:rsid w:val="004952F9"/>
    <w:rsid w:val="00495968"/>
    <w:rsid w:val="00496C4F"/>
    <w:rsid w:val="004A225C"/>
    <w:rsid w:val="004A27ED"/>
    <w:rsid w:val="004A3AF4"/>
    <w:rsid w:val="004A3FBF"/>
    <w:rsid w:val="004A45BF"/>
    <w:rsid w:val="004A628D"/>
    <w:rsid w:val="004A62A9"/>
    <w:rsid w:val="004B1282"/>
    <w:rsid w:val="004B199E"/>
    <w:rsid w:val="004B1FC9"/>
    <w:rsid w:val="004B3A37"/>
    <w:rsid w:val="004B3B3A"/>
    <w:rsid w:val="004B71F0"/>
    <w:rsid w:val="004B7271"/>
    <w:rsid w:val="004B7438"/>
    <w:rsid w:val="004B79B0"/>
    <w:rsid w:val="004C049C"/>
    <w:rsid w:val="004C0564"/>
    <w:rsid w:val="004C05C5"/>
    <w:rsid w:val="004C1188"/>
    <w:rsid w:val="004C2103"/>
    <w:rsid w:val="004C2B32"/>
    <w:rsid w:val="004C74B5"/>
    <w:rsid w:val="004C795C"/>
    <w:rsid w:val="004D096E"/>
    <w:rsid w:val="004D2598"/>
    <w:rsid w:val="004D4F05"/>
    <w:rsid w:val="004D521A"/>
    <w:rsid w:val="004D64B0"/>
    <w:rsid w:val="004D700C"/>
    <w:rsid w:val="004D7865"/>
    <w:rsid w:val="004E05CB"/>
    <w:rsid w:val="004E0A80"/>
    <w:rsid w:val="004E0C85"/>
    <w:rsid w:val="004E17BD"/>
    <w:rsid w:val="004E21EC"/>
    <w:rsid w:val="004E2650"/>
    <w:rsid w:val="004E75EE"/>
    <w:rsid w:val="004F7727"/>
    <w:rsid w:val="0050140F"/>
    <w:rsid w:val="00501856"/>
    <w:rsid w:val="00502792"/>
    <w:rsid w:val="00504A9C"/>
    <w:rsid w:val="005057BD"/>
    <w:rsid w:val="005101AA"/>
    <w:rsid w:val="00511CC2"/>
    <w:rsid w:val="005138E6"/>
    <w:rsid w:val="00514F8E"/>
    <w:rsid w:val="0051535B"/>
    <w:rsid w:val="00520F3D"/>
    <w:rsid w:val="00521A4F"/>
    <w:rsid w:val="00522529"/>
    <w:rsid w:val="00524171"/>
    <w:rsid w:val="00524482"/>
    <w:rsid w:val="0052503E"/>
    <w:rsid w:val="00525052"/>
    <w:rsid w:val="00527226"/>
    <w:rsid w:val="00530686"/>
    <w:rsid w:val="00531EE8"/>
    <w:rsid w:val="00532391"/>
    <w:rsid w:val="00532FBF"/>
    <w:rsid w:val="00533C71"/>
    <w:rsid w:val="0053546B"/>
    <w:rsid w:val="00535C1D"/>
    <w:rsid w:val="0053732D"/>
    <w:rsid w:val="00537DA5"/>
    <w:rsid w:val="005409C4"/>
    <w:rsid w:val="005423D5"/>
    <w:rsid w:val="00543F53"/>
    <w:rsid w:val="005442B4"/>
    <w:rsid w:val="00545916"/>
    <w:rsid w:val="00545D8D"/>
    <w:rsid w:val="00545FF1"/>
    <w:rsid w:val="005463AB"/>
    <w:rsid w:val="005469C3"/>
    <w:rsid w:val="00546D71"/>
    <w:rsid w:val="00547DF2"/>
    <w:rsid w:val="00550281"/>
    <w:rsid w:val="00550B60"/>
    <w:rsid w:val="0055248A"/>
    <w:rsid w:val="00554BB4"/>
    <w:rsid w:val="005550AF"/>
    <w:rsid w:val="0055552F"/>
    <w:rsid w:val="005563B7"/>
    <w:rsid w:val="00561052"/>
    <w:rsid w:val="00562031"/>
    <w:rsid w:val="005624E4"/>
    <w:rsid w:val="005639EA"/>
    <w:rsid w:val="00563A06"/>
    <w:rsid w:val="00566590"/>
    <w:rsid w:val="00567509"/>
    <w:rsid w:val="0057178F"/>
    <w:rsid w:val="00572FA1"/>
    <w:rsid w:val="005733ED"/>
    <w:rsid w:val="005739B7"/>
    <w:rsid w:val="0057421D"/>
    <w:rsid w:val="005765DE"/>
    <w:rsid w:val="00577A55"/>
    <w:rsid w:val="005821DF"/>
    <w:rsid w:val="00582801"/>
    <w:rsid w:val="00582ADD"/>
    <w:rsid w:val="00582AE6"/>
    <w:rsid w:val="00582C1D"/>
    <w:rsid w:val="00583C7A"/>
    <w:rsid w:val="00583FFF"/>
    <w:rsid w:val="0058676F"/>
    <w:rsid w:val="00586CD8"/>
    <w:rsid w:val="0059195B"/>
    <w:rsid w:val="00591E78"/>
    <w:rsid w:val="00592124"/>
    <w:rsid w:val="00595746"/>
    <w:rsid w:val="00596D11"/>
    <w:rsid w:val="005972D3"/>
    <w:rsid w:val="005A0772"/>
    <w:rsid w:val="005A08FD"/>
    <w:rsid w:val="005A1799"/>
    <w:rsid w:val="005A373F"/>
    <w:rsid w:val="005B069D"/>
    <w:rsid w:val="005B1BEC"/>
    <w:rsid w:val="005B1F7D"/>
    <w:rsid w:val="005B3A9B"/>
    <w:rsid w:val="005B4665"/>
    <w:rsid w:val="005B6090"/>
    <w:rsid w:val="005B7202"/>
    <w:rsid w:val="005B7BA1"/>
    <w:rsid w:val="005C38EC"/>
    <w:rsid w:val="005C410C"/>
    <w:rsid w:val="005C62D7"/>
    <w:rsid w:val="005D3E9E"/>
    <w:rsid w:val="005D435B"/>
    <w:rsid w:val="005D4F2F"/>
    <w:rsid w:val="005E2F85"/>
    <w:rsid w:val="005E33BF"/>
    <w:rsid w:val="005E3476"/>
    <w:rsid w:val="005E4660"/>
    <w:rsid w:val="005E52D5"/>
    <w:rsid w:val="005E621A"/>
    <w:rsid w:val="005E67DD"/>
    <w:rsid w:val="005F05E5"/>
    <w:rsid w:val="005F114C"/>
    <w:rsid w:val="005F3382"/>
    <w:rsid w:val="005F3A52"/>
    <w:rsid w:val="005F72F9"/>
    <w:rsid w:val="006004AA"/>
    <w:rsid w:val="00601225"/>
    <w:rsid w:val="00602B68"/>
    <w:rsid w:val="0060324F"/>
    <w:rsid w:val="006065B8"/>
    <w:rsid w:val="00613FF2"/>
    <w:rsid w:val="00615147"/>
    <w:rsid w:val="0061546D"/>
    <w:rsid w:val="0062122C"/>
    <w:rsid w:val="006221C1"/>
    <w:rsid w:val="00622378"/>
    <w:rsid w:val="00623591"/>
    <w:rsid w:val="00624D1B"/>
    <w:rsid w:val="00632733"/>
    <w:rsid w:val="00633A80"/>
    <w:rsid w:val="00636FE4"/>
    <w:rsid w:val="006403AF"/>
    <w:rsid w:val="0064242A"/>
    <w:rsid w:val="00642EAD"/>
    <w:rsid w:val="006438C5"/>
    <w:rsid w:val="006443AE"/>
    <w:rsid w:val="006443DB"/>
    <w:rsid w:val="00645E84"/>
    <w:rsid w:val="006463F0"/>
    <w:rsid w:val="00647052"/>
    <w:rsid w:val="006500ED"/>
    <w:rsid w:val="00650AF7"/>
    <w:rsid w:val="00651ECB"/>
    <w:rsid w:val="006538A1"/>
    <w:rsid w:val="00653DCD"/>
    <w:rsid w:val="00655D99"/>
    <w:rsid w:val="00657493"/>
    <w:rsid w:val="0066095F"/>
    <w:rsid w:val="00660AA0"/>
    <w:rsid w:val="006610D5"/>
    <w:rsid w:val="0066174B"/>
    <w:rsid w:val="00663542"/>
    <w:rsid w:val="00663CC2"/>
    <w:rsid w:val="0066419C"/>
    <w:rsid w:val="0066444A"/>
    <w:rsid w:val="00665B19"/>
    <w:rsid w:val="0067061A"/>
    <w:rsid w:val="00670D2F"/>
    <w:rsid w:val="00671B25"/>
    <w:rsid w:val="0067320D"/>
    <w:rsid w:val="00673F15"/>
    <w:rsid w:val="00676299"/>
    <w:rsid w:val="00681343"/>
    <w:rsid w:val="00685117"/>
    <w:rsid w:val="00685245"/>
    <w:rsid w:val="00686B09"/>
    <w:rsid w:val="006907FE"/>
    <w:rsid w:val="00691EAF"/>
    <w:rsid w:val="00692183"/>
    <w:rsid w:val="00697FB9"/>
    <w:rsid w:val="006A0C71"/>
    <w:rsid w:val="006A0C75"/>
    <w:rsid w:val="006A12B0"/>
    <w:rsid w:val="006A14EC"/>
    <w:rsid w:val="006A1A98"/>
    <w:rsid w:val="006A2225"/>
    <w:rsid w:val="006A5523"/>
    <w:rsid w:val="006A557E"/>
    <w:rsid w:val="006A6B8C"/>
    <w:rsid w:val="006A7387"/>
    <w:rsid w:val="006A7A37"/>
    <w:rsid w:val="006A7DE3"/>
    <w:rsid w:val="006B160D"/>
    <w:rsid w:val="006B1CF6"/>
    <w:rsid w:val="006B2169"/>
    <w:rsid w:val="006B27A8"/>
    <w:rsid w:val="006B3CC0"/>
    <w:rsid w:val="006B4C79"/>
    <w:rsid w:val="006B6928"/>
    <w:rsid w:val="006C0196"/>
    <w:rsid w:val="006C0E39"/>
    <w:rsid w:val="006C1987"/>
    <w:rsid w:val="006C2F24"/>
    <w:rsid w:val="006C307B"/>
    <w:rsid w:val="006C4908"/>
    <w:rsid w:val="006C4F40"/>
    <w:rsid w:val="006C5AD8"/>
    <w:rsid w:val="006C7418"/>
    <w:rsid w:val="006C750C"/>
    <w:rsid w:val="006D0420"/>
    <w:rsid w:val="006D07F6"/>
    <w:rsid w:val="006D2D5D"/>
    <w:rsid w:val="006D33B0"/>
    <w:rsid w:val="006D3813"/>
    <w:rsid w:val="006D3F61"/>
    <w:rsid w:val="006D40F5"/>
    <w:rsid w:val="006D4320"/>
    <w:rsid w:val="006D5D23"/>
    <w:rsid w:val="006E0265"/>
    <w:rsid w:val="006E0DFF"/>
    <w:rsid w:val="006E128B"/>
    <w:rsid w:val="006E3894"/>
    <w:rsid w:val="006E3907"/>
    <w:rsid w:val="006E3BCD"/>
    <w:rsid w:val="006E56A7"/>
    <w:rsid w:val="006E7494"/>
    <w:rsid w:val="006F1561"/>
    <w:rsid w:val="006F3817"/>
    <w:rsid w:val="006F3835"/>
    <w:rsid w:val="006F4B79"/>
    <w:rsid w:val="006F4D21"/>
    <w:rsid w:val="006F64A5"/>
    <w:rsid w:val="006F6A23"/>
    <w:rsid w:val="006F6B5A"/>
    <w:rsid w:val="006F74FA"/>
    <w:rsid w:val="006F7616"/>
    <w:rsid w:val="006F7EC1"/>
    <w:rsid w:val="0070034D"/>
    <w:rsid w:val="0070117D"/>
    <w:rsid w:val="007022C4"/>
    <w:rsid w:val="007029EC"/>
    <w:rsid w:val="0070339A"/>
    <w:rsid w:val="00703880"/>
    <w:rsid w:val="007044B9"/>
    <w:rsid w:val="007052CC"/>
    <w:rsid w:val="007077A9"/>
    <w:rsid w:val="00707A03"/>
    <w:rsid w:val="00710874"/>
    <w:rsid w:val="007111E0"/>
    <w:rsid w:val="00711A6B"/>
    <w:rsid w:val="00713DB8"/>
    <w:rsid w:val="00713E29"/>
    <w:rsid w:val="00714AFA"/>
    <w:rsid w:val="007150D6"/>
    <w:rsid w:val="00715208"/>
    <w:rsid w:val="00715456"/>
    <w:rsid w:val="00715983"/>
    <w:rsid w:val="00716B0D"/>
    <w:rsid w:val="00720803"/>
    <w:rsid w:val="007218A8"/>
    <w:rsid w:val="00722D7E"/>
    <w:rsid w:val="0072355D"/>
    <w:rsid w:val="0072674F"/>
    <w:rsid w:val="00726F6F"/>
    <w:rsid w:val="0073178A"/>
    <w:rsid w:val="007317C2"/>
    <w:rsid w:val="0073576C"/>
    <w:rsid w:val="0073635A"/>
    <w:rsid w:val="00742266"/>
    <w:rsid w:val="007428FB"/>
    <w:rsid w:val="0074336B"/>
    <w:rsid w:val="00744973"/>
    <w:rsid w:val="00746254"/>
    <w:rsid w:val="00747072"/>
    <w:rsid w:val="007479A4"/>
    <w:rsid w:val="00750284"/>
    <w:rsid w:val="00752BF9"/>
    <w:rsid w:val="00753638"/>
    <w:rsid w:val="00754D6E"/>
    <w:rsid w:val="00756DD3"/>
    <w:rsid w:val="0076009A"/>
    <w:rsid w:val="00761BEF"/>
    <w:rsid w:val="00761FB7"/>
    <w:rsid w:val="007631F4"/>
    <w:rsid w:val="007634D7"/>
    <w:rsid w:val="0076395C"/>
    <w:rsid w:val="00763B21"/>
    <w:rsid w:val="0076507F"/>
    <w:rsid w:val="0076609C"/>
    <w:rsid w:val="00771ED6"/>
    <w:rsid w:val="0077259F"/>
    <w:rsid w:val="00773039"/>
    <w:rsid w:val="00773758"/>
    <w:rsid w:val="007743BF"/>
    <w:rsid w:val="0077468B"/>
    <w:rsid w:val="00775843"/>
    <w:rsid w:val="00776A32"/>
    <w:rsid w:val="007774B0"/>
    <w:rsid w:val="00780BD0"/>
    <w:rsid w:val="00782533"/>
    <w:rsid w:val="0078321D"/>
    <w:rsid w:val="00783D89"/>
    <w:rsid w:val="00783EAE"/>
    <w:rsid w:val="00784392"/>
    <w:rsid w:val="007853DC"/>
    <w:rsid w:val="0078557E"/>
    <w:rsid w:val="00786C2F"/>
    <w:rsid w:val="00787567"/>
    <w:rsid w:val="007875CA"/>
    <w:rsid w:val="0078783F"/>
    <w:rsid w:val="00790BA9"/>
    <w:rsid w:val="007931FA"/>
    <w:rsid w:val="0079353F"/>
    <w:rsid w:val="00795998"/>
    <w:rsid w:val="00796870"/>
    <w:rsid w:val="007A0626"/>
    <w:rsid w:val="007A12D5"/>
    <w:rsid w:val="007A23CC"/>
    <w:rsid w:val="007A252C"/>
    <w:rsid w:val="007A3F82"/>
    <w:rsid w:val="007A6FD5"/>
    <w:rsid w:val="007A7544"/>
    <w:rsid w:val="007B379D"/>
    <w:rsid w:val="007B4F8B"/>
    <w:rsid w:val="007B4FD1"/>
    <w:rsid w:val="007C0A0A"/>
    <w:rsid w:val="007C0E85"/>
    <w:rsid w:val="007C2DD5"/>
    <w:rsid w:val="007C3077"/>
    <w:rsid w:val="007C39C9"/>
    <w:rsid w:val="007C4755"/>
    <w:rsid w:val="007C62F3"/>
    <w:rsid w:val="007D06E7"/>
    <w:rsid w:val="007D207E"/>
    <w:rsid w:val="007D264F"/>
    <w:rsid w:val="007D3FA4"/>
    <w:rsid w:val="007D418D"/>
    <w:rsid w:val="007D422B"/>
    <w:rsid w:val="007D5163"/>
    <w:rsid w:val="007D5E32"/>
    <w:rsid w:val="007D60D7"/>
    <w:rsid w:val="007D62FE"/>
    <w:rsid w:val="007D66AB"/>
    <w:rsid w:val="007E05DC"/>
    <w:rsid w:val="007E20A7"/>
    <w:rsid w:val="007E5229"/>
    <w:rsid w:val="007E5FB3"/>
    <w:rsid w:val="007E6129"/>
    <w:rsid w:val="007E6ED9"/>
    <w:rsid w:val="007F0FB2"/>
    <w:rsid w:val="007F1CE0"/>
    <w:rsid w:val="007F1CF5"/>
    <w:rsid w:val="007F1EAB"/>
    <w:rsid w:val="007F3853"/>
    <w:rsid w:val="007F5508"/>
    <w:rsid w:val="007F6746"/>
    <w:rsid w:val="00801C37"/>
    <w:rsid w:val="00803940"/>
    <w:rsid w:val="00803D7A"/>
    <w:rsid w:val="0080436A"/>
    <w:rsid w:val="00804878"/>
    <w:rsid w:val="00804C74"/>
    <w:rsid w:val="0080560C"/>
    <w:rsid w:val="00805A73"/>
    <w:rsid w:val="00805F7B"/>
    <w:rsid w:val="00807B10"/>
    <w:rsid w:val="008142E8"/>
    <w:rsid w:val="00814D32"/>
    <w:rsid w:val="008154CA"/>
    <w:rsid w:val="00815792"/>
    <w:rsid w:val="00816079"/>
    <w:rsid w:val="00817281"/>
    <w:rsid w:val="0082005A"/>
    <w:rsid w:val="008204CD"/>
    <w:rsid w:val="00821AAF"/>
    <w:rsid w:val="008229D9"/>
    <w:rsid w:val="00822A03"/>
    <w:rsid w:val="008267D6"/>
    <w:rsid w:val="0082718E"/>
    <w:rsid w:val="00827579"/>
    <w:rsid w:val="00830450"/>
    <w:rsid w:val="0083213A"/>
    <w:rsid w:val="0083382B"/>
    <w:rsid w:val="00833A5E"/>
    <w:rsid w:val="00834167"/>
    <w:rsid w:val="00834206"/>
    <w:rsid w:val="00834605"/>
    <w:rsid w:val="00834DCF"/>
    <w:rsid w:val="008356A4"/>
    <w:rsid w:val="00836C80"/>
    <w:rsid w:val="00841451"/>
    <w:rsid w:val="00842445"/>
    <w:rsid w:val="00842FF7"/>
    <w:rsid w:val="00844CB9"/>
    <w:rsid w:val="008469FC"/>
    <w:rsid w:val="00847243"/>
    <w:rsid w:val="00852F86"/>
    <w:rsid w:val="00853FA3"/>
    <w:rsid w:val="0085406C"/>
    <w:rsid w:val="008548FB"/>
    <w:rsid w:val="00857532"/>
    <w:rsid w:val="00857D37"/>
    <w:rsid w:val="00857DD9"/>
    <w:rsid w:val="00860D64"/>
    <w:rsid w:val="00861731"/>
    <w:rsid w:val="00861766"/>
    <w:rsid w:val="0086215F"/>
    <w:rsid w:val="00862186"/>
    <w:rsid w:val="00862DE0"/>
    <w:rsid w:val="008639B5"/>
    <w:rsid w:val="00864BA1"/>
    <w:rsid w:val="00865F0A"/>
    <w:rsid w:val="008675BB"/>
    <w:rsid w:val="00867C19"/>
    <w:rsid w:val="00867DE4"/>
    <w:rsid w:val="00870E45"/>
    <w:rsid w:val="0087291E"/>
    <w:rsid w:val="008739CB"/>
    <w:rsid w:val="00873E5D"/>
    <w:rsid w:val="00873F43"/>
    <w:rsid w:val="00877D18"/>
    <w:rsid w:val="0088177F"/>
    <w:rsid w:val="0088289C"/>
    <w:rsid w:val="00884DB8"/>
    <w:rsid w:val="00886A43"/>
    <w:rsid w:val="0088783C"/>
    <w:rsid w:val="00891262"/>
    <w:rsid w:val="00893D95"/>
    <w:rsid w:val="00893EC1"/>
    <w:rsid w:val="00894292"/>
    <w:rsid w:val="00894DDE"/>
    <w:rsid w:val="00894EB6"/>
    <w:rsid w:val="00895812"/>
    <w:rsid w:val="008A1488"/>
    <w:rsid w:val="008A2D81"/>
    <w:rsid w:val="008A3104"/>
    <w:rsid w:val="008A3D3B"/>
    <w:rsid w:val="008A4497"/>
    <w:rsid w:val="008A4852"/>
    <w:rsid w:val="008A66F9"/>
    <w:rsid w:val="008A71B9"/>
    <w:rsid w:val="008A781C"/>
    <w:rsid w:val="008B1E43"/>
    <w:rsid w:val="008B3633"/>
    <w:rsid w:val="008B4123"/>
    <w:rsid w:val="008B4E39"/>
    <w:rsid w:val="008B5F0F"/>
    <w:rsid w:val="008B6144"/>
    <w:rsid w:val="008B63B0"/>
    <w:rsid w:val="008C1BC4"/>
    <w:rsid w:val="008C1CD6"/>
    <w:rsid w:val="008C1ECD"/>
    <w:rsid w:val="008C2A40"/>
    <w:rsid w:val="008C2B9E"/>
    <w:rsid w:val="008C3A94"/>
    <w:rsid w:val="008C4A71"/>
    <w:rsid w:val="008C4AA0"/>
    <w:rsid w:val="008C592E"/>
    <w:rsid w:val="008C6647"/>
    <w:rsid w:val="008C79C4"/>
    <w:rsid w:val="008D0189"/>
    <w:rsid w:val="008D01C8"/>
    <w:rsid w:val="008D0BFC"/>
    <w:rsid w:val="008D1ACB"/>
    <w:rsid w:val="008D38D2"/>
    <w:rsid w:val="008D43F3"/>
    <w:rsid w:val="008D4506"/>
    <w:rsid w:val="008D4E07"/>
    <w:rsid w:val="008D5ADD"/>
    <w:rsid w:val="008D6418"/>
    <w:rsid w:val="008D6AD1"/>
    <w:rsid w:val="008D7318"/>
    <w:rsid w:val="008D797B"/>
    <w:rsid w:val="008E3B11"/>
    <w:rsid w:val="008E3E48"/>
    <w:rsid w:val="008E5953"/>
    <w:rsid w:val="008E643B"/>
    <w:rsid w:val="008E706A"/>
    <w:rsid w:val="008E73A6"/>
    <w:rsid w:val="008E7FD6"/>
    <w:rsid w:val="008F084C"/>
    <w:rsid w:val="008F1667"/>
    <w:rsid w:val="008F2195"/>
    <w:rsid w:val="008F22B0"/>
    <w:rsid w:val="008F345A"/>
    <w:rsid w:val="008F5CC3"/>
    <w:rsid w:val="008F5DEA"/>
    <w:rsid w:val="008F6D56"/>
    <w:rsid w:val="008F758E"/>
    <w:rsid w:val="009016E7"/>
    <w:rsid w:val="00902979"/>
    <w:rsid w:val="009031D0"/>
    <w:rsid w:val="00903F24"/>
    <w:rsid w:val="0090555C"/>
    <w:rsid w:val="00905EF8"/>
    <w:rsid w:val="009065F9"/>
    <w:rsid w:val="00906DCF"/>
    <w:rsid w:val="00910855"/>
    <w:rsid w:val="00911019"/>
    <w:rsid w:val="009120B7"/>
    <w:rsid w:val="00913280"/>
    <w:rsid w:val="00914596"/>
    <w:rsid w:val="0091610F"/>
    <w:rsid w:val="0092132E"/>
    <w:rsid w:val="009214F2"/>
    <w:rsid w:val="00921639"/>
    <w:rsid w:val="00922291"/>
    <w:rsid w:val="00922A6A"/>
    <w:rsid w:val="00923661"/>
    <w:rsid w:val="009250D3"/>
    <w:rsid w:val="00925A81"/>
    <w:rsid w:val="009277ED"/>
    <w:rsid w:val="00931113"/>
    <w:rsid w:val="00932F43"/>
    <w:rsid w:val="00935F24"/>
    <w:rsid w:val="009433C2"/>
    <w:rsid w:val="00943C5A"/>
    <w:rsid w:val="009440DE"/>
    <w:rsid w:val="00945C96"/>
    <w:rsid w:val="00946876"/>
    <w:rsid w:val="00947141"/>
    <w:rsid w:val="00947D8D"/>
    <w:rsid w:val="009504E1"/>
    <w:rsid w:val="0095279B"/>
    <w:rsid w:val="00954EFA"/>
    <w:rsid w:val="0095516C"/>
    <w:rsid w:val="00956CE8"/>
    <w:rsid w:val="00957F2A"/>
    <w:rsid w:val="00960E73"/>
    <w:rsid w:val="00961958"/>
    <w:rsid w:val="00961C50"/>
    <w:rsid w:val="00963BAA"/>
    <w:rsid w:val="009642D3"/>
    <w:rsid w:val="00964CE7"/>
    <w:rsid w:val="00965312"/>
    <w:rsid w:val="0097008E"/>
    <w:rsid w:val="009723A2"/>
    <w:rsid w:val="00973C0B"/>
    <w:rsid w:val="0097488F"/>
    <w:rsid w:val="00974CEF"/>
    <w:rsid w:val="00975085"/>
    <w:rsid w:val="0097625B"/>
    <w:rsid w:val="00976BB9"/>
    <w:rsid w:val="00977154"/>
    <w:rsid w:val="00977C34"/>
    <w:rsid w:val="00980411"/>
    <w:rsid w:val="009805E4"/>
    <w:rsid w:val="00981742"/>
    <w:rsid w:val="0098614A"/>
    <w:rsid w:val="00986AB1"/>
    <w:rsid w:val="00986EDD"/>
    <w:rsid w:val="00987040"/>
    <w:rsid w:val="00987B1E"/>
    <w:rsid w:val="00987C26"/>
    <w:rsid w:val="0099019D"/>
    <w:rsid w:val="00991A96"/>
    <w:rsid w:val="00992062"/>
    <w:rsid w:val="00995211"/>
    <w:rsid w:val="00996B11"/>
    <w:rsid w:val="009A0290"/>
    <w:rsid w:val="009A05FA"/>
    <w:rsid w:val="009A1898"/>
    <w:rsid w:val="009A2E85"/>
    <w:rsid w:val="009A342A"/>
    <w:rsid w:val="009A3721"/>
    <w:rsid w:val="009A3B8C"/>
    <w:rsid w:val="009A5E46"/>
    <w:rsid w:val="009A5FEF"/>
    <w:rsid w:val="009A70FF"/>
    <w:rsid w:val="009A7552"/>
    <w:rsid w:val="009A7E3D"/>
    <w:rsid w:val="009B0603"/>
    <w:rsid w:val="009B07B4"/>
    <w:rsid w:val="009B0D33"/>
    <w:rsid w:val="009B257E"/>
    <w:rsid w:val="009B306B"/>
    <w:rsid w:val="009B31EE"/>
    <w:rsid w:val="009B7202"/>
    <w:rsid w:val="009C1629"/>
    <w:rsid w:val="009C306C"/>
    <w:rsid w:val="009C3CEA"/>
    <w:rsid w:val="009C412B"/>
    <w:rsid w:val="009C4BFD"/>
    <w:rsid w:val="009C51A1"/>
    <w:rsid w:val="009C541F"/>
    <w:rsid w:val="009C5C82"/>
    <w:rsid w:val="009C60C0"/>
    <w:rsid w:val="009C688D"/>
    <w:rsid w:val="009C7A86"/>
    <w:rsid w:val="009D0C1C"/>
    <w:rsid w:val="009D0CC9"/>
    <w:rsid w:val="009D11B2"/>
    <w:rsid w:val="009D1C36"/>
    <w:rsid w:val="009D1C98"/>
    <w:rsid w:val="009D3EB9"/>
    <w:rsid w:val="009D45E5"/>
    <w:rsid w:val="009D5AC7"/>
    <w:rsid w:val="009D78C2"/>
    <w:rsid w:val="009E01C0"/>
    <w:rsid w:val="009E0B7A"/>
    <w:rsid w:val="009E2C6D"/>
    <w:rsid w:val="009E575D"/>
    <w:rsid w:val="009E5F75"/>
    <w:rsid w:val="009E66DC"/>
    <w:rsid w:val="009F21F1"/>
    <w:rsid w:val="009F2EDC"/>
    <w:rsid w:val="009F390A"/>
    <w:rsid w:val="009F3B8A"/>
    <w:rsid w:val="009F3CF7"/>
    <w:rsid w:val="009F3D7F"/>
    <w:rsid w:val="009F4D21"/>
    <w:rsid w:val="009F60BF"/>
    <w:rsid w:val="00A00552"/>
    <w:rsid w:val="00A01055"/>
    <w:rsid w:val="00A02A55"/>
    <w:rsid w:val="00A046CC"/>
    <w:rsid w:val="00A112C8"/>
    <w:rsid w:val="00A112F0"/>
    <w:rsid w:val="00A137C6"/>
    <w:rsid w:val="00A15824"/>
    <w:rsid w:val="00A207F2"/>
    <w:rsid w:val="00A20E27"/>
    <w:rsid w:val="00A223FE"/>
    <w:rsid w:val="00A2685F"/>
    <w:rsid w:val="00A26C21"/>
    <w:rsid w:val="00A316F4"/>
    <w:rsid w:val="00A31BE6"/>
    <w:rsid w:val="00A31CB3"/>
    <w:rsid w:val="00A33109"/>
    <w:rsid w:val="00A337F6"/>
    <w:rsid w:val="00A34C14"/>
    <w:rsid w:val="00A36269"/>
    <w:rsid w:val="00A3699E"/>
    <w:rsid w:val="00A37120"/>
    <w:rsid w:val="00A37274"/>
    <w:rsid w:val="00A3742E"/>
    <w:rsid w:val="00A4028D"/>
    <w:rsid w:val="00A40FC4"/>
    <w:rsid w:val="00A442CB"/>
    <w:rsid w:val="00A44D30"/>
    <w:rsid w:val="00A45453"/>
    <w:rsid w:val="00A458EB"/>
    <w:rsid w:val="00A45C50"/>
    <w:rsid w:val="00A45DA3"/>
    <w:rsid w:val="00A46405"/>
    <w:rsid w:val="00A465AC"/>
    <w:rsid w:val="00A46D72"/>
    <w:rsid w:val="00A47C2A"/>
    <w:rsid w:val="00A50561"/>
    <w:rsid w:val="00A507EC"/>
    <w:rsid w:val="00A50DEE"/>
    <w:rsid w:val="00A53960"/>
    <w:rsid w:val="00A5416F"/>
    <w:rsid w:val="00A54212"/>
    <w:rsid w:val="00A544FF"/>
    <w:rsid w:val="00A54733"/>
    <w:rsid w:val="00A55039"/>
    <w:rsid w:val="00A55809"/>
    <w:rsid w:val="00A559BC"/>
    <w:rsid w:val="00A55CBE"/>
    <w:rsid w:val="00A5634C"/>
    <w:rsid w:val="00A57E92"/>
    <w:rsid w:val="00A600C1"/>
    <w:rsid w:val="00A60DA0"/>
    <w:rsid w:val="00A60EFA"/>
    <w:rsid w:val="00A61284"/>
    <w:rsid w:val="00A61F27"/>
    <w:rsid w:val="00A62B54"/>
    <w:rsid w:val="00A62D03"/>
    <w:rsid w:val="00A62D38"/>
    <w:rsid w:val="00A6327E"/>
    <w:rsid w:val="00A65389"/>
    <w:rsid w:val="00A65AC3"/>
    <w:rsid w:val="00A65BDE"/>
    <w:rsid w:val="00A660F6"/>
    <w:rsid w:val="00A66305"/>
    <w:rsid w:val="00A6771D"/>
    <w:rsid w:val="00A70405"/>
    <w:rsid w:val="00A70C7D"/>
    <w:rsid w:val="00A721B4"/>
    <w:rsid w:val="00A7601D"/>
    <w:rsid w:val="00A802BE"/>
    <w:rsid w:val="00A838AF"/>
    <w:rsid w:val="00A838E4"/>
    <w:rsid w:val="00A83FAA"/>
    <w:rsid w:val="00A8443E"/>
    <w:rsid w:val="00A84937"/>
    <w:rsid w:val="00A86A19"/>
    <w:rsid w:val="00A86EE3"/>
    <w:rsid w:val="00A87DF4"/>
    <w:rsid w:val="00A90B21"/>
    <w:rsid w:val="00A91792"/>
    <w:rsid w:val="00A917D6"/>
    <w:rsid w:val="00A922F3"/>
    <w:rsid w:val="00A92946"/>
    <w:rsid w:val="00A92B42"/>
    <w:rsid w:val="00A93A54"/>
    <w:rsid w:val="00AA0371"/>
    <w:rsid w:val="00AA1A6E"/>
    <w:rsid w:val="00AA3A00"/>
    <w:rsid w:val="00AA4C0A"/>
    <w:rsid w:val="00AA62A1"/>
    <w:rsid w:val="00AB0DAC"/>
    <w:rsid w:val="00AB3082"/>
    <w:rsid w:val="00AB47DD"/>
    <w:rsid w:val="00AB47E2"/>
    <w:rsid w:val="00AB50C4"/>
    <w:rsid w:val="00AB6C79"/>
    <w:rsid w:val="00AB7977"/>
    <w:rsid w:val="00AC0119"/>
    <w:rsid w:val="00AC1E2E"/>
    <w:rsid w:val="00AC33E4"/>
    <w:rsid w:val="00AC59A6"/>
    <w:rsid w:val="00AC64B5"/>
    <w:rsid w:val="00AD086E"/>
    <w:rsid w:val="00AD1D43"/>
    <w:rsid w:val="00AD2018"/>
    <w:rsid w:val="00AD22E0"/>
    <w:rsid w:val="00AD3451"/>
    <w:rsid w:val="00AD71D6"/>
    <w:rsid w:val="00AE2780"/>
    <w:rsid w:val="00AE2C77"/>
    <w:rsid w:val="00AE2E03"/>
    <w:rsid w:val="00AE317A"/>
    <w:rsid w:val="00AE5C32"/>
    <w:rsid w:val="00AE6882"/>
    <w:rsid w:val="00AE7486"/>
    <w:rsid w:val="00AF37E0"/>
    <w:rsid w:val="00AF5D39"/>
    <w:rsid w:val="00AF6204"/>
    <w:rsid w:val="00AF6B6B"/>
    <w:rsid w:val="00B00D63"/>
    <w:rsid w:val="00B02E67"/>
    <w:rsid w:val="00B03B15"/>
    <w:rsid w:val="00B03EA4"/>
    <w:rsid w:val="00B0517F"/>
    <w:rsid w:val="00B06631"/>
    <w:rsid w:val="00B069A2"/>
    <w:rsid w:val="00B12591"/>
    <w:rsid w:val="00B13811"/>
    <w:rsid w:val="00B13A97"/>
    <w:rsid w:val="00B14058"/>
    <w:rsid w:val="00B15493"/>
    <w:rsid w:val="00B201CF"/>
    <w:rsid w:val="00B20A79"/>
    <w:rsid w:val="00B21254"/>
    <w:rsid w:val="00B21E07"/>
    <w:rsid w:val="00B23203"/>
    <w:rsid w:val="00B23252"/>
    <w:rsid w:val="00B25967"/>
    <w:rsid w:val="00B25977"/>
    <w:rsid w:val="00B26D0A"/>
    <w:rsid w:val="00B27363"/>
    <w:rsid w:val="00B277C8"/>
    <w:rsid w:val="00B31F23"/>
    <w:rsid w:val="00B3259F"/>
    <w:rsid w:val="00B32B0A"/>
    <w:rsid w:val="00B32C06"/>
    <w:rsid w:val="00B3302F"/>
    <w:rsid w:val="00B338EF"/>
    <w:rsid w:val="00B36743"/>
    <w:rsid w:val="00B376FA"/>
    <w:rsid w:val="00B37A8B"/>
    <w:rsid w:val="00B41B65"/>
    <w:rsid w:val="00B41F3F"/>
    <w:rsid w:val="00B42695"/>
    <w:rsid w:val="00B434AF"/>
    <w:rsid w:val="00B43BC4"/>
    <w:rsid w:val="00B4623F"/>
    <w:rsid w:val="00B5304E"/>
    <w:rsid w:val="00B552B8"/>
    <w:rsid w:val="00B5588B"/>
    <w:rsid w:val="00B570D6"/>
    <w:rsid w:val="00B575A2"/>
    <w:rsid w:val="00B63201"/>
    <w:rsid w:val="00B658FD"/>
    <w:rsid w:val="00B65EDD"/>
    <w:rsid w:val="00B66186"/>
    <w:rsid w:val="00B66C87"/>
    <w:rsid w:val="00B71001"/>
    <w:rsid w:val="00B723D6"/>
    <w:rsid w:val="00B736C2"/>
    <w:rsid w:val="00B77C14"/>
    <w:rsid w:val="00B77C15"/>
    <w:rsid w:val="00B81984"/>
    <w:rsid w:val="00B837E7"/>
    <w:rsid w:val="00B84F2C"/>
    <w:rsid w:val="00B85B9C"/>
    <w:rsid w:val="00B8652A"/>
    <w:rsid w:val="00B90886"/>
    <w:rsid w:val="00B929D4"/>
    <w:rsid w:val="00B92FE4"/>
    <w:rsid w:val="00B9403D"/>
    <w:rsid w:val="00B962CF"/>
    <w:rsid w:val="00B96310"/>
    <w:rsid w:val="00B96534"/>
    <w:rsid w:val="00B96BBC"/>
    <w:rsid w:val="00BA0942"/>
    <w:rsid w:val="00BA1348"/>
    <w:rsid w:val="00BA19A9"/>
    <w:rsid w:val="00BA2277"/>
    <w:rsid w:val="00BA39A5"/>
    <w:rsid w:val="00BA66F2"/>
    <w:rsid w:val="00BA697C"/>
    <w:rsid w:val="00BA7D27"/>
    <w:rsid w:val="00BB1AB7"/>
    <w:rsid w:val="00BB5378"/>
    <w:rsid w:val="00BB5E5E"/>
    <w:rsid w:val="00BB6BE0"/>
    <w:rsid w:val="00BB6C78"/>
    <w:rsid w:val="00BB72AF"/>
    <w:rsid w:val="00BC03AC"/>
    <w:rsid w:val="00BC10EF"/>
    <w:rsid w:val="00BC1726"/>
    <w:rsid w:val="00BC24EC"/>
    <w:rsid w:val="00BC2DDF"/>
    <w:rsid w:val="00BC36A6"/>
    <w:rsid w:val="00BC4A24"/>
    <w:rsid w:val="00BC6CB8"/>
    <w:rsid w:val="00BC75A3"/>
    <w:rsid w:val="00BC7D60"/>
    <w:rsid w:val="00BD0352"/>
    <w:rsid w:val="00BD057A"/>
    <w:rsid w:val="00BD135E"/>
    <w:rsid w:val="00BD1C25"/>
    <w:rsid w:val="00BD2997"/>
    <w:rsid w:val="00BD29FD"/>
    <w:rsid w:val="00BD2A20"/>
    <w:rsid w:val="00BD35BB"/>
    <w:rsid w:val="00BD3FDB"/>
    <w:rsid w:val="00BD5714"/>
    <w:rsid w:val="00BD57A8"/>
    <w:rsid w:val="00BD5B07"/>
    <w:rsid w:val="00BD6B38"/>
    <w:rsid w:val="00BD7092"/>
    <w:rsid w:val="00BE074C"/>
    <w:rsid w:val="00BE15AB"/>
    <w:rsid w:val="00BE2628"/>
    <w:rsid w:val="00BE2A82"/>
    <w:rsid w:val="00BE2B4B"/>
    <w:rsid w:val="00BE2C0D"/>
    <w:rsid w:val="00BE48A3"/>
    <w:rsid w:val="00BE4CF7"/>
    <w:rsid w:val="00BE6785"/>
    <w:rsid w:val="00BE6C5D"/>
    <w:rsid w:val="00BE6EFD"/>
    <w:rsid w:val="00BE71B4"/>
    <w:rsid w:val="00BE7A4A"/>
    <w:rsid w:val="00BF2297"/>
    <w:rsid w:val="00BF4CF3"/>
    <w:rsid w:val="00BF557C"/>
    <w:rsid w:val="00BF593A"/>
    <w:rsid w:val="00BF7B1B"/>
    <w:rsid w:val="00C02097"/>
    <w:rsid w:val="00C028A5"/>
    <w:rsid w:val="00C04F6B"/>
    <w:rsid w:val="00C05B1B"/>
    <w:rsid w:val="00C05C08"/>
    <w:rsid w:val="00C06020"/>
    <w:rsid w:val="00C06206"/>
    <w:rsid w:val="00C065A3"/>
    <w:rsid w:val="00C067FC"/>
    <w:rsid w:val="00C07C25"/>
    <w:rsid w:val="00C11184"/>
    <w:rsid w:val="00C12C72"/>
    <w:rsid w:val="00C12FFB"/>
    <w:rsid w:val="00C13516"/>
    <w:rsid w:val="00C13EBC"/>
    <w:rsid w:val="00C157B9"/>
    <w:rsid w:val="00C1622B"/>
    <w:rsid w:val="00C1635C"/>
    <w:rsid w:val="00C16448"/>
    <w:rsid w:val="00C17F31"/>
    <w:rsid w:val="00C20144"/>
    <w:rsid w:val="00C20DA7"/>
    <w:rsid w:val="00C2153C"/>
    <w:rsid w:val="00C22782"/>
    <w:rsid w:val="00C24501"/>
    <w:rsid w:val="00C24A1D"/>
    <w:rsid w:val="00C24F77"/>
    <w:rsid w:val="00C25F8B"/>
    <w:rsid w:val="00C26D58"/>
    <w:rsid w:val="00C307C2"/>
    <w:rsid w:val="00C366BB"/>
    <w:rsid w:val="00C373B6"/>
    <w:rsid w:val="00C40700"/>
    <w:rsid w:val="00C418ED"/>
    <w:rsid w:val="00C42B27"/>
    <w:rsid w:val="00C45A80"/>
    <w:rsid w:val="00C46AE1"/>
    <w:rsid w:val="00C47A70"/>
    <w:rsid w:val="00C50B29"/>
    <w:rsid w:val="00C511DE"/>
    <w:rsid w:val="00C52E4C"/>
    <w:rsid w:val="00C5337B"/>
    <w:rsid w:val="00C534EB"/>
    <w:rsid w:val="00C54A2D"/>
    <w:rsid w:val="00C55299"/>
    <w:rsid w:val="00C55420"/>
    <w:rsid w:val="00C55E79"/>
    <w:rsid w:val="00C56FB3"/>
    <w:rsid w:val="00C5766B"/>
    <w:rsid w:val="00C57710"/>
    <w:rsid w:val="00C57F1E"/>
    <w:rsid w:val="00C61A01"/>
    <w:rsid w:val="00C61EEA"/>
    <w:rsid w:val="00C63A4B"/>
    <w:rsid w:val="00C63A80"/>
    <w:rsid w:val="00C63BC9"/>
    <w:rsid w:val="00C63EAF"/>
    <w:rsid w:val="00C64CA4"/>
    <w:rsid w:val="00C64F8E"/>
    <w:rsid w:val="00C65629"/>
    <w:rsid w:val="00C70282"/>
    <w:rsid w:val="00C726AF"/>
    <w:rsid w:val="00C727E6"/>
    <w:rsid w:val="00C7370F"/>
    <w:rsid w:val="00C7516A"/>
    <w:rsid w:val="00C772D0"/>
    <w:rsid w:val="00C77C6D"/>
    <w:rsid w:val="00C8150E"/>
    <w:rsid w:val="00C81730"/>
    <w:rsid w:val="00C82E35"/>
    <w:rsid w:val="00C8477D"/>
    <w:rsid w:val="00C84A27"/>
    <w:rsid w:val="00C85F7E"/>
    <w:rsid w:val="00C862DA"/>
    <w:rsid w:val="00C864F2"/>
    <w:rsid w:val="00C8C428"/>
    <w:rsid w:val="00C90D1C"/>
    <w:rsid w:val="00C91DA8"/>
    <w:rsid w:val="00C92392"/>
    <w:rsid w:val="00C925A6"/>
    <w:rsid w:val="00C927F2"/>
    <w:rsid w:val="00C92FA8"/>
    <w:rsid w:val="00C931A3"/>
    <w:rsid w:val="00C93697"/>
    <w:rsid w:val="00C94E3A"/>
    <w:rsid w:val="00C94E9F"/>
    <w:rsid w:val="00C95A48"/>
    <w:rsid w:val="00C96090"/>
    <w:rsid w:val="00C966A8"/>
    <w:rsid w:val="00C96C72"/>
    <w:rsid w:val="00C97B20"/>
    <w:rsid w:val="00CA2E1B"/>
    <w:rsid w:val="00CA3CD1"/>
    <w:rsid w:val="00CA3DB2"/>
    <w:rsid w:val="00CA45A8"/>
    <w:rsid w:val="00CA7ACE"/>
    <w:rsid w:val="00CA7D45"/>
    <w:rsid w:val="00CB0BE8"/>
    <w:rsid w:val="00CB0D6D"/>
    <w:rsid w:val="00CB69F1"/>
    <w:rsid w:val="00CB6ACC"/>
    <w:rsid w:val="00CB71EB"/>
    <w:rsid w:val="00CC010B"/>
    <w:rsid w:val="00CC0CC5"/>
    <w:rsid w:val="00CC0E2C"/>
    <w:rsid w:val="00CC160B"/>
    <w:rsid w:val="00CC2A0C"/>
    <w:rsid w:val="00CC3C45"/>
    <w:rsid w:val="00CC5BEC"/>
    <w:rsid w:val="00CC7A4F"/>
    <w:rsid w:val="00CC7F20"/>
    <w:rsid w:val="00CD2862"/>
    <w:rsid w:val="00CE0204"/>
    <w:rsid w:val="00CE1CD0"/>
    <w:rsid w:val="00CE22FE"/>
    <w:rsid w:val="00CE3155"/>
    <w:rsid w:val="00CE38C7"/>
    <w:rsid w:val="00CE44C2"/>
    <w:rsid w:val="00CE6A0D"/>
    <w:rsid w:val="00CE6CAA"/>
    <w:rsid w:val="00CE7032"/>
    <w:rsid w:val="00CE722C"/>
    <w:rsid w:val="00CF282A"/>
    <w:rsid w:val="00CF321F"/>
    <w:rsid w:val="00CF4446"/>
    <w:rsid w:val="00CF6C03"/>
    <w:rsid w:val="00D005E5"/>
    <w:rsid w:val="00D00DD9"/>
    <w:rsid w:val="00D0119C"/>
    <w:rsid w:val="00D0142A"/>
    <w:rsid w:val="00D01464"/>
    <w:rsid w:val="00D016BC"/>
    <w:rsid w:val="00D03AD4"/>
    <w:rsid w:val="00D04E15"/>
    <w:rsid w:val="00D064B1"/>
    <w:rsid w:val="00D068C6"/>
    <w:rsid w:val="00D07698"/>
    <w:rsid w:val="00D12346"/>
    <w:rsid w:val="00D123CF"/>
    <w:rsid w:val="00D13552"/>
    <w:rsid w:val="00D1495B"/>
    <w:rsid w:val="00D15E38"/>
    <w:rsid w:val="00D15EDF"/>
    <w:rsid w:val="00D1785A"/>
    <w:rsid w:val="00D17F38"/>
    <w:rsid w:val="00D20B98"/>
    <w:rsid w:val="00D221AB"/>
    <w:rsid w:val="00D236D3"/>
    <w:rsid w:val="00D255B6"/>
    <w:rsid w:val="00D25971"/>
    <w:rsid w:val="00D26286"/>
    <w:rsid w:val="00D3044A"/>
    <w:rsid w:val="00D318A7"/>
    <w:rsid w:val="00D3639C"/>
    <w:rsid w:val="00D40313"/>
    <w:rsid w:val="00D40817"/>
    <w:rsid w:val="00D40F00"/>
    <w:rsid w:val="00D415DC"/>
    <w:rsid w:val="00D4315B"/>
    <w:rsid w:val="00D505D9"/>
    <w:rsid w:val="00D514FA"/>
    <w:rsid w:val="00D52808"/>
    <w:rsid w:val="00D533DF"/>
    <w:rsid w:val="00D55371"/>
    <w:rsid w:val="00D55AEF"/>
    <w:rsid w:val="00D56437"/>
    <w:rsid w:val="00D5664B"/>
    <w:rsid w:val="00D568BD"/>
    <w:rsid w:val="00D57499"/>
    <w:rsid w:val="00D60769"/>
    <w:rsid w:val="00D607B1"/>
    <w:rsid w:val="00D6148F"/>
    <w:rsid w:val="00D63C1B"/>
    <w:rsid w:val="00D64A18"/>
    <w:rsid w:val="00D64A51"/>
    <w:rsid w:val="00D64E3B"/>
    <w:rsid w:val="00D656A4"/>
    <w:rsid w:val="00D65D96"/>
    <w:rsid w:val="00D67041"/>
    <w:rsid w:val="00D70266"/>
    <w:rsid w:val="00D70741"/>
    <w:rsid w:val="00D729C6"/>
    <w:rsid w:val="00D73A02"/>
    <w:rsid w:val="00D74E5E"/>
    <w:rsid w:val="00D75509"/>
    <w:rsid w:val="00D75D81"/>
    <w:rsid w:val="00D7604E"/>
    <w:rsid w:val="00D762B2"/>
    <w:rsid w:val="00D764D5"/>
    <w:rsid w:val="00D775A1"/>
    <w:rsid w:val="00D77C76"/>
    <w:rsid w:val="00D77E97"/>
    <w:rsid w:val="00D82145"/>
    <w:rsid w:val="00D82168"/>
    <w:rsid w:val="00D823DA"/>
    <w:rsid w:val="00D82A54"/>
    <w:rsid w:val="00D83BD2"/>
    <w:rsid w:val="00D84D05"/>
    <w:rsid w:val="00D84E96"/>
    <w:rsid w:val="00D84EEC"/>
    <w:rsid w:val="00D85428"/>
    <w:rsid w:val="00D85A5B"/>
    <w:rsid w:val="00D85CB8"/>
    <w:rsid w:val="00D861A5"/>
    <w:rsid w:val="00D862AD"/>
    <w:rsid w:val="00D873B9"/>
    <w:rsid w:val="00D8760F"/>
    <w:rsid w:val="00D87B12"/>
    <w:rsid w:val="00D91CE4"/>
    <w:rsid w:val="00D91D1B"/>
    <w:rsid w:val="00D94553"/>
    <w:rsid w:val="00D954FC"/>
    <w:rsid w:val="00D95D09"/>
    <w:rsid w:val="00DA07F9"/>
    <w:rsid w:val="00DA1E9A"/>
    <w:rsid w:val="00DA4051"/>
    <w:rsid w:val="00DA49C4"/>
    <w:rsid w:val="00DA56E6"/>
    <w:rsid w:val="00DA5F6F"/>
    <w:rsid w:val="00DA708E"/>
    <w:rsid w:val="00DB0CE3"/>
    <w:rsid w:val="00DB0E63"/>
    <w:rsid w:val="00DB38D0"/>
    <w:rsid w:val="00DB7AB7"/>
    <w:rsid w:val="00DC11A5"/>
    <w:rsid w:val="00DC24A9"/>
    <w:rsid w:val="00DC27CC"/>
    <w:rsid w:val="00DC414B"/>
    <w:rsid w:val="00DD19F5"/>
    <w:rsid w:val="00DD3BCC"/>
    <w:rsid w:val="00DD5D2B"/>
    <w:rsid w:val="00DD7DC5"/>
    <w:rsid w:val="00DE0F18"/>
    <w:rsid w:val="00DE1537"/>
    <w:rsid w:val="00DE24D6"/>
    <w:rsid w:val="00DE45C3"/>
    <w:rsid w:val="00DE7372"/>
    <w:rsid w:val="00DE75B5"/>
    <w:rsid w:val="00DF014C"/>
    <w:rsid w:val="00DF04DD"/>
    <w:rsid w:val="00DF0CE0"/>
    <w:rsid w:val="00DF0CE6"/>
    <w:rsid w:val="00DF21DD"/>
    <w:rsid w:val="00DF49CD"/>
    <w:rsid w:val="00DF5E81"/>
    <w:rsid w:val="00DF61CC"/>
    <w:rsid w:val="00DF69FC"/>
    <w:rsid w:val="00DF7DFE"/>
    <w:rsid w:val="00E006B6"/>
    <w:rsid w:val="00E008BE"/>
    <w:rsid w:val="00E01477"/>
    <w:rsid w:val="00E02108"/>
    <w:rsid w:val="00E033D0"/>
    <w:rsid w:val="00E0390B"/>
    <w:rsid w:val="00E03F15"/>
    <w:rsid w:val="00E040EA"/>
    <w:rsid w:val="00E07FBB"/>
    <w:rsid w:val="00E10998"/>
    <w:rsid w:val="00E10B71"/>
    <w:rsid w:val="00E14FEC"/>
    <w:rsid w:val="00E15A13"/>
    <w:rsid w:val="00E15E33"/>
    <w:rsid w:val="00E17831"/>
    <w:rsid w:val="00E1799C"/>
    <w:rsid w:val="00E22DEE"/>
    <w:rsid w:val="00E25429"/>
    <w:rsid w:val="00E25BD3"/>
    <w:rsid w:val="00E2652B"/>
    <w:rsid w:val="00E3095E"/>
    <w:rsid w:val="00E30EEB"/>
    <w:rsid w:val="00E318B3"/>
    <w:rsid w:val="00E3460E"/>
    <w:rsid w:val="00E34CA9"/>
    <w:rsid w:val="00E35A2F"/>
    <w:rsid w:val="00E378A0"/>
    <w:rsid w:val="00E417B8"/>
    <w:rsid w:val="00E41AC5"/>
    <w:rsid w:val="00E41B96"/>
    <w:rsid w:val="00E42BBE"/>
    <w:rsid w:val="00E431F0"/>
    <w:rsid w:val="00E43719"/>
    <w:rsid w:val="00E4379C"/>
    <w:rsid w:val="00E43D14"/>
    <w:rsid w:val="00E450E2"/>
    <w:rsid w:val="00E46D4F"/>
    <w:rsid w:val="00E46F8E"/>
    <w:rsid w:val="00E47EBF"/>
    <w:rsid w:val="00E502D7"/>
    <w:rsid w:val="00E515E7"/>
    <w:rsid w:val="00E52244"/>
    <w:rsid w:val="00E52BC4"/>
    <w:rsid w:val="00E544E6"/>
    <w:rsid w:val="00E54814"/>
    <w:rsid w:val="00E54E98"/>
    <w:rsid w:val="00E56633"/>
    <w:rsid w:val="00E60322"/>
    <w:rsid w:val="00E60430"/>
    <w:rsid w:val="00E6046E"/>
    <w:rsid w:val="00E60AC1"/>
    <w:rsid w:val="00E633D8"/>
    <w:rsid w:val="00E649C5"/>
    <w:rsid w:val="00E70710"/>
    <w:rsid w:val="00E71718"/>
    <w:rsid w:val="00E74B8F"/>
    <w:rsid w:val="00E75A72"/>
    <w:rsid w:val="00E76CC3"/>
    <w:rsid w:val="00E81821"/>
    <w:rsid w:val="00E82E66"/>
    <w:rsid w:val="00E830A1"/>
    <w:rsid w:val="00E83671"/>
    <w:rsid w:val="00E849FD"/>
    <w:rsid w:val="00E84A2C"/>
    <w:rsid w:val="00E84A85"/>
    <w:rsid w:val="00E85B7E"/>
    <w:rsid w:val="00E865B1"/>
    <w:rsid w:val="00E86744"/>
    <w:rsid w:val="00E87542"/>
    <w:rsid w:val="00E91B5B"/>
    <w:rsid w:val="00E92C06"/>
    <w:rsid w:val="00E92D8B"/>
    <w:rsid w:val="00E94414"/>
    <w:rsid w:val="00E94B30"/>
    <w:rsid w:val="00E94C5D"/>
    <w:rsid w:val="00E956F7"/>
    <w:rsid w:val="00E96E1F"/>
    <w:rsid w:val="00EA149A"/>
    <w:rsid w:val="00EA2361"/>
    <w:rsid w:val="00EA5F55"/>
    <w:rsid w:val="00EA69CE"/>
    <w:rsid w:val="00EA77FA"/>
    <w:rsid w:val="00EB123C"/>
    <w:rsid w:val="00EB134A"/>
    <w:rsid w:val="00EB229E"/>
    <w:rsid w:val="00EB5034"/>
    <w:rsid w:val="00EB700A"/>
    <w:rsid w:val="00EB7549"/>
    <w:rsid w:val="00EB7921"/>
    <w:rsid w:val="00EC09F0"/>
    <w:rsid w:val="00EC15DC"/>
    <w:rsid w:val="00EC611B"/>
    <w:rsid w:val="00EC769C"/>
    <w:rsid w:val="00EC7AA5"/>
    <w:rsid w:val="00EC7CEC"/>
    <w:rsid w:val="00ED1A81"/>
    <w:rsid w:val="00ED22C6"/>
    <w:rsid w:val="00ED2AE1"/>
    <w:rsid w:val="00ED4FBD"/>
    <w:rsid w:val="00ED60DB"/>
    <w:rsid w:val="00EE2F4E"/>
    <w:rsid w:val="00EE3286"/>
    <w:rsid w:val="00EE4456"/>
    <w:rsid w:val="00EE586F"/>
    <w:rsid w:val="00EE62DE"/>
    <w:rsid w:val="00EE6B54"/>
    <w:rsid w:val="00EF09F7"/>
    <w:rsid w:val="00EF0C0F"/>
    <w:rsid w:val="00EF2D54"/>
    <w:rsid w:val="00EF70AA"/>
    <w:rsid w:val="00EF7F51"/>
    <w:rsid w:val="00F00022"/>
    <w:rsid w:val="00F0268F"/>
    <w:rsid w:val="00F02AC3"/>
    <w:rsid w:val="00F03E70"/>
    <w:rsid w:val="00F075D7"/>
    <w:rsid w:val="00F07D27"/>
    <w:rsid w:val="00F07F72"/>
    <w:rsid w:val="00F10485"/>
    <w:rsid w:val="00F11C4C"/>
    <w:rsid w:val="00F12711"/>
    <w:rsid w:val="00F13DD5"/>
    <w:rsid w:val="00F15101"/>
    <w:rsid w:val="00F15344"/>
    <w:rsid w:val="00F15390"/>
    <w:rsid w:val="00F16C13"/>
    <w:rsid w:val="00F16CAE"/>
    <w:rsid w:val="00F2098B"/>
    <w:rsid w:val="00F21C9B"/>
    <w:rsid w:val="00F21CD6"/>
    <w:rsid w:val="00F230BF"/>
    <w:rsid w:val="00F247D9"/>
    <w:rsid w:val="00F24E05"/>
    <w:rsid w:val="00F2558C"/>
    <w:rsid w:val="00F277FE"/>
    <w:rsid w:val="00F279FA"/>
    <w:rsid w:val="00F317CD"/>
    <w:rsid w:val="00F32E63"/>
    <w:rsid w:val="00F32F07"/>
    <w:rsid w:val="00F36136"/>
    <w:rsid w:val="00F41204"/>
    <w:rsid w:val="00F41264"/>
    <w:rsid w:val="00F4208D"/>
    <w:rsid w:val="00F43639"/>
    <w:rsid w:val="00F4478F"/>
    <w:rsid w:val="00F45D3F"/>
    <w:rsid w:val="00F50786"/>
    <w:rsid w:val="00F50956"/>
    <w:rsid w:val="00F50D0A"/>
    <w:rsid w:val="00F5333A"/>
    <w:rsid w:val="00F57323"/>
    <w:rsid w:val="00F57B9D"/>
    <w:rsid w:val="00F600D4"/>
    <w:rsid w:val="00F602E1"/>
    <w:rsid w:val="00F6035F"/>
    <w:rsid w:val="00F62752"/>
    <w:rsid w:val="00F630FF"/>
    <w:rsid w:val="00F64367"/>
    <w:rsid w:val="00F65368"/>
    <w:rsid w:val="00F66AF1"/>
    <w:rsid w:val="00F675B4"/>
    <w:rsid w:val="00F7170F"/>
    <w:rsid w:val="00F77850"/>
    <w:rsid w:val="00F82451"/>
    <w:rsid w:val="00F85122"/>
    <w:rsid w:val="00F85E32"/>
    <w:rsid w:val="00F85EAB"/>
    <w:rsid w:val="00F86249"/>
    <w:rsid w:val="00F87202"/>
    <w:rsid w:val="00F876FA"/>
    <w:rsid w:val="00F91186"/>
    <w:rsid w:val="00F91B43"/>
    <w:rsid w:val="00F91D98"/>
    <w:rsid w:val="00F929CA"/>
    <w:rsid w:val="00F93803"/>
    <w:rsid w:val="00F9406D"/>
    <w:rsid w:val="00F9559D"/>
    <w:rsid w:val="00F9564E"/>
    <w:rsid w:val="00F95B5F"/>
    <w:rsid w:val="00FA0C56"/>
    <w:rsid w:val="00FA142E"/>
    <w:rsid w:val="00FA175F"/>
    <w:rsid w:val="00FA19A8"/>
    <w:rsid w:val="00FA24D8"/>
    <w:rsid w:val="00FA26F0"/>
    <w:rsid w:val="00FA3E5E"/>
    <w:rsid w:val="00FA412F"/>
    <w:rsid w:val="00FA4323"/>
    <w:rsid w:val="00FA4686"/>
    <w:rsid w:val="00FA56DA"/>
    <w:rsid w:val="00FA6762"/>
    <w:rsid w:val="00FB00B4"/>
    <w:rsid w:val="00FB05C1"/>
    <w:rsid w:val="00FB1707"/>
    <w:rsid w:val="00FB2327"/>
    <w:rsid w:val="00FB33AF"/>
    <w:rsid w:val="00FB3A8C"/>
    <w:rsid w:val="00FB3C37"/>
    <w:rsid w:val="00FB4142"/>
    <w:rsid w:val="00FB5719"/>
    <w:rsid w:val="00FB6AF6"/>
    <w:rsid w:val="00FB739C"/>
    <w:rsid w:val="00FC05F1"/>
    <w:rsid w:val="00FC1F0B"/>
    <w:rsid w:val="00FC215A"/>
    <w:rsid w:val="00FC4099"/>
    <w:rsid w:val="00FC43F1"/>
    <w:rsid w:val="00FC4581"/>
    <w:rsid w:val="00FC56B7"/>
    <w:rsid w:val="00FC5ABA"/>
    <w:rsid w:val="00FC6237"/>
    <w:rsid w:val="00FC7EAC"/>
    <w:rsid w:val="00FD16A4"/>
    <w:rsid w:val="00FD1B72"/>
    <w:rsid w:val="00FD1CC0"/>
    <w:rsid w:val="00FD234E"/>
    <w:rsid w:val="00FD2F63"/>
    <w:rsid w:val="00FD3329"/>
    <w:rsid w:val="00FD460A"/>
    <w:rsid w:val="00FD569A"/>
    <w:rsid w:val="00FD67A8"/>
    <w:rsid w:val="00FD7D9B"/>
    <w:rsid w:val="00FE10B5"/>
    <w:rsid w:val="00FE1B6A"/>
    <w:rsid w:val="00FE1EC5"/>
    <w:rsid w:val="00FE44DD"/>
    <w:rsid w:val="00FE7630"/>
    <w:rsid w:val="00FE7A04"/>
    <w:rsid w:val="00FF22F4"/>
    <w:rsid w:val="00FF23B9"/>
    <w:rsid w:val="00FF2AC4"/>
    <w:rsid w:val="00FF32F0"/>
    <w:rsid w:val="00FF3CB2"/>
    <w:rsid w:val="00FF4F1B"/>
    <w:rsid w:val="00FF5FF1"/>
    <w:rsid w:val="00FF7343"/>
    <w:rsid w:val="02AB7A7E"/>
    <w:rsid w:val="03D394C2"/>
    <w:rsid w:val="05E7F04D"/>
    <w:rsid w:val="098AB1A1"/>
    <w:rsid w:val="09D2F95A"/>
    <w:rsid w:val="0F4F0D1E"/>
    <w:rsid w:val="1004B6A3"/>
    <w:rsid w:val="11DC0017"/>
    <w:rsid w:val="13B88869"/>
    <w:rsid w:val="14F17245"/>
    <w:rsid w:val="1525DDDC"/>
    <w:rsid w:val="1647F681"/>
    <w:rsid w:val="1740D3D6"/>
    <w:rsid w:val="1AEE3B44"/>
    <w:rsid w:val="1C210E98"/>
    <w:rsid w:val="1C916F72"/>
    <w:rsid w:val="1CEF078C"/>
    <w:rsid w:val="1D1AAFAD"/>
    <w:rsid w:val="1DF6944D"/>
    <w:rsid w:val="1E431EEF"/>
    <w:rsid w:val="1E6EE357"/>
    <w:rsid w:val="1F648D19"/>
    <w:rsid w:val="202F40A8"/>
    <w:rsid w:val="21C25C93"/>
    <w:rsid w:val="232D03FD"/>
    <w:rsid w:val="23F6E43F"/>
    <w:rsid w:val="24600FE7"/>
    <w:rsid w:val="250BE78E"/>
    <w:rsid w:val="2625E08C"/>
    <w:rsid w:val="269A4FAB"/>
    <w:rsid w:val="271D8D39"/>
    <w:rsid w:val="27E6E9C9"/>
    <w:rsid w:val="27EFB1B0"/>
    <w:rsid w:val="28268D56"/>
    <w:rsid w:val="2A76BBE9"/>
    <w:rsid w:val="2C2FFB15"/>
    <w:rsid w:val="2D03AFD7"/>
    <w:rsid w:val="305B59CF"/>
    <w:rsid w:val="31C3ABFF"/>
    <w:rsid w:val="32505BCC"/>
    <w:rsid w:val="3314F66E"/>
    <w:rsid w:val="37FB7407"/>
    <w:rsid w:val="38960FF1"/>
    <w:rsid w:val="392DF2BB"/>
    <w:rsid w:val="3A28D84C"/>
    <w:rsid w:val="3A530A6E"/>
    <w:rsid w:val="3B62A7F3"/>
    <w:rsid w:val="3C6D70DC"/>
    <w:rsid w:val="3D11DA74"/>
    <w:rsid w:val="3F04CB57"/>
    <w:rsid w:val="3F9B0FAB"/>
    <w:rsid w:val="40377863"/>
    <w:rsid w:val="43AA4911"/>
    <w:rsid w:val="4412CD51"/>
    <w:rsid w:val="45605DE8"/>
    <w:rsid w:val="45DA46C7"/>
    <w:rsid w:val="45EA702E"/>
    <w:rsid w:val="461A21C8"/>
    <w:rsid w:val="467828CE"/>
    <w:rsid w:val="48335501"/>
    <w:rsid w:val="489498AB"/>
    <w:rsid w:val="4AF9C3FE"/>
    <w:rsid w:val="4C1DB266"/>
    <w:rsid w:val="4CCAB310"/>
    <w:rsid w:val="4EA4ECAC"/>
    <w:rsid w:val="4ECE91BB"/>
    <w:rsid w:val="4F5BFE81"/>
    <w:rsid w:val="50B8072A"/>
    <w:rsid w:val="52FCC225"/>
    <w:rsid w:val="54E742FF"/>
    <w:rsid w:val="571A0400"/>
    <w:rsid w:val="5764CA5C"/>
    <w:rsid w:val="5973E27B"/>
    <w:rsid w:val="59CF19A5"/>
    <w:rsid w:val="59EA61C1"/>
    <w:rsid w:val="5C719000"/>
    <w:rsid w:val="5DF7E30C"/>
    <w:rsid w:val="5EDF2DDE"/>
    <w:rsid w:val="5F7CAFF4"/>
    <w:rsid w:val="60DE0ECF"/>
    <w:rsid w:val="63BA16B5"/>
    <w:rsid w:val="65A0769D"/>
    <w:rsid w:val="67F45968"/>
    <w:rsid w:val="69498AB1"/>
    <w:rsid w:val="6975A682"/>
    <w:rsid w:val="6A7ACC29"/>
    <w:rsid w:val="6C0C8BA5"/>
    <w:rsid w:val="6C8922F1"/>
    <w:rsid w:val="6CC18333"/>
    <w:rsid w:val="6D78B3AD"/>
    <w:rsid w:val="6E96D8EC"/>
    <w:rsid w:val="6EB54698"/>
    <w:rsid w:val="6F552FE1"/>
    <w:rsid w:val="71AD4842"/>
    <w:rsid w:val="72B98A08"/>
    <w:rsid w:val="7388DCBD"/>
    <w:rsid w:val="74400549"/>
    <w:rsid w:val="747FF380"/>
    <w:rsid w:val="75312436"/>
    <w:rsid w:val="75C0E299"/>
    <w:rsid w:val="75E5389B"/>
    <w:rsid w:val="76590F29"/>
    <w:rsid w:val="77B6B2BF"/>
    <w:rsid w:val="77CF70AD"/>
    <w:rsid w:val="78994194"/>
    <w:rsid w:val="7956DE0E"/>
    <w:rsid w:val="7AD87206"/>
    <w:rsid w:val="7AF9C42D"/>
    <w:rsid w:val="7B528C80"/>
    <w:rsid w:val="7CCD6B69"/>
    <w:rsid w:val="7D7F342F"/>
    <w:rsid w:val="7DC6F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AD42A"/>
  <w15:docId w15:val="{BE17A6C7-47A5-44CA-84DB-68CF029C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7D60"/>
  </w:style>
  <w:style w:type="paragraph" w:styleId="Nadpis3">
    <w:name w:val="heading 3"/>
    <w:basedOn w:val="Normln"/>
    <w:next w:val="Normln"/>
    <w:link w:val="Nadpis3Char"/>
    <w:semiHidden/>
    <w:unhideWhenUsed/>
    <w:qFormat/>
    <w:rsid w:val="00295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Tabulka ANECT"/>
    <w:basedOn w:val="Normlntabulka"/>
    <w:rsid w:val="00D5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F593A"/>
    <w:rPr>
      <w:rFonts w:ascii="Tahoma" w:hAnsi="Tahoma" w:cs="Tahoma"/>
      <w:sz w:val="16"/>
      <w:szCs w:val="16"/>
    </w:rPr>
  </w:style>
  <w:style w:type="character" w:customStyle="1" w:styleId="TextbublinyChar">
    <w:name w:val="Text bubliny Char"/>
    <w:link w:val="Textbubliny"/>
    <w:uiPriority w:val="99"/>
    <w:semiHidden/>
    <w:rsid w:val="00BF593A"/>
    <w:rPr>
      <w:rFonts w:ascii="Tahoma" w:hAnsi="Tahoma" w:cs="Tahoma"/>
      <w:sz w:val="16"/>
      <w:szCs w:val="16"/>
    </w:rPr>
  </w:style>
  <w:style w:type="paragraph" w:styleId="Odstavecseseznamem">
    <w:name w:val="List Paragraph"/>
    <w:aliases w:val="(1) odstavec,Dot pt,Indicator Text,LISTA,List Paragraph Char Char Char,List Paragraph à moi,List Paragraph1,Listaszerű bekezdés1,Listaszerű bekezdés2,Nad,No Spacing1,Numbered Para 1,Odstavec cíl se seznamem,Odstavec se seznamem5,nad"/>
    <w:basedOn w:val="Normln"/>
    <w:link w:val="OdstavecseseznamemChar"/>
    <w:uiPriority w:val="34"/>
    <w:qFormat/>
    <w:rsid w:val="00D55371"/>
    <w:pPr>
      <w:ind w:left="720"/>
      <w:contextualSpacing/>
    </w:pPr>
  </w:style>
  <w:style w:type="character" w:styleId="Zstupntext">
    <w:name w:val="Placeholder Text"/>
    <w:uiPriority w:val="99"/>
    <w:rsid w:val="00145EDE"/>
    <w:rPr>
      <w:color w:val="808080"/>
    </w:rPr>
  </w:style>
  <w:style w:type="paragraph" w:styleId="Zhlav">
    <w:name w:val="header"/>
    <w:basedOn w:val="Normln"/>
    <w:link w:val="ZhlavChar"/>
    <w:uiPriority w:val="99"/>
    <w:unhideWhenUsed/>
    <w:rsid w:val="009D3EB9"/>
    <w:pPr>
      <w:tabs>
        <w:tab w:val="center" w:pos="4536"/>
        <w:tab w:val="right" w:pos="9072"/>
      </w:tabs>
    </w:pPr>
  </w:style>
  <w:style w:type="character" w:customStyle="1" w:styleId="ZhlavChar">
    <w:name w:val="Záhlaví Char"/>
    <w:basedOn w:val="Standardnpsmoodstavce"/>
    <w:link w:val="Zhlav"/>
    <w:uiPriority w:val="99"/>
    <w:rsid w:val="009D3EB9"/>
  </w:style>
  <w:style w:type="paragraph" w:styleId="Zpat">
    <w:name w:val="footer"/>
    <w:basedOn w:val="Normln"/>
    <w:link w:val="ZpatChar"/>
    <w:uiPriority w:val="99"/>
    <w:unhideWhenUsed/>
    <w:rsid w:val="009D3EB9"/>
    <w:pPr>
      <w:tabs>
        <w:tab w:val="center" w:pos="4536"/>
        <w:tab w:val="right" w:pos="9072"/>
      </w:tabs>
    </w:pPr>
  </w:style>
  <w:style w:type="character" w:customStyle="1" w:styleId="ZpatChar">
    <w:name w:val="Zápatí Char"/>
    <w:basedOn w:val="Standardnpsmoodstavce"/>
    <w:link w:val="Zpat"/>
    <w:uiPriority w:val="99"/>
    <w:rsid w:val="009D3EB9"/>
  </w:style>
  <w:style w:type="character" w:customStyle="1" w:styleId="OdstavecseseznamemChar">
    <w:name w:val="Odstavec se seznamem Char"/>
    <w:aliases w:val="(1) odstavec Char,Dot pt Char,Indicator Text Char,LISTA Char,List Paragraph Char Char Char Char,List Paragraph à moi Char,List Paragraph1 Char,Listaszerű bekezdés1 Char,Listaszerű bekezdés2 Char,Nad Char,No Spacing1 Char"/>
    <w:basedOn w:val="Standardnpsmoodstavce"/>
    <w:link w:val="Odstavecseseznamem"/>
    <w:uiPriority w:val="34"/>
    <w:qFormat/>
    <w:locked/>
    <w:rsid w:val="00A62B54"/>
  </w:style>
  <w:style w:type="paragraph" w:styleId="Bezmezer">
    <w:name w:val="No Spacing"/>
    <w:uiPriority w:val="1"/>
    <w:qFormat/>
    <w:rsid w:val="0062122C"/>
    <w:rPr>
      <w:rFonts w:asciiTheme="minorHAnsi" w:eastAsiaTheme="minorHAnsi" w:hAnsiTheme="minorHAnsi" w:cstheme="minorBidi"/>
      <w:sz w:val="22"/>
      <w:szCs w:val="22"/>
      <w:lang w:eastAsia="en-US"/>
    </w:rPr>
  </w:style>
  <w:style w:type="paragraph" w:styleId="Textpoznpodarou">
    <w:name w:val="footnote text"/>
    <w:basedOn w:val="Normln"/>
    <w:link w:val="TextpoznpodarouChar"/>
    <w:unhideWhenUsed/>
    <w:rsid w:val="004A3AF4"/>
    <w:pPr>
      <w:suppressAutoHyphens/>
    </w:pPr>
    <w:rPr>
      <w:rFonts w:ascii="Arial" w:hAnsi="Arial"/>
      <w:lang w:eastAsia="ar-SA"/>
    </w:rPr>
  </w:style>
  <w:style w:type="character" w:customStyle="1" w:styleId="TextpoznpodarouChar">
    <w:name w:val="Text pozn. pod čarou Char"/>
    <w:basedOn w:val="Standardnpsmoodstavce"/>
    <w:link w:val="Textpoznpodarou"/>
    <w:qFormat/>
    <w:rsid w:val="004A3AF4"/>
    <w:rPr>
      <w:rFonts w:ascii="Arial" w:hAnsi="Arial"/>
      <w:lang w:eastAsia="ar-SA"/>
    </w:rPr>
  </w:style>
  <w:style w:type="paragraph" w:styleId="Textkomente">
    <w:name w:val="annotation text"/>
    <w:basedOn w:val="Normln"/>
    <w:link w:val="TextkomenteChar"/>
    <w:uiPriority w:val="99"/>
    <w:unhideWhenUsed/>
    <w:rsid w:val="00420D3A"/>
  </w:style>
  <w:style w:type="character" w:customStyle="1" w:styleId="TextkomenteChar">
    <w:name w:val="Text komentáře Char"/>
    <w:basedOn w:val="Standardnpsmoodstavce"/>
    <w:link w:val="Textkomente"/>
    <w:uiPriority w:val="99"/>
    <w:rsid w:val="00420D3A"/>
  </w:style>
  <w:style w:type="character" w:customStyle="1" w:styleId="st">
    <w:name w:val="st"/>
    <w:rsid w:val="007931FA"/>
  </w:style>
  <w:style w:type="character" w:styleId="Odkaznakoment">
    <w:name w:val="annotation reference"/>
    <w:basedOn w:val="Standardnpsmoodstavce"/>
    <w:uiPriority w:val="99"/>
    <w:semiHidden/>
    <w:unhideWhenUsed/>
    <w:rsid w:val="00F12711"/>
    <w:rPr>
      <w:sz w:val="16"/>
      <w:szCs w:val="16"/>
    </w:rPr>
  </w:style>
  <w:style w:type="paragraph" w:styleId="Pedmtkomente">
    <w:name w:val="annotation subject"/>
    <w:basedOn w:val="Textkomente"/>
    <w:next w:val="Textkomente"/>
    <w:link w:val="PedmtkomenteChar"/>
    <w:uiPriority w:val="99"/>
    <w:semiHidden/>
    <w:unhideWhenUsed/>
    <w:rsid w:val="00F12711"/>
    <w:rPr>
      <w:b/>
      <w:bCs/>
    </w:rPr>
  </w:style>
  <w:style w:type="character" w:customStyle="1" w:styleId="PedmtkomenteChar">
    <w:name w:val="Předmět komentáře Char"/>
    <w:basedOn w:val="TextkomenteChar"/>
    <w:link w:val="Pedmtkomente"/>
    <w:uiPriority w:val="99"/>
    <w:semiHidden/>
    <w:rsid w:val="00F12711"/>
    <w:rPr>
      <w:b/>
      <w:bCs/>
    </w:rPr>
  </w:style>
  <w:style w:type="paragraph" w:styleId="FormtovanvHTML">
    <w:name w:val="HTML Preformatted"/>
    <w:basedOn w:val="Normln"/>
    <w:link w:val="FormtovanvHTMLChar"/>
    <w:uiPriority w:val="99"/>
    <w:rsid w:val="00D8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i/>
      <w:iCs/>
    </w:rPr>
  </w:style>
  <w:style w:type="character" w:customStyle="1" w:styleId="FormtovanvHTMLChar">
    <w:name w:val="Formátovaný v HTML Char"/>
    <w:basedOn w:val="Standardnpsmoodstavce"/>
    <w:link w:val="FormtovanvHTML"/>
    <w:uiPriority w:val="99"/>
    <w:rsid w:val="00D823DA"/>
    <w:rPr>
      <w:rFonts w:ascii="Courier New" w:eastAsiaTheme="minorEastAsia" w:hAnsi="Courier New" w:cs="Courier New"/>
      <w:i/>
      <w:iCs/>
    </w:rPr>
  </w:style>
  <w:style w:type="paragraph" w:styleId="Revize">
    <w:name w:val="Revision"/>
    <w:hidden/>
    <w:uiPriority w:val="99"/>
    <w:semiHidden/>
    <w:rsid w:val="00D823DA"/>
  </w:style>
  <w:style w:type="paragraph" w:styleId="Prosttext">
    <w:name w:val="Plain Text"/>
    <w:basedOn w:val="Normln"/>
    <w:link w:val="ProsttextChar"/>
    <w:uiPriority w:val="99"/>
    <w:semiHidden/>
    <w:unhideWhenUsed/>
    <w:rsid w:val="00E849FD"/>
    <w:rPr>
      <w:rFonts w:ascii="Arial" w:eastAsiaTheme="minorHAnsi" w:hAnsi="Arial" w:cs="Arial"/>
      <w:lang w:eastAsia="en-US"/>
    </w:rPr>
  </w:style>
  <w:style w:type="character" w:customStyle="1" w:styleId="ProsttextChar">
    <w:name w:val="Prostý text Char"/>
    <w:basedOn w:val="Standardnpsmoodstavce"/>
    <w:link w:val="Prosttext"/>
    <w:uiPriority w:val="99"/>
    <w:semiHidden/>
    <w:rsid w:val="00E849FD"/>
    <w:rPr>
      <w:rFonts w:ascii="Arial" w:eastAsiaTheme="minorHAnsi" w:hAnsi="Arial" w:cs="Arial"/>
      <w:lang w:eastAsia="en-US"/>
    </w:rPr>
  </w:style>
  <w:style w:type="character" w:customStyle="1" w:styleId="Nadpis3Char">
    <w:name w:val="Nadpis 3 Char"/>
    <w:basedOn w:val="Standardnpsmoodstavce"/>
    <w:link w:val="Nadpis3"/>
    <w:semiHidden/>
    <w:rsid w:val="00295BD0"/>
    <w:rPr>
      <w:rFonts w:asciiTheme="majorHAnsi" w:eastAsiaTheme="majorEastAsia" w:hAnsiTheme="majorHAnsi" w:cstheme="majorBidi"/>
      <w:color w:val="243F60" w:themeColor="accent1" w:themeShade="7F"/>
      <w:sz w:val="24"/>
      <w:szCs w:val="24"/>
    </w:rPr>
  </w:style>
  <w:style w:type="character" w:styleId="Siln">
    <w:name w:val="Strong"/>
    <w:basedOn w:val="Standardnpsmoodstavce"/>
    <w:uiPriority w:val="2"/>
    <w:qFormat/>
    <w:rsid w:val="000A4DBB"/>
    <w:rPr>
      <w:b/>
      <w:bCs/>
    </w:rPr>
  </w:style>
  <w:style w:type="paragraph" w:styleId="Zkladntext">
    <w:name w:val="Body Text"/>
    <w:basedOn w:val="Normln"/>
    <w:link w:val="ZkladntextChar"/>
    <w:qFormat/>
    <w:rsid w:val="00036BE1"/>
    <w:pPr>
      <w:spacing w:before="200" w:after="200" w:line="252" w:lineRule="auto"/>
      <w:jc w:val="both"/>
    </w:pPr>
    <w:rPr>
      <w:rFonts w:ascii="Calibri" w:eastAsiaTheme="minorHAnsi" w:hAnsi="Calibri"/>
      <w:sz w:val="23"/>
      <w:szCs w:val="23"/>
      <w:lang w:eastAsia="en-US"/>
    </w:rPr>
  </w:style>
  <w:style w:type="character" w:customStyle="1" w:styleId="ZkladntextChar">
    <w:name w:val="Základní text Char"/>
    <w:basedOn w:val="Standardnpsmoodstavce"/>
    <w:link w:val="Zkladntext"/>
    <w:rsid w:val="00036BE1"/>
    <w:rPr>
      <w:rFonts w:ascii="Calibri" w:eastAsiaTheme="minorHAnsi" w:hAnsi="Calibri"/>
      <w:sz w:val="23"/>
      <w:szCs w:val="23"/>
      <w:lang w:eastAsia="en-US"/>
    </w:rPr>
  </w:style>
  <w:style w:type="paragraph" w:styleId="Seznam">
    <w:name w:val="List"/>
    <w:basedOn w:val="Zkladntext"/>
    <w:uiPriority w:val="9"/>
    <w:qFormat/>
    <w:rsid w:val="00036BE1"/>
    <w:pPr>
      <w:numPr>
        <w:numId w:val="17"/>
      </w:numPr>
      <w:spacing w:before="120" w:after="120"/>
      <w:jc w:val="left"/>
    </w:pPr>
    <w:rPr>
      <w:rFonts w:eastAsia="Calibri"/>
      <w:szCs w:val="22"/>
    </w:rPr>
  </w:style>
  <w:style w:type="character" w:styleId="Znakapoznpodarou">
    <w:name w:val="footnote reference"/>
    <w:uiPriority w:val="99"/>
    <w:semiHidden/>
    <w:unhideWhenUsed/>
    <w:qFormat/>
    <w:rsid w:val="008D0BFC"/>
    <w:rPr>
      <w:vertAlign w:val="superscript"/>
    </w:rPr>
  </w:style>
  <w:style w:type="character" w:customStyle="1" w:styleId="filetitle">
    <w:name w:val="file__title"/>
    <w:rsid w:val="008D0BFC"/>
  </w:style>
  <w:style w:type="character" w:customStyle="1" w:styleId="normaltextrun">
    <w:name w:val="normaltextrun"/>
    <w:basedOn w:val="Standardnpsmoodstavce"/>
    <w:rsid w:val="008D0BFC"/>
  </w:style>
  <w:style w:type="paragraph" w:customStyle="1" w:styleId="paragraph">
    <w:name w:val="paragraph"/>
    <w:basedOn w:val="Normln"/>
    <w:rsid w:val="008D0BFC"/>
    <w:pPr>
      <w:spacing w:before="100" w:beforeAutospacing="1" w:after="100" w:afterAutospacing="1"/>
    </w:pPr>
    <w:rPr>
      <w:sz w:val="24"/>
      <w:szCs w:val="24"/>
    </w:rPr>
  </w:style>
  <w:style w:type="paragraph" w:customStyle="1" w:styleId="Default">
    <w:name w:val="Default"/>
    <w:rsid w:val="008D0BFC"/>
    <w:pPr>
      <w:autoSpaceDE w:val="0"/>
      <w:autoSpaceDN w:val="0"/>
      <w:adjustRightInd w:val="0"/>
    </w:pPr>
    <w:rPr>
      <w:rFonts w:eastAsiaTheme="minorEastAsia"/>
      <w:color w:val="000000"/>
      <w:sz w:val="24"/>
      <w:szCs w:val="24"/>
    </w:rPr>
  </w:style>
  <w:style w:type="character" w:styleId="Hypertextovodkaz">
    <w:name w:val="Hyperlink"/>
    <w:basedOn w:val="Standardnpsmoodstavce"/>
    <w:uiPriority w:val="99"/>
    <w:unhideWhenUsed/>
    <w:rsid w:val="00947D8D"/>
    <w:rPr>
      <w:color w:val="0000FF" w:themeColor="hyperlink"/>
      <w:u w:val="single"/>
    </w:rPr>
  </w:style>
  <w:style w:type="character" w:customStyle="1" w:styleId="Nevyeenzmnka1">
    <w:name w:val="Nevyřešená zmínka1"/>
    <w:basedOn w:val="Standardnpsmoodstavce"/>
    <w:uiPriority w:val="99"/>
    <w:semiHidden/>
    <w:unhideWhenUsed/>
    <w:rsid w:val="00947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513">
      <w:bodyDiv w:val="1"/>
      <w:marLeft w:val="0"/>
      <w:marRight w:val="0"/>
      <w:marTop w:val="0"/>
      <w:marBottom w:val="0"/>
      <w:divBdr>
        <w:top w:val="none" w:sz="0" w:space="0" w:color="auto"/>
        <w:left w:val="none" w:sz="0" w:space="0" w:color="auto"/>
        <w:bottom w:val="none" w:sz="0" w:space="0" w:color="auto"/>
        <w:right w:val="none" w:sz="0" w:space="0" w:color="auto"/>
      </w:divBdr>
    </w:div>
    <w:div w:id="21784015">
      <w:bodyDiv w:val="1"/>
      <w:marLeft w:val="0"/>
      <w:marRight w:val="0"/>
      <w:marTop w:val="0"/>
      <w:marBottom w:val="0"/>
      <w:divBdr>
        <w:top w:val="none" w:sz="0" w:space="0" w:color="auto"/>
        <w:left w:val="none" w:sz="0" w:space="0" w:color="auto"/>
        <w:bottom w:val="none" w:sz="0" w:space="0" w:color="auto"/>
        <w:right w:val="none" w:sz="0" w:space="0" w:color="auto"/>
      </w:divBdr>
    </w:div>
    <w:div w:id="22026769">
      <w:bodyDiv w:val="1"/>
      <w:marLeft w:val="0"/>
      <w:marRight w:val="0"/>
      <w:marTop w:val="0"/>
      <w:marBottom w:val="0"/>
      <w:divBdr>
        <w:top w:val="none" w:sz="0" w:space="0" w:color="auto"/>
        <w:left w:val="none" w:sz="0" w:space="0" w:color="auto"/>
        <w:bottom w:val="none" w:sz="0" w:space="0" w:color="auto"/>
        <w:right w:val="none" w:sz="0" w:space="0" w:color="auto"/>
      </w:divBdr>
    </w:div>
    <w:div w:id="25570368">
      <w:bodyDiv w:val="1"/>
      <w:marLeft w:val="0"/>
      <w:marRight w:val="0"/>
      <w:marTop w:val="0"/>
      <w:marBottom w:val="0"/>
      <w:divBdr>
        <w:top w:val="none" w:sz="0" w:space="0" w:color="auto"/>
        <w:left w:val="none" w:sz="0" w:space="0" w:color="auto"/>
        <w:bottom w:val="none" w:sz="0" w:space="0" w:color="auto"/>
        <w:right w:val="none" w:sz="0" w:space="0" w:color="auto"/>
      </w:divBdr>
    </w:div>
    <w:div w:id="42827244">
      <w:bodyDiv w:val="1"/>
      <w:marLeft w:val="0"/>
      <w:marRight w:val="0"/>
      <w:marTop w:val="0"/>
      <w:marBottom w:val="0"/>
      <w:divBdr>
        <w:top w:val="none" w:sz="0" w:space="0" w:color="auto"/>
        <w:left w:val="none" w:sz="0" w:space="0" w:color="auto"/>
        <w:bottom w:val="none" w:sz="0" w:space="0" w:color="auto"/>
        <w:right w:val="none" w:sz="0" w:space="0" w:color="auto"/>
      </w:divBdr>
    </w:div>
    <w:div w:id="55325588">
      <w:bodyDiv w:val="1"/>
      <w:marLeft w:val="0"/>
      <w:marRight w:val="0"/>
      <w:marTop w:val="0"/>
      <w:marBottom w:val="0"/>
      <w:divBdr>
        <w:top w:val="none" w:sz="0" w:space="0" w:color="auto"/>
        <w:left w:val="none" w:sz="0" w:space="0" w:color="auto"/>
        <w:bottom w:val="none" w:sz="0" w:space="0" w:color="auto"/>
        <w:right w:val="none" w:sz="0" w:space="0" w:color="auto"/>
      </w:divBdr>
    </w:div>
    <w:div w:id="69666378">
      <w:bodyDiv w:val="1"/>
      <w:marLeft w:val="0"/>
      <w:marRight w:val="0"/>
      <w:marTop w:val="0"/>
      <w:marBottom w:val="0"/>
      <w:divBdr>
        <w:top w:val="none" w:sz="0" w:space="0" w:color="auto"/>
        <w:left w:val="none" w:sz="0" w:space="0" w:color="auto"/>
        <w:bottom w:val="none" w:sz="0" w:space="0" w:color="auto"/>
        <w:right w:val="none" w:sz="0" w:space="0" w:color="auto"/>
      </w:divBdr>
    </w:div>
    <w:div w:id="89014475">
      <w:bodyDiv w:val="1"/>
      <w:marLeft w:val="0"/>
      <w:marRight w:val="0"/>
      <w:marTop w:val="0"/>
      <w:marBottom w:val="0"/>
      <w:divBdr>
        <w:top w:val="none" w:sz="0" w:space="0" w:color="auto"/>
        <w:left w:val="none" w:sz="0" w:space="0" w:color="auto"/>
        <w:bottom w:val="none" w:sz="0" w:space="0" w:color="auto"/>
        <w:right w:val="none" w:sz="0" w:space="0" w:color="auto"/>
      </w:divBdr>
    </w:div>
    <w:div w:id="109474443">
      <w:bodyDiv w:val="1"/>
      <w:marLeft w:val="0"/>
      <w:marRight w:val="0"/>
      <w:marTop w:val="0"/>
      <w:marBottom w:val="0"/>
      <w:divBdr>
        <w:top w:val="none" w:sz="0" w:space="0" w:color="auto"/>
        <w:left w:val="none" w:sz="0" w:space="0" w:color="auto"/>
        <w:bottom w:val="none" w:sz="0" w:space="0" w:color="auto"/>
        <w:right w:val="none" w:sz="0" w:space="0" w:color="auto"/>
      </w:divBdr>
    </w:div>
    <w:div w:id="117798389">
      <w:bodyDiv w:val="1"/>
      <w:marLeft w:val="0"/>
      <w:marRight w:val="0"/>
      <w:marTop w:val="0"/>
      <w:marBottom w:val="0"/>
      <w:divBdr>
        <w:top w:val="none" w:sz="0" w:space="0" w:color="auto"/>
        <w:left w:val="none" w:sz="0" w:space="0" w:color="auto"/>
        <w:bottom w:val="none" w:sz="0" w:space="0" w:color="auto"/>
        <w:right w:val="none" w:sz="0" w:space="0" w:color="auto"/>
      </w:divBdr>
    </w:div>
    <w:div w:id="122188982">
      <w:bodyDiv w:val="1"/>
      <w:marLeft w:val="0"/>
      <w:marRight w:val="0"/>
      <w:marTop w:val="0"/>
      <w:marBottom w:val="0"/>
      <w:divBdr>
        <w:top w:val="none" w:sz="0" w:space="0" w:color="auto"/>
        <w:left w:val="none" w:sz="0" w:space="0" w:color="auto"/>
        <w:bottom w:val="none" w:sz="0" w:space="0" w:color="auto"/>
        <w:right w:val="none" w:sz="0" w:space="0" w:color="auto"/>
      </w:divBdr>
    </w:div>
    <w:div w:id="123012085">
      <w:bodyDiv w:val="1"/>
      <w:marLeft w:val="0"/>
      <w:marRight w:val="0"/>
      <w:marTop w:val="0"/>
      <w:marBottom w:val="0"/>
      <w:divBdr>
        <w:top w:val="none" w:sz="0" w:space="0" w:color="auto"/>
        <w:left w:val="none" w:sz="0" w:space="0" w:color="auto"/>
        <w:bottom w:val="none" w:sz="0" w:space="0" w:color="auto"/>
        <w:right w:val="none" w:sz="0" w:space="0" w:color="auto"/>
      </w:divBdr>
    </w:div>
    <w:div w:id="125856147">
      <w:bodyDiv w:val="1"/>
      <w:marLeft w:val="0"/>
      <w:marRight w:val="0"/>
      <w:marTop w:val="0"/>
      <w:marBottom w:val="0"/>
      <w:divBdr>
        <w:top w:val="none" w:sz="0" w:space="0" w:color="auto"/>
        <w:left w:val="none" w:sz="0" w:space="0" w:color="auto"/>
        <w:bottom w:val="none" w:sz="0" w:space="0" w:color="auto"/>
        <w:right w:val="none" w:sz="0" w:space="0" w:color="auto"/>
      </w:divBdr>
    </w:div>
    <w:div w:id="146560083">
      <w:bodyDiv w:val="1"/>
      <w:marLeft w:val="0"/>
      <w:marRight w:val="0"/>
      <w:marTop w:val="0"/>
      <w:marBottom w:val="0"/>
      <w:divBdr>
        <w:top w:val="none" w:sz="0" w:space="0" w:color="auto"/>
        <w:left w:val="none" w:sz="0" w:space="0" w:color="auto"/>
        <w:bottom w:val="none" w:sz="0" w:space="0" w:color="auto"/>
        <w:right w:val="none" w:sz="0" w:space="0" w:color="auto"/>
      </w:divBdr>
    </w:div>
    <w:div w:id="147786921">
      <w:bodyDiv w:val="1"/>
      <w:marLeft w:val="0"/>
      <w:marRight w:val="0"/>
      <w:marTop w:val="0"/>
      <w:marBottom w:val="0"/>
      <w:divBdr>
        <w:top w:val="none" w:sz="0" w:space="0" w:color="auto"/>
        <w:left w:val="none" w:sz="0" w:space="0" w:color="auto"/>
        <w:bottom w:val="none" w:sz="0" w:space="0" w:color="auto"/>
        <w:right w:val="none" w:sz="0" w:space="0" w:color="auto"/>
      </w:divBdr>
    </w:div>
    <w:div w:id="151801279">
      <w:bodyDiv w:val="1"/>
      <w:marLeft w:val="0"/>
      <w:marRight w:val="0"/>
      <w:marTop w:val="0"/>
      <w:marBottom w:val="0"/>
      <w:divBdr>
        <w:top w:val="none" w:sz="0" w:space="0" w:color="auto"/>
        <w:left w:val="none" w:sz="0" w:space="0" w:color="auto"/>
        <w:bottom w:val="none" w:sz="0" w:space="0" w:color="auto"/>
        <w:right w:val="none" w:sz="0" w:space="0" w:color="auto"/>
      </w:divBdr>
    </w:div>
    <w:div w:id="155728708">
      <w:bodyDiv w:val="1"/>
      <w:marLeft w:val="0"/>
      <w:marRight w:val="0"/>
      <w:marTop w:val="0"/>
      <w:marBottom w:val="0"/>
      <w:divBdr>
        <w:top w:val="none" w:sz="0" w:space="0" w:color="auto"/>
        <w:left w:val="none" w:sz="0" w:space="0" w:color="auto"/>
        <w:bottom w:val="none" w:sz="0" w:space="0" w:color="auto"/>
        <w:right w:val="none" w:sz="0" w:space="0" w:color="auto"/>
      </w:divBdr>
    </w:div>
    <w:div w:id="158736465">
      <w:bodyDiv w:val="1"/>
      <w:marLeft w:val="0"/>
      <w:marRight w:val="0"/>
      <w:marTop w:val="0"/>
      <w:marBottom w:val="0"/>
      <w:divBdr>
        <w:top w:val="none" w:sz="0" w:space="0" w:color="auto"/>
        <w:left w:val="none" w:sz="0" w:space="0" w:color="auto"/>
        <w:bottom w:val="none" w:sz="0" w:space="0" w:color="auto"/>
        <w:right w:val="none" w:sz="0" w:space="0" w:color="auto"/>
      </w:divBdr>
    </w:div>
    <w:div w:id="165173128">
      <w:bodyDiv w:val="1"/>
      <w:marLeft w:val="0"/>
      <w:marRight w:val="0"/>
      <w:marTop w:val="0"/>
      <w:marBottom w:val="0"/>
      <w:divBdr>
        <w:top w:val="none" w:sz="0" w:space="0" w:color="auto"/>
        <w:left w:val="none" w:sz="0" w:space="0" w:color="auto"/>
        <w:bottom w:val="none" w:sz="0" w:space="0" w:color="auto"/>
        <w:right w:val="none" w:sz="0" w:space="0" w:color="auto"/>
      </w:divBdr>
    </w:div>
    <w:div w:id="168373561">
      <w:bodyDiv w:val="1"/>
      <w:marLeft w:val="0"/>
      <w:marRight w:val="0"/>
      <w:marTop w:val="0"/>
      <w:marBottom w:val="0"/>
      <w:divBdr>
        <w:top w:val="none" w:sz="0" w:space="0" w:color="auto"/>
        <w:left w:val="none" w:sz="0" w:space="0" w:color="auto"/>
        <w:bottom w:val="none" w:sz="0" w:space="0" w:color="auto"/>
        <w:right w:val="none" w:sz="0" w:space="0" w:color="auto"/>
      </w:divBdr>
    </w:div>
    <w:div w:id="171797053">
      <w:bodyDiv w:val="1"/>
      <w:marLeft w:val="0"/>
      <w:marRight w:val="0"/>
      <w:marTop w:val="0"/>
      <w:marBottom w:val="0"/>
      <w:divBdr>
        <w:top w:val="none" w:sz="0" w:space="0" w:color="auto"/>
        <w:left w:val="none" w:sz="0" w:space="0" w:color="auto"/>
        <w:bottom w:val="none" w:sz="0" w:space="0" w:color="auto"/>
        <w:right w:val="none" w:sz="0" w:space="0" w:color="auto"/>
      </w:divBdr>
    </w:div>
    <w:div w:id="173999187">
      <w:bodyDiv w:val="1"/>
      <w:marLeft w:val="0"/>
      <w:marRight w:val="0"/>
      <w:marTop w:val="0"/>
      <w:marBottom w:val="0"/>
      <w:divBdr>
        <w:top w:val="none" w:sz="0" w:space="0" w:color="auto"/>
        <w:left w:val="none" w:sz="0" w:space="0" w:color="auto"/>
        <w:bottom w:val="none" w:sz="0" w:space="0" w:color="auto"/>
        <w:right w:val="none" w:sz="0" w:space="0" w:color="auto"/>
      </w:divBdr>
    </w:div>
    <w:div w:id="175123337">
      <w:bodyDiv w:val="1"/>
      <w:marLeft w:val="0"/>
      <w:marRight w:val="0"/>
      <w:marTop w:val="0"/>
      <w:marBottom w:val="0"/>
      <w:divBdr>
        <w:top w:val="none" w:sz="0" w:space="0" w:color="auto"/>
        <w:left w:val="none" w:sz="0" w:space="0" w:color="auto"/>
        <w:bottom w:val="none" w:sz="0" w:space="0" w:color="auto"/>
        <w:right w:val="none" w:sz="0" w:space="0" w:color="auto"/>
      </w:divBdr>
    </w:div>
    <w:div w:id="175195515">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237712166">
      <w:bodyDiv w:val="1"/>
      <w:marLeft w:val="0"/>
      <w:marRight w:val="0"/>
      <w:marTop w:val="0"/>
      <w:marBottom w:val="0"/>
      <w:divBdr>
        <w:top w:val="none" w:sz="0" w:space="0" w:color="auto"/>
        <w:left w:val="none" w:sz="0" w:space="0" w:color="auto"/>
        <w:bottom w:val="none" w:sz="0" w:space="0" w:color="auto"/>
        <w:right w:val="none" w:sz="0" w:space="0" w:color="auto"/>
      </w:divBdr>
    </w:div>
    <w:div w:id="242642657">
      <w:bodyDiv w:val="1"/>
      <w:marLeft w:val="0"/>
      <w:marRight w:val="0"/>
      <w:marTop w:val="0"/>
      <w:marBottom w:val="0"/>
      <w:divBdr>
        <w:top w:val="none" w:sz="0" w:space="0" w:color="auto"/>
        <w:left w:val="none" w:sz="0" w:space="0" w:color="auto"/>
        <w:bottom w:val="none" w:sz="0" w:space="0" w:color="auto"/>
        <w:right w:val="none" w:sz="0" w:space="0" w:color="auto"/>
      </w:divBdr>
    </w:div>
    <w:div w:id="246504391">
      <w:bodyDiv w:val="1"/>
      <w:marLeft w:val="0"/>
      <w:marRight w:val="0"/>
      <w:marTop w:val="0"/>
      <w:marBottom w:val="0"/>
      <w:divBdr>
        <w:top w:val="none" w:sz="0" w:space="0" w:color="auto"/>
        <w:left w:val="none" w:sz="0" w:space="0" w:color="auto"/>
        <w:bottom w:val="none" w:sz="0" w:space="0" w:color="auto"/>
        <w:right w:val="none" w:sz="0" w:space="0" w:color="auto"/>
      </w:divBdr>
    </w:div>
    <w:div w:id="249627309">
      <w:bodyDiv w:val="1"/>
      <w:marLeft w:val="0"/>
      <w:marRight w:val="0"/>
      <w:marTop w:val="0"/>
      <w:marBottom w:val="0"/>
      <w:divBdr>
        <w:top w:val="none" w:sz="0" w:space="0" w:color="auto"/>
        <w:left w:val="none" w:sz="0" w:space="0" w:color="auto"/>
        <w:bottom w:val="none" w:sz="0" w:space="0" w:color="auto"/>
        <w:right w:val="none" w:sz="0" w:space="0" w:color="auto"/>
      </w:divBdr>
    </w:div>
    <w:div w:id="254484299">
      <w:bodyDiv w:val="1"/>
      <w:marLeft w:val="0"/>
      <w:marRight w:val="0"/>
      <w:marTop w:val="0"/>
      <w:marBottom w:val="0"/>
      <w:divBdr>
        <w:top w:val="none" w:sz="0" w:space="0" w:color="auto"/>
        <w:left w:val="none" w:sz="0" w:space="0" w:color="auto"/>
        <w:bottom w:val="none" w:sz="0" w:space="0" w:color="auto"/>
        <w:right w:val="none" w:sz="0" w:space="0" w:color="auto"/>
      </w:divBdr>
    </w:div>
    <w:div w:id="258295092">
      <w:bodyDiv w:val="1"/>
      <w:marLeft w:val="0"/>
      <w:marRight w:val="0"/>
      <w:marTop w:val="0"/>
      <w:marBottom w:val="0"/>
      <w:divBdr>
        <w:top w:val="none" w:sz="0" w:space="0" w:color="auto"/>
        <w:left w:val="none" w:sz="0" w:space="0" w:color="auto"/>
        <w:bottom w:val="none" w:sz="0" w:space="0" w:color="auto"/>
        <w:right w:val="none" w:sz="0" w:space="0" w:color="auto"/>
      </w:divBdr>
    </w:div>
    <w:div w:id="260182839">
      <w:bodyDiv w:val="1"/>
      <w:marLeft w:val="0"/>
      <w:marRight w:val="0"/>
      <w:marTop w:val="0"/>
      <w:marBottom w:val="0"/>
      <w:divBdr>
        <w:top w:val="none" w:sz="0" w:space="0" w:color="auto"/>
        <w:left w:val="none" w:sz="0" w:space="0" w:color="auto"/>
        <w:bottom w:val="none" w:sz="0" w:space="0" w:color="auto"/>
        <w:right w:val="none" w:sz="0" w:space="0" w:color="auto"/>
      </w:divBdr>
    </w:div>
    <w:div w:id="273026594">
      <w:bodyDiv w:val="1"/>
      <w:marLeft w:val="0"/>
      <w:marRight w:val="0"/>
      <w:marTop w:val="0"/>
      <w:marBottom w:val="0"/>
      <w:divBdr>
        <w:top w:val="none" w:sz="0" w:space="0" w:color="auto"/>
        <w:left w:val="none" w:sz="0" w:space="0" w:color="auto"/>
        <w:bottom w:val="none" w:sz="0" w:space="0" w:color="auto"/>
        <w:right w:val="none" w:sz="0" w:space="0" w:color="auto"/>
      </w:divBdr>
    </w:div>
    <w:div w:id="282153025">
      <w:bodyDiv w:val="1"/>
      <w:marLeft w:val="0"/>
      <w:marRight w:val="0"/>
      <w:marTop w:val="0"/>
      <w:marBottom w:val="0"/>
      <w:divBdr>
        <w:top w:val="none" w:sz="0" w:space="0" w:color="auto"/>
        <w:left w:val="none" w:sz="0" w:space="0" w:color="auto"/>
        <w:bottom w:val="none" w:sz="0" w:space="0" w:color="auto"/>
        <w:right w:val="none" w:sz="0" w:space="0" w:color="auto"/>
      </w:divBdr>
    </w:div>
    <w:div w:id="284195836">
      <w:bodyDiv w:val="1"/>
      <w:marLeft w:val="0"/>
      <w:marRight w:val="0"/>
      <w:marTop w:val="0"/>
      <w:marBottom w:val="0"/>
      <w:divBdr>
        <w:top w:val="none" w:sz="0" w:space="0" w:color="auto"/>
        <w:left w:val="none" w:sz="0" w:space="0" w:color="auto"/>
        <w:bottom w:val="none" w:sz="0" w:space="0" w:color="auto"/>
        <w:right w:val="none" w:sz="0" w:space="0" w:color="auto"/>
      </w:divBdr>
    </w:div>
    <w:div w:id="288434754">
      <w:bodyDiv w:val="1"/>
      <w:marLeft w:val="0"/>
      <w:marRight w:val="0"/>
      <w:marTop w:val="0"/>
      <w:marBottom w:val="0"/>
      <w:divBdr>
        <w:top w:val="none" w:sz="0" w:space="0" w:color="auto"/>
        <w:left w:val="none" w:sz="0" w:space="0" w:color="auto"/>
        <w:bottom w:val="none" w:sz="0" w:space="0" w:color="auto"/>
        <w:right w:val="none" w:sz="0" w:space="0" w:color="auto"/>
      </w:divBdr>
    </w:div>
    <w:div w:id="292638010">
      <w:bodyDiv w:val="1"/>
      <w:marLeft w:val="0"/>
      <w:marRight w:val="0"/>
      <w:marTop w:val="0"/>
      <w:marBottom w:val="0"/>
      <w:divBdr>
        <w:top w:val="none" w:sz="0" w:space="0" w:color="auto"/>
        <w:left w:val="none" w:sz="0" w:space="0" w:color="auto"/>
        <w:bottom w:val="none" w:sz="0" w:space="0" w:color="auto"/>
        <w:right w:val="none" w:sz="0" w:space="0" w:color="auto"/>
      </w:divBdr>
    </w:div>
    <w:div w:id="301082231">
      <w:bodyDiv w:val="1"/>
      <w:marLeft w:val="0"/>
      <w:marRight w:val="0"/>
      <w:marTop w:val="0"/>
      <w:marBottom w:val="0"/>
      <w:divBdr>
        <w:top w:val="none" w:sz="0" w:space="0" w:color="auto"/>
        <w:left w:val="none" w:sz="0" w:space="0" w:color="auto"/>
        <w:bottom w:val="none" w:sz="0" w:space="0" w:color="auto"/>
        <w:right w:val="none" w:sz="0" w:space="0" w:color="auto"/>
      </w:divBdr>
    </w:div>
    <w:div w:id="318506808">
      <w:bodyDiv w:val="1"/>
      <w:marLeft w:val="0"/>
      <w:marRight w:val="0"/>
      <w:marTop w:val="0"/>
      <w:marBottom w:val="0"/>
      <w:divBdr>
        <w:top w:val="none" w:sz="0" w:space="0" w:color="auto"/>
        <w:left w:val="none" w:sz="0" w:space="0" w:color="auto"/>
        <w:bottom w:val="none" w:sz="0" w:space="0" w:color="auto"/>
        <w:right w:val="none" w:sz="0" w:space="0" w:color="auto"/>
      </w:divBdr>
    </w:div>
    <w:div w:id="321087562">
      <w:bodyDiv w:val="1"/>
      <w:marLeft w:val="0"/>
      <w:marRight w:val="0"/>
      <w:marTop w:val="0"/>
      <w:marBottom w:val="0"/>
      <w:divBdr>
        <w:top w:val="none" w:sz="0" w:space="0" w:color="auto"/>
        <w:left w:val="none" w:sz="0" w:space="0" w:color="auto"/>
        <w:bottom w:val="none" w:sz="0" w:space="0" w:color="auto"/>
        <w:right w:val="none" w:sz="0" w:space="0" w:color="auto"/>
      </w:divBdr>
    </w:div>
    <w:div w:id="321156086">
      <w:bodyDiv w:val="1"/>
      <w:marLeft w:val="0"/>
      <w:marRight w:val="0"/>
      <w:marTop w:val="0"/>
      <w:marBottom w:val="0"/>
      <w:divBdr>
        <w:top w:val="none" w:sz="0" w:space="0" w:color="auto"/>
        <w:left w:val="none" w:sz="0" w:space="0" w:color="auto"/>
        <w:bottom w:val="none" w:sz="0" w:space="0" w:color="auto"/>
        <w:right w:val="none" w:sz="0" w:space="0" w:color="auto"/>
      </w:divBdr>
    </w:div>
    <w:div w:id="329211411">
      <w:bodyDiv w:val="1"/>
      <w:marLeft w:val="0"/>
      <w:marRight w:val="0"/>
      <w:marTop w:val="0"/>
      <w:marBottom w:val="0"/>
      <w:divBdr>
        <w:top w:val="none" w:sz="0" w:space="0" w:color="auto"/>
        <w:left w:val="none" w:sz="0" w:space="0" w:color="auto"/>
        <w:bottom w:val="none" w:sz="0" w:space="0" w:color="auto"/>
        <w:right w:val="none" w:sz="0" w:space="0" w:color="auto"/>
      </w:divBdr>
    </w:div>
    <w:div w:id="349646163">
      <w:bodyDiv w:val="1"/>
      <w:marLeft w:val="0"/>
      <w:marRight w:val="0"/>
      <w:marTop w:val="0"/>
      <w:marBottom w:val="0"/>
      <w:divBdr>
        <w:top w:val="none" w:sz="0" w:space="0" w:color="auto"/>
        <w:left w:val="none" w:sz="0" w:space="0" w:color="auto"/>
        <w:bottom w:val="none" w:sz="0" w:space="0" w:color="auto"/>
        <w:right w:val="none" w:sz="0" w:space="0" w:color="auto"/>
      </w:divBdr>
    </w:div>
    <w:div w:id="355471985">
      <w:bodyDiv w:val="1"/>
      <w:marLeft w:val="0"/>
      <w:marRight w:val="0"/>
      <w:marTop w:val="0"/>
      <w:marBottom w:val="0"/>
      <w:divBdr>
        <w:top w:val="none" w:sz="0" w:space="0" w:color="auto"/>
        <w:left w:val="none" w:sz="0" w:space="0" w:color="auto"/>
        <w:bottom w:val="none" w:sz="0" w:space="0" w:color="auto"/>
        <w:right w:val="none" w:sz="0" w:space="0" w:color="auto"/>
      </w:divBdr>
    </w:div>
    <w:div w:id="368989305">
      <w:bodyDiv w:val="1"/>
      <w:marLeft w:val="0"/>
      <w:marRight w:val="0"/>
      <w:marTop w:val="0"/>
      <w:marBottom w:val="0"/>
      <w:divBdr>
        <w:top w:val="none" w:sz="0" w:space="0" w:color="auto"/>
        <w:left w:val="none" w:sz="0" w:space="0" w:color="auto"/>
        <w:bottom w:val="none" w:sz="0" w:space="0" w:color="auto"/>
        <w:right w:val="none" w:sz="0" w:space="0" w:color="auto"/>
      </w:divBdr>
    </w:div>
    <w:div w:id="372392780">
      <w:bodyDiv w:val="1"/>
      <w:marLeft w:val="0"/>
      <w:marRight w:val="0"/>
      <w:marTop w:val="0"/>
      <w:marBottom w:val="0"/>
      <w:divBdr>
        <w:top w:val="none" w:sz="0" w:space="0" w:color="auto"/>
        <w:left w:val="none" w:sz="0" w:space="0" w:color="auto"/>
        <w:bottom w:val="none" w:sz="0" w:space="0" w:color="auto"/>
        <w:right w:val="none" w:sz="0" w:space="0" w:color="auto"/>
      </w:divBdr>
    </w:div>
    <w:div w:id="376324561">
      <w:bodyDiv w:val="1"/>
      <w:marLeft w:val="0"/>
      <w:marRight w:val="0"/>
      <w:marTop w:val="0"/>
      <w:marBottom w:val="0"/>
      <w:divBdr>
        <w:top w:val="none" w:sz="0" w:space="0" w:color="auto"/>
        <w:left w:val="none" w:sz="0" w:space="0" w:color="auto"/>
        <w:bottom w:val="none" w:sz="0" w:space="0" w:color="auto"/>
        <w:right w:val="none" w:sz="0" w:space="0" w:color="auto"/>
      </w:divBdr>
    </w:div>
    <w:div w:id="380252560">
      <w:bodyDiv w:val="1"/>
      <w:marLeft w:val="0"/>
      <w:marRight w:val="0"/>
      <w:marTop w:val="0"/>
      <w:marBottom w:val="0"/>
      <w:divBdr>
        <w:top w:val="none" w:sz="0" w:space="0" w:color="auto"/>
        <w:left w:val="none" w:sz="0" w:space="0" w:color="auto"/>
        <w:bottom w:val="none" w:sz="0" w:space="0" w:color="auto"/>
        <w:right w:val="none" w:sz="0" w:space="0" w:color="auto"/>
      </w:divBdr>
    </w:div>
    <w:div w:id="399064692">
      <w:bodyDiv w:val="1"/>
      <w:marLeft w:val="0"/>
      <w:marRight w:val="0"/>
      <w:marTop w:val="0"/>
      <w:marBottom w:val="0"/>
      <w:divBdr>
        <w:top w:val="none" w:sz="0" w:space="0" w:color="auto"/>
        <w:left w:val="none" w:sz="0" w:space="0" w:color="auto"/>
        <w:bottom w:val="none" w:sz="0" w:space="0" w:color="auto"/>
        <w:right w:val="none" w:sz="0" w:space="0" w:color="auto"/>
      </w:divBdr>
    </w:div>
    <w:div w:id="403458293">
      <w:bodyDiv w:val="1"/>
      <w:marLeft w:val="0"/>
      <w:marRight w:val="0"/>
      <w:marTop w:val="0"/>
      <w:marBottom w:val="0"/>
      <w:divBdr>
        <w:top w:val="none" w:sz="0" w:space="0" w:color="auto"/>
        <w:left w:val="none" w:sz="0" w:space="0" w:color="auto"/>
        <w:bottom w:val="none" w:sz="0" w:space="0" w:color="auto"/>
        <w:right w:val="none" w:sz="0" w:space="0" w:color="auto"/>
      </w:divBdr>
    </w:div>
    <w:div w:id="408043280">
      <w:bodyDiv w:val="1"/>
      <w:marLeft w:val="0"/>
      <w:marRight w:val="0"/>
      <w:marTop w:val="0"/>
      <w:marBottom w:val="0"/>
      <w:divBdr>
        <w:top w:val="none" w:sz="0" w:space="0" w:color="auto"/>
        <w:left w:val="none" w:sz="0" w:space="0" w:color="auto"/>
        <w:bottom w:val="none" w:sz="0" w:space="0" w:color="auto"/>
        <w:right w:val="none" w:sz="0" w:space="0" w:color="auto"/>
      </w:divBdr>
    </w:div>
    <w:div w:id="411852314">
      <w:bodyDiv w:val="1"/>
      <w:marLeft w:val="0"/>
      <w:marRight w:val="0"/>
      <w:marTop w:val="0"/>
      <w:marBottom w:val="0"/>
      <w:divBdr>
        <w:top w:val="none" w:sz="0" w:space="0" w:color="auto"/>
        <w:left w:val="none" w:sz="0" w:space="0" w:color="auto"/>
        <w:bottom w:val="none" w:sz="0" w:space="0" w:color="auto"/>
        <w:right w:val="none" w:sz="0" w:space="0" w:color="auto"/>
      </w:divBdr>
    </w:div>
    <w:div w:id="415129482">
      <w:bodyDiv w:val="1"/>
      <w:marLeft w:val="0"/>
      <w:marRight w:val="0"/>
      <w:marTop w:val="0"/>
      <w:marBottom w:val="0"/>
      <w:divBdr>
        <w:top w:val="none" w:sz="0" w:space="0" w:color="auto"/>
        <w:left w:val="none" w:sz="0" w:space="0" w:color="auto"/>
        <w:bottom w:val="none" w:sz="0" w:space="0" w:color="auto"/>
        <w:right w:val="none" w:sz="0" w:space="0" w:color="auto"/>
      </w:divBdr>
    </w:div>
    <w:div w:id="416293929">
      <w:bodyDiv w:val="1"/>
      <w:marLeft w:val="0"/>
      <w:marRight w:val="0"/>
      <w:marTop w:val="0"/>
      <w:marBottom w:val="0"/>
      <w:divBdr>
        <w:top w:val="none" w:sz="0" w:space="0" w:color="auto"/>
        <w:left w:val="none" w:sz="0" w:space="0" w:color="auto"/>
        <w:bottom w:val="none" w:sz="0" w:space="0" w:color="auto"/>
        <w:right w:val="none" w:sz="0" w:space="0" w:color="auto"/>
      </w:divBdr>
    </w:div>
    <w:div w:id="424349729">
      <w:bodyDiv w:val="1"/>
      <w:marLeft w:val="0"/>
      <w:marRight w:val="0"/>
      <w:marTop w:val="0"/>
      <w:marBottom w:val="0"/>
      <w:divBdr>
        <w:top w:val="none" w:sz="0" w:space="0" w:color="auto"/>
        <w:left w:val="none" w:sz="0" w:space="0" w:color="auto"/>
        <w:bottom w:val="none" w:sz="0" w:space="0" w:color="auto"/>
        <w:right w:val="none" w:sz="0" w:space="0" w:color="auto"/>
      </w:divBdr>
    </w:div>
    <w:div w:id="433129930">
      <w:bodyDiv w:val="1"/>
      <w:marLeft w:val="0"/>
      <w:marRight w:val="0"/>
      <w:marTop w:val="0"/>
      <w:marBottom w:val="0"/>
      <w:divBdr>
        <w:top w:val="none" w:sz="0" w:space="0" w:color="auto"/>
        <w:left w:val="none" w:sz="0" w:space="0" w:color="auto"/>
        <w:bottom w:val="none" w:sz="0" w:space="0" w:color="auto"/>
        <w:right w:val="none" w:sz="0" w:space="0" w:color="auto"/>
      </w:divBdr>
    </w:div>
    <w:div w:id="447512219">
      <w:bodyDiv w:val="1"/>
      <w:marLeft w:val="0"/>
      <w:marRight w:val="0"/>
      <w:marTop w:val="0"/>
      <w:marBottom w:val="0"/>
      <w:divBdr>
        <w:top w:val="none" w:sz="0" w:space="0" w:color="auto"/>
        <w:left w:val="none" w:sz="0" w:space="0" w:color="auto"/>
        <w:bottom w:val="none" w:sz="0" w:space="0" w:color="auto"/>
        <w:right w:val="none" w:sz="0" w:space="0" w:color="auto"/>
      </w:divBdr>
    </w:div>
    <w:div w:id="449907189">
      <w:bodyDiv w:val="1"/>
      <w:marLeft w:val="0"/>
      <w:marRight w:val="0"/>
      <w:marTop w:val="0"/>
      <w:marBottom w:val="0"/>
      <w:divBdr>
        <w:top w:val="none" w:sz="0" w:space="0" w:color="auto"/>
        <w:left w:val="none" w:sz="0" w:space="0" w:color="auto"/>
        <w:bottom w:val="none" w:sz="0" w:space="0" w:color="auto"/>
        <w:right w:val="none" w:sz="0" w:space="0" w:color="auto"/>
      </w:divBdr>
    </w:div>
    <w:div w:id="456333459">
      <w:bodyDiv w:val="1"/>
      <w:marLeft w:val="0"/>
      <w:marRight w:val="0"/>
      <w:marTop w:val="0"/>
      <w:marBottom w:val="0"/>
      <w:divBdr>
        <w:top w:val="none" w:sz="0" w:space="0" w:color="auto"/>
        <w:left w:val="none" w:sz="0" w:space="0" w:color="auto"/>
        <w:bottom w:val="none" w:sz="0" w:space="0" w:color="auto"/>
        <w:right w:val="none" w:sz="0" w:space="0" w:color="auto"/>
      </w:divBdr>
    </w:div>
    <w:div w:id="463423954">
      <w:bodyDiv w:val="1"/>
      <w:marLeft w:val="0"/>
      <w:marRight w:val="0"/>
      <w:marTop w:val="0"/>
      <w:marBottom w:val="0"/>
      <w:divBdr>
        <w:top w:val="none" w:sz="0" w:space="0" w:color="auto"/>
        <w:left w:val="none" w:sz="0" w:space="0" w:color="auto"/>
        <w:bottom w:val="none" w:sz="0" w:space="0" w:color="auto"/>
        <w:right w:val="none" w:sz="0" w:space="0" w:color="auto"/>
      </w:divBdr>
    </w:div>
    <w:div w:id="475800157">
      <w:bodyDiv w:val="1"/>
      <w:marLeft w:val="0"/>
      <w:marRight w:val="0"/>
      <w:marTop w:val="0"/>
      <w:marBottom w:val="0"/>
      <w:divBdr>
        <w:top w:val="none" w:sz="0" w:space="0" w:color="auto"/>
        <w:left w:val="none" w:sz="0" w:space="0" w:color="auto"/>
        <w:bottom w:val="none" w:sz="0" w:space="0" w:color="auto"/>
        <w:right w:val="none" w:sz="0" w:space="0" w:color="auto"/>
      </w:divBdr>
    </w:div>
    <w:div w:id="492331263">
      <w:bodyDiv w:val="1"/>
      <w:marLeft w:val="0"/>
      <w:marRight w:val="0"/>
      <w:marTop w:val="0"/>
      <w:marBottom w:val="0"/>
      <w:divBdr>
        <w:top w:val="none" w:sz="0" w:space="0" w:color="auto"/>
        <w:left w:val="none" w:sz="0" w:space="0" w:color="auto"/>
        <w:bottom w:val="none" w:sz="0" w:space="0" w:color="auto"/>
        <w:right w:val="none" w:sz="0" w:space="0" w:color="auto"/>
      </w:divBdr>
    </w:div>
    <w:div w:id="498010809">
      <w:bodyDiv w:val="1"/>
      <w:marLeft w:val="0"/>
      <w:marRight w:val="0"/>
      <w:marTop w:val="0"/>
      <w:marBottom w:val="0"/>
      <w:divBdr>
        <w:top w:val="none" w:sz="0" w:space="0" w:color="auto"/>
        <w:left w:val="none" w:sz="0" w:space="0" w:color="auto"/>
        <w:bottom w:val="none" w:sz="0" w:space="0" w:color="auto"/>
        <w:right w:val="none" w:sz="0" w:space="0" w:color="auto"/>
      </w:divBdr>
    </w:div>
    <w:div w:id="498229562">
      <w:bodyDiv w:val="1"/>
      <w:marLeft w:val="0"/>
      <w:marRight w:val="0"/>
      <w:marTop w:val="0"/>
      <w:marBottom w:val="0"/>
      <w:divBdr>
        <w:top w:val="none" w:sz="0" w:space="0" w:color="auto"/>
        <w:left w:val="none" w:sz="0" w:space="0" w:color="auto"/>
        <w:bottom w:val="none" w:sz="0" w:space="0" w:color="auto"/>
        <w:right w:val="none" w:sz="0" w:space="0" w:color="auto"/>
      </w:divBdr>
    </w:div>
    <w:div w:id="498933892">
      <w:bodyDiv w:val="1"/>
      <w:marLeft w:val="0"/>
      <w:marRight w:val="0"/>
      <w:marTop w:val="0"/>
      <w:marBottom w:val="0"/>
      <w:divBdr>
        <w:top w:val="none" w:sz="0" w:space="0" w:color="auto"/>
        <w:left w:val="none" w:sz="0" w:space="0" w:color="auto"/>
        <w:bottom w:val="none" w:sz="0" w:space="0" w:color="auto"/>
        <w:right w:val="none" w:sz="0" w:space="0" w:color="auto"/>
      </w:divBdr>
    </w:div>
    <w:div w:id="504168516">
      <w:bodyDiv w:val="1"/>
      <w:marLeft w:val="0"/>
      <w:marRight w:val="0"/>
      <w:marTop w:val="0"/>
      <w:marBottom w:val="0"/>
      <w:divBdr>
        <w:top w:val="none" w:sz="0" w:space="0" w:color="auto"/>
        <w:left w:val="none" w:sz="0" w:space="0" w:color="auto"/>
        <w:bottom w:val="none" w:sz="0" w:space="0" w:color="auto"/>
        <w:right w:val="none" w:sz="0" w:space="0" w:color="auto"/>
      </w:divBdr>
    </w:div>
    <w:div w:id="514080290">
      <w:bodyDiv w:val="1"/>
      <w:marLeft w:val="0"/>
      <w:marRight w:val="0"/>
      <w:marTop w:val="0"/>
      <w:marBottom w:val="0"/>
      <w:divBdr>
        <w:top w:val="none" w:sz="0" w:space="0" w:color="auto"/>
        <w:left w:val="none" w:sz="0" w:space="0" w:color="auto"/>
        <w:bottom w:val="none" w:sz="0" w:space="0" w:color="auto"/>
        <w:right w:val="none" w:sz="0" w:space="0" w:color="auto"/>
      </w:divBdr>
    </w:div>
    <w:div w:id="524905156">
      <w:bodyDiv w:val="1"/>
      <w:marLeft w:val="0"/>
      <w:marRight w:val="0"/>
      <w:marTop w:val="0"/>
      <w:marBottom w:val="0"/>
      <w:divBdr>
        <w:top w:val="none" w:sz="0" w:space="0" w:color="auto"/>
        <w:left w:val="none" w:sz="0" w:space="0" w:color="auto"/>
        <w:bottom w:val="none" w:sz="0" w:space="0" w:color="auto"/>
        <w:right w:val="none" w:sz="0" w:space="0" w:color="auto"/>
      </w:divBdr>
    </w:div>
    <w:div w:id="540435885">
      <w:bodyDiv w:val="1"/>
      <w:marLeft w:val="0"/>
      <w:marRight w:val="0"/>
      <w:marTop w:val="0"/>
      <w:marBottom w:val="0"/>
      <w:divBdr>
        <w:top w:val="none" w:sz="0" w:space="0" w:color="auto"/>
        <w:left w:val="none" w:sz="0" w:space="0" w:color="auto"/>
        <w:bottom w:val="none" w:sz="0" w:space="0" w:color="auto"/>
        <w:right w:val="none" w:sz="0" w:space="0" w:color="auto"/>
      </w:divBdr>
    </w:div>
    <w:div w:id="540478109">
      <w:bodyDiv w:val="1"/>
      <w:marLeft w:val="0"/>
      <w:marRight w:val="0"/>
      <w:marTop w:val="0"/>
      <w:marBottom w:val="0"/>
      <w:divBdr>
        <w:top w:val="none" w:sz="0" w:space="0" w:color="auto"/>
        <w:left w:val="none" w:sz="0" w:space="0" w:color="auto"/>
        <w:bottom w:val="none" w:sz="0" w:space="0" w:color="auto"/>
        <w:right w:val="none" w:sz="0" w:space="0" w:color="auto"/>
      </w:divBdr>
    </w:div>
    <w:div w:id="549655766">
      <w:bodyDiv w:val="1"/>
      <w:marLeft w:val="0"/>
      <w:marRight w:val="0"/>
      <w:marTop w:val="0"/>
      <w:marBottom w:val="0"/>
      <w:divBdr>
        <w:top w:val="none" w:sz="0" w:space="0" w:color="auto"/>
        <w:left w:val="none" w:sz="0" w:space="0" w:color="auto"/>
        <w:bottom w:val="none" w:sz="0" w:space="0" w:color="auto"/>
        <w:right w:val="none" w:sz="0" w:space="0" w:color="auto"/>
      </w:divBdr>
    </w:div>
    <w:div w:id="596599814">
      <w:bodyDiv w:val="1"/>
      <w:marLeft w:val="0"/>
      <w:marRight w:val="0"/>
      <w:marTop w:val="0"/>
      <w:marBottom w:val="0"/>
      <w:divBdr>
        <w:top w:val="none" w:sz="0" w:space="0" w:color="auto"/>
        <w:left w:val="none" w:sz="0" w:space="0" w:color="auto"/>
        <w:bottom w:val="none" w:sz="0" w:space="0" w:color="auto"/>
        <w:right w:val="none" w:sz="0" w:space="0" w:color="auto"/>
      </w:divBdr>
    </w:div>
    <w:div w:id="614749025">
      <w:bodyDiv w:val="1"/>
      <w:marLeft w:val="0"/>
      <w:marRight w:val="0"/>
      <w:marTop w:val="0"/>
      <w:marBottom w:val="0"/>
      <w:divBdr>
        <w:top w:val="none" w:sz="0" w:space="0" w:color="auto"/>
        <w:left w:val="none" w:sz="0" w:space="0" w:color="auto"/>
        <w:bottom w:val="none" w:sz="0" w:space="0" w:color="auto"/>
        <w:right w:val="none" w:sz="0" w:space="0" w:color="auto"/>
      </w:divBdr>
    </w:div>
    <w:div w:id="620109944">
      <w:bodyDiv w:val="1"/>
      <w:marLeft w:val="0"/>
      <w:marRight w:val="0"/>
      <w:marTop w:val="0"/>
      <w:marBottom w:val="0"/>
      <w:divBdr>
        <w:top w:val="none" w:sz="0" w:space="0" w:color="auto"/>
        <w:left w:val="none" w:sz="0" w:space="0" w:color="auto"/>
        <w:bottom w:val="none" w:sz="0" w:space="0" w:color="auto"/>
        <w:right w:val="none" w:sz="0" w:space="0" w:color="auto"/>
      </w:divBdr>
    </w:div>
    <w:div w:id="632252479">
      <w:bodyDiv w:val="1"/>
      <w:marLeft w:val="0"/>
      <w:marRight w:val="0"/>
      <w:marTop w:val="0"/>
      <w:marBottom w:val="0"/>
      <w:divBdr>
        <w:top w:val="none" w:sz="0" w:space="0" w:color="auto"/>
        <w:left w:val="none" w:sz="0" w:space="0" w:color="auto"/>
        <w:bottom w:val="none" w:sz="0" w:space="0" w:color="auto"/>
        <w:right w:val="none" w:sz="0" w:space="0" w:color="auto"/>
      </w:divBdr>
    </w:div>
    <w:div w:id="637035396">
      <w:bodyDiv w:val="1"/>
      <w:marLeft w:val="0"/>
      <w:marRight w:val="0"/>
      <w:marTop w:val="0"/>
      <w:marBottom w:val="0"/>
      <w:divBdr>
        <w:top w:val="none" w:sz="0" w:space="0" w:color="auto"/>
        <w:left w:val="none" w:sz="0" w:space="0" w:color="auto"/>
        <w:bottom w:val="none" w:sz="0" w:space="0" w:color="auto"/>
        <w:right w:val="none" w:sz="0" w:space="0" w:color="auto"/>
      </w:divBdr>
    </w:div>
    <w:div w:id="645202201">
      <w:bodyDiv w:val="1"/>
      <w:marLeft w:val="0"/>
      <w:marRight w:val="0"/>
      <w:marTop w:val="0"/>
      <w:marBottom w:val="0"/>
      <w:divBdr>
        <w:top w:val="none" w:sz="0" w:space="0" w:color="auto"/>
        <w:left w:val="none" w:sz="0" w:space="0" w:color="auto"/>
        <w:bottom w:val="none" w:sz="0" w:space="0" w:color="auto"/>
        <w:right w:val="none" w:sz="0" w:space="0" w:color="auto"/>
      </w:divBdr>
    </w:div>
    <w:div w:id="651056183">
      <w:bodyDiv w:val="1"/>
      <w:marLeft w:val="0"/>
      <w:marRight w:val="0"/>
      <w:marTop w:val="0"/>
      <w:marBottom w:val="0"/>
      <w:divBdr>
        <w:top w:val="none" w:sz="0" w:space="0" w:color="auto"/>
        <w:left w:val="none" w:sz="0" w:space="0" w:color="auto"/>
        <w:bottom w:val="none" w:sz="0" w:space="0" w:color="auto"/>
        <w:right w:val="none" w:sz="0" w:space="0" w:color="auto"/>
      </w:divBdr>
    </w:div>
    <w:div w:id="659700219">
      <w:bodyDiv w:val="1"/>
      <w:marLeft w:val="0"/>
      <w:marRight w:val="0"/>
      <w:marTop w:val="0"/>
      <w:marBottom w:val="0"/>
      <w:divBdr>
        <w:top w:val="none" w:sz="0" w:space="0" w:color="auto"/>
        <w:left w:val="none" w:sz="0" w:space="0" w:color="auto"/>
        <w:bottom w:val="none" w:sz="0" w:space="0" w:color="auto"/>
        <w:right w:val="none" w:sz="0" w:space="0" w:color="auto"/>
      </w:divBdr>
    </w:div>
    <w:div w:id="700012712">
      <w:bodyDiv w:val="1"/>
      <w:marLeft w:val="0"/>
      <w:marRight w:val="0"/>
      <w:marTop w:val="0"/>
      <w:marBottom w:val="0"/>
      <w:divBdr>
        <w:top w:val="none" w:sz="0" w:space="0" w:color="auto"/>
        <w:left w:val="none" w:sz="0" w:space="0" w:color="auto"/>
        <w:bottom w:val="none" w:sz="0" w:space="0" w:color="auto"/>
        <w:right w:val="none" w:sz="0" w:space="0" w:color="auto"/>
      </w:divBdr>
    </w:div>
    <w:div w:id="747924883">
      <w:bodyDiv w:val="1"/>
      <w:marLeft w:val="0"/>
      <w:marRight w:val="0"/>
      <w:marTop w:val="0"/>
      <w:marBottom w:val="0"/>
      <w:divBdr>
        <w:top w:val="none" w:sz="0" w:space="0" w:color="auto"/>
        <w:left w:val="none" w:sz="0" w:space="0" w:color="auto"/>
        <w:bottom w:val="none" w:sz="0" w:space="0" w:color="auto"/>
        <w:right w:val="none" w:sz="0" w:space="0" w:color="auto"/>
      </w:divBdr>
    </w:div>
    <w:div w:id="771778644">
      <w:bodyDiv w:val="1"/>
      <w:marLeft w:val="0"/>
      <w:marRight w:val="0"/>
      <w:marTop w:val="0"/>
      <w:marBottom w:val="0"/>
      <w:divBdr>
        <w:top w:val="none" w:sz="0" w:space="0" w:color="auto"/>
        <w:left w:val="none" w:sz="0" w:space="0" w:color="auto"/>
        <w:bottom w:val="none" w:sz="0" w:space="0" w:color="auto"/>
        <w:right w:val="none" w:sz="0" w:space="0" w:color="auto"/>
      </w:divBdr>
    </w:div>
    <w:div w:id="808212258">
      <w:bodyDiv w:val="1"/>
      <w:marLeft w:val="0"/>
      <w:marRight w:val="0"/>
      <w:marTop w:val="0"/>
      <w:marBottom w:val="0"/>
      <w:divBdr>
        <w:top w:val="none" w:sz="0" w:space="0" w:color="auto"/>
        <w:left w:val="none" w:sz="0" w:space="0" w:color="auto"/>
        <w:bottom w:val="none" w:sz="0" w:space="0" w:color="auto"/>
        <w:right w:val="none" w:sz="0" w:space="0" w:color="auto"/>
      </w:divBdr>
    </w:div>
    <w:div w:id="809320390">
      <w:bodyDiv w:val="1"/>
      <w:marLeft w:val="0"/>
      <w:marRight w:val="0"/>
      <w:marTop w:val="0"/>
      <w:marBottom w:val="0"/>
      <w:divBdr>
        <w:top w:val="none" w:sz="0" w:space="0" w:color="auto"/>
        <w:left w:val="none" w:sz="0" w:space="0" w:color="auto"/>
        <w:bottom w:val="none" w:sz="0" w:space="0" w:color="auto"/>
        <w:right w:val="none" w:sz="0" w:space="0" w:color="auto"/>
      </w:divBdr>
    </w:div>
    <w:div w:id="810051439">
      <w:bodyDiv w:val="1"/>
      <w:marLeft w:val="0"/>
      <w:marRight w:val="0"/>
      <w:marTop w:val="0"/>
      <w:marBottom w:val="0"/>
      <w:divBdr>
        <w:top w:val="none" w:sz="0" w:space="0" w:color="auto"/>
        <w:left w:val="none" w:sz="0" w:space="0" w:color="auto"/>
        <w:bottom w:val="none" w:sz="0" w:space="0" w:color="auto"/>
        <w:right w:val="none" w:sz="0" w:space="0" w:color="auto"/>
      </w:divBdr>
    </w:div>
    <w:div w:id="814182380">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47905941">
      <w:bodyDiv w:val="1"/>
      <w:marLeft w:val="0"/>
      <w:marRight w:val="0"/>
      <w:marTop w:val="0"/>
      <w:marBottom w:val="0"/>
      <w:divBdr>
        <w:top w:val="none" w:sz="0" w:space="0" w:color="auto"/>
        <w:left w:val="none" w:sz="0" w:space="0" w:color="auto"/>
        <w:bottom w:val="none" w:sz="0" w:space="0" w:color="auto"/>
        <w:right w:val="none" w:sz="0" w:space="0" w:color="auto"/>
      </w:divBdr>
    </w:div>
    <w:div w:id="848718944">
      <w:bodyDiv w:val="1"/>
      <w:marLeft w:val="0"/>
      <w:marRight w:val="0"/>
      <w:marTop w:val="0"/>
      <w:marBottom w:val="0"/>
      <w:divBdr>
        <w:top w:val="none" w:sz="0" w:space="0" w:color="auto"/>
        <w:left w:val="none" w:sz="0" w:space="0" w:color="auto"/>
        <w:bottom w:val="none" w:sz="0" w:space="0" w:color="auto"/>
        <w:right w:val="none" w:sz="0" w:space="0" w:color="auto"/>
      </w:divBdr>
    </w:div>
    <w:div w:id="850872332">
      <w:bodyDiv w:val="1"/>
      <w:marLeft w:val="0"/>
      <w:marRight w:val="0"/>
      <w:marTop w:val="0"/>
      <w:marBottom w:val="0"/>
      <w:divBdr>
        <w:top w:val="none" w:sz="0" w:space="0" w:color="auto"/>
        <w:left w:val="none" w:sz="0" w:space="0" w:color="auto"/>
        <w:bottom w:val="none" w:sz="0" w:space="0" w:color="auto"/>
        <w:right w:val="none" w:sz="0" w:space="0" w:color="auto"/>
      </w:divBdr>
    </w:div>
    <w:div w:id="872693013">
      <w:bodyDiv w:val="1"/>
      <w:marLeft w:val="0"/>
      <w:marRight w:val="0"/>
      <w:marTop w:val="0"/>
      <w:marBottom w:val="0"/>
      <w:divBdr>
        <w:top w:val="none" w:sz="0" w:space="0" w:color="auto"/>
        <w:left w:val="none" w:sz="0" w:space="0" w:color="auto"/>
        <w:bottom w:val="none" w:sz="0" w:space="0" w:color="auto"/>
        <w:right w:val="none" w:sz="0" w:space="0" w:color="auto"/>
      </w:divBdr>
    </w:div>
    <w:div w:id="874660508">
      <w:bodyDiv w:val="1"/>
      <w:marLeft w:val="0"/>
      <w:marRight w:val="0"/>
      <w:marTop w:val="0"/>
      <w:marBottom w:val="0"/>
      <w:divBdr>
        <w:top w:val="none" w:sz="0" w:space="0" w:color="auto"/>
        <w:left w:val="none" w:sz="0" w:space="0" w:color="auto"/>
        <w:bottom w:val="none" w:sz="0" w:space="0" w:color="auto"/>
        <w:right w:val="none" w:sz="0" w:space="0" w:color="auto"/>
      </w:divBdr>
    </w:div>
    <w:div w:id="891619156">
      <w:bodyDiv w:val="1"/>
      <w:marLeft w:val="0"/>
      <w:marRight w:val="0"/>
      <w:marTop w:val="0"/>
      <w:marBottom w:val="0"/>
      <w:divBdr>
        <w:top w:val="none" w:sz="0" w:space="0" w:color="auto"/>
        <w:left w:val="none" w:sz="0" w:space="0" w:color="auto"/>
        <w:bottom w:val="none" w:sz="0" w:space="0" w:color="auto"/>
        <w:right w:val="none" w:sz="0" w:space="0" w:color="auto"/>
      </w:divBdr>
    </w:div>
    <w:div w:id="896934888">
      <w:bodyDiv w:val="1"/>
      <w:marLeft w:val="0"/>
      <w:marRight w:val="0"/>
      <w:marTop w:val="0"/>
      <w:marBottom w:val="0"/>
      <w:divBdr>
        <w:top w:val="none" w:sz="0" w:space="0" w:color="auto"/>
        <w:left w:val="none" w:sz="0" w:space="0" w:color="auto"/>
        <w:bottom w:val="none" w:sz="0" w:space="0" w:color="auto"/>
        <w:right w:val="none" w:sz="0" w:space="0" w:color="auto"/>
      </w:divBdr>
    </w:div>
    <w:div w:id="897978970">
      <w:bodyDiv w:val="1"/>
      <w:marLeft w:val="0"/>
      <w:marRight w:val="0"/>
      <w:marTop w:val="0"/>
      <w:marBottom w:val="0"/>
      <w:divBdr>
        <w:top w:val="none" w:sz="0" w:space="0" w:color="auto"/>
        <w:left w:val="none" w:sz="0" w:space="0" w:color="auto"/>
        <w:bottom w:val="none" w:sz="0" w:space="0" w:color="auto"/>
        <w:right w:val="none" w:sz="0" w:space="0" w:color="auto"/>
      </w:divBdr>
    </w:div>
    <w:div w:id="908273180">
      <w:bodyDiv w:val="1"/>
      <w:marLeft w:val="0"/>
      <w:marRight w:val="0"/>
      <w:marTop w:val="0"/>
      <w:marBottom w:val="0"/>
      <w:divBdr>
        <w:top w:val="none" w:sz="0" w:space="0" w:color="auto"/>
        <w:left w:val="none" w:sz="0" w:space="0" w:color="auto"/>
        <w:bottom w:val="none" w:sz="0" w:space="0" w:color="auto"/>
        <w:right w:val="none" w:sz="0" w:space="0" w:color="auto"/>
      </w:divBdr>
    </w:div>
    <w:div w:id="911889086">
      <w:bodyDiv w:val="1"/>
      <w:marLeft w:val="0"/>
      <w:marRight w:val="0"/>
      <w:marTop w:val="0"/>
      <w:marBottom w:val="0"/>
      <w:divBdr>
        <w:top w:val="none" w:sz="0" w:space="0" w:color="auto"/>
        <w:left w:val="none" w:sz="0" w:space="0" w:color="auto"/>
        <w:bottom w:val="none" w:sz="0" w:space="0" w:color="auto"/>
        <w:right w:val="none" w:sz="0" w:space="0" w:color="auto"/>
      </w:divBdr>
    </w:div>
    <w:div w:id="917400831">
      <w:bodyDiv w:val="1"/>
      <w:marLeft w:val="0"/>
      <w:marRight w:val="0"/>
      <w:marTop w:val="0"/>
      <w:marBottom w:val="0"/>
      <w:divBdr>
        <w:top w:val="none" w:sz="0" w:space="0" w:color="auto"/>
        <w:left w:val="none" w:sz="0" w:space="0" w:color="auto"/>
        <w:bottom w:val="none" w:sz="0" w:space="0" w:color="auto"/>
        <w:right w:val="none" w:sz="0" w:space="0" w:color="auto"/>
      </w:divBdr>
    </w:div>
    <w:div w:id="926811097">
      <w:bodyDiv w:val="1"/>
      <w:marLeft w:val="0"/>
      <w:marRight w:val="0"/>
      <w:marTop w:val="0"/>
      <w:marBottom w:val="0"/>
      <w:divBdr>
        <w:top w:val="none" w:sz="0" w:space="0" w:color="auto"/>
        <w:left w:val="none" w:sz="0" w:space="0" w:color="auto"/>
        <w:bottom w:val="none" w:sz="0" w:space="0" w:color="auto"/>
        <w:right w:val="none" w:sz="0" w:space="0" w:color="auto"/>
      </w:divBdr>
    </w:div>
    <w:div w:id="929659206">
      <w:bodyDiv w:val="1"/>
      <w:marLeft w:val="0"/>
      <w:marRight w:val="0"/>
      <w:marTop w:val="0"/>
      <w:marBottom w:val="0"/>
      <w:divBdr>
        <w:top w:val="none" w:sz="0" w:space="0" w:color="auto"/>
        <w:left w:val="none" w:sz="0" w:space="0" w:color="auto"/>
        <w:bottom w:val="none" w:sz="0" w:space="0" w:color="auto"/>
        <w:right w:val="none" w:sz="0" w:space="0" w:color="auto"/>
      </w:divBdr>
    </w:div>
    <w:div w:id="958296838">
      <w:bodyDiv w:val="1"/>
      <w:marLeft w:val="0"/>
      <w:marRight w:val="0"/>
      <w:marTop w:val="0"/>
      <w:marBottom w:val="0"/>
      <w:divBdr>
        <w:top w:val="none" w:sz="0" w:space="0" w:color="auto"/>
        <w:left w:val="none" w:sz="0" w:space="0" w:color="auto"/>
        <w:bottom w:val="none" w:sz="0" w:space="0" w:color="auto"/>
        <w:right w:val="none" w:sz="0" w:space="0" w:color="auto"/>
      </w:divBdr>
    </w:div>
    <w:div w:id="997465454">
      <w:bodyDiv w:val="1"/>
      <w:marLeft w:val="0"/>
      <w:marRight w:val="0"/>
      <w:marTop w:val="0"/>
      <w:marBottom w:val="0"/>
      <w:divBdr>
        <w:top w:val="none" w:sz="0" w:space="0" w:color="auto"/>
        <w:left w:val="none" w:sz="0" w:space="0" w:color="auto"/>
        <w:bottom w:val="none" w:sz="0" w:space="0" w:color="auto"/>
        <w:right w:val="none" w:sz="0" w:space="0" w:color="auto"/>
      </w:divBdr>
    </w:div>
    <w:div w:id="1004239399">
      <w:bodyDiv w:val="1"/>
      <w:marLeft w:val="0"/>
      <w:marRight w:val="0"/>
      <w:marTop w:val="0"/>
      <w:marBottom w:val="0"/>
      <w:divBdr>
        <w:top w:val="none" w:sz="0" w:space="0" w:color="auto"/>
        <w:left w:val="none" w:sz="0" w:space="0" w:color="auto"/>
        <w:bottom w:val="none" w:sz="0" w:space="0" w:color="auto"/>
        <w:right w:val="none" w:sz="0" w:space="0" w:color="auto"/>
      </w:divBdr>
    </w:div>
    <w:div w:id="1023167764">
      <w:bodyDiv w:val="1"/>
      <w:marLeft w:val="0"/>
      <w:marRight w:val="0"/>
      <w:marTop w:val="0"/>
      <w:marBottom w:val="0"/>
      <w:divBdr>
        <w:top w:val="none" w:sz="0" w:space="0" w:color="auto"/>
        <w:left w:val="none" w:sz="0" w:space="0" w:color="auto"/>
        <w:bottom w:val="none" w:sz="0" w:space="0" w:color="auto"/>
        <w:right w:val="none" w:sz="0" w:space="0" w:color="auto"/>
      </w:divBdr>
    </w:div>
    <w:div w:id="1040203055">
      <w:bodyDiv w:val="1"/>
      <w:marLeft w:val="0"/>
      <w:marRight w:val="0"/>
      <w:marTop w:val="0"/>
      <w:marBottom w:val="0"/>
      <w:divBdr>
        <w:top w:val="none" w:sz="0" w:space="0" w:color="auto"/>
        <w:left w:val="none" w:sz="0" w:space="0" w:color="auto"/>
        <w:bottom w:val="none" w:sz="0" w:space="0" w:color="auto"/>
        <w:right w:val="none" w:sz="0" w:space="0" w:color="auto"/>
      </w:divBdr>
    </w:div>
    <w:div w:id="1061096751">
      <w:bodyDiv w:val="1"/>
      <w:marLeft w:val="0"/>
      <w:marRight w:val="0"/>
      <w:marTop w:val="0"/>
      <w:marBottom w:val="0"/>
      <w:divBdr>
        <w:top w:val="none" w:sz="0" w:space="0" w:color="auto"/>
        <w:left w:val="none" w:sz="0" w:space="0" w:color="auto"/>
        <w:bottom w:val="none" w:sz="0" w:space="0" w:color="auto"/>
        <w:right w:val="none" w:sz="0" w:space="0" w:color="auto"/>
      </w:divBdr>
    </w:div>
    <w:div w:id="1061713280">
      <w:bodyDiv w:val="1"/>
      <w:marLeft w:val="0"/>
      <w:marRight w:val="0"/>
      <w:marTop w:val="0"/>
      <w:marBottom w:val="0"/>
      <w:divBdr>
        <w:top w:val="none" w:sz="0" w:space="0" w:color="auto"/>
        <w:left w:val="none" w:sz="0" w:space="0" w:color="auto"/>
        <w:bottom w:val="none" w:sz="0" w:space="0" w:color="auto"/>
        <w:right w:val="none" w:sz="0" w:space="0" w:color="auto"/>
      </w:divBdr>
    </w:div>
    <w:div w:id="1066957379">
      <w:bodyDiv w:val="1"/>
      <w:marLeft w:val="0"/>
      <w:marRight w:val="0"/>
      <w:marTop w:val="0"/>
      <w:marBottom w:val="0"/>
      <w:divBdr>
        <w:top w:val="none" w:sz="0" w:space="0" w:color="auto"/>
        <w:left w:val="none" w:sz="0" w:space="0" w:color="auto"/>
        <w:bottom w:val="none" w:sz="0" w:space="0" w:color="auto"/>
        <w:right w:val="none" w:sz="0" w:space="0" w:color="auto"/>
      </w:divBdr>
    </w:div>
    <w:div w:id="1075979707">
      <w:bodyDiv w:val="1"/>
      <w:marLeft w:val="0"/>
      <w:marRight w:val="0"/>
      <w:marTop w:val="0"/>
      <w:marBottom w:val="0"/>
      <w:divBdr>
        <w:top w:val="none" w:sz="0" w:space="0" w:color="auto"/>
        <w:left w:val="none" w:sz="0" w:space="0" w:color="auto"/>
        <w:bottom w:val="none" w:sz="0" w:space="0" w:color="auto"/>
        <w:right w:val="none" w:sz="0" w:space="0" w:color="auto"/>
      </w:divBdr>
    </w:div>
    <w:div w:id="1079013865">
      <w:bodyDiv w:val="1"/>
      <w:marLeft w:val="0"/>
      <w:marRight w:val="0"/>
      <w:marTop w:val="0"/>
      <w:marBottom w:val="0"/>
      <w:divBdr>
        <w:top w:val="none" w:sz="0" w:space="0" w:color="auto"/>
        <w:left w:val="none" w:sz="0" w:space="0" w:color="auto"/>
        <w:bottom w:val="none" w:sz="0" w:space="0" w:color="auto"/>
        <w:right w:val="none" w:sz="0" w:space="0" w:color="auto"/>
      </w:divBdr>
    </w:div>
    <w:div w:id="1096287325">
      <w:bodyDiv w:val="1"/>
      <w:marLeft w:val="0"/>
      <w:marRight w:val="0"/>
      <w:marTop w:val="0"/>
      <w:marBottom w:val="0"/>
      <w:divBdr>
        <w:top w:val="none" w:sz="0" w:space="0" w:color="auto"/>
        <w:left w:val="none" w:sz="0" w:space="0" w:color="auto"/>
        <w:bottom w:val="none" w:sz="0" w:space="0" w:color="auto"/>
        <w:right w:val="none" w:sz="0" w:space="0" w:color="auto"/>
      </w:divBdr>
    </w:div>
    <w:div w:id="1126660611">
      <w:bodyDiv w:val="1"/>
      <w:marLeft w:val="0"/>
      <w:marRight w:val="0"/>
      <w:marTop w:val="0"/>
      <w:marBottom w:val="0"/>
      <w:divBdr>
        <w:top w:val="none" w:sz="0" w:space="0" w:color="auto"/>
        <w:left w:val="none" w:sz="0" w:space="0" w:color="auto"/>
        <w:bottom w:val="none" w:sz="0" w:space="0" w:color="auto"/>
        <w:right w:val="none" w:sz="0" w:space="0" w:color="auto"/>
      </w:divBdr>
    </w:div>
    <w:div w:id="1136872660">
      <w:bodyDiv w:val="1"/>
      <w:marLeft w:val="0"/>
      <w:marRight w:val="0"/>
      <w:marTop w:val="0"/>
      <w:marBottom w:val="0"/>
      <w:divBdr>
        <w:top w:val="none" w:sz="0" w:space="0" w:color="auto"/>
        <w:left w:val="none" w:sz="0" w:space="0" w:color="auto"/>
        <w:bottom w:val="none" w:sz="0" w:space="0" w:color="auto"/>
        <w:right w:val="none" w:sz="0" w:space="0" w:color="auto"/>
      </w:divBdr>
    </w:div>
    <w:div w:id="1137182147">
      <w:bodyDiv w:val="1"/>
      <w:marLeft w:val="0"/>
      <w:marRight w:val="0"/>
      <w:marTop w:val="0"/>
      <w:marBottom w:val="0"/>
      <w:divBdr>
        <w:top w:val="none" w:sz="0" w:space="0" w:color="auto"/>
        <w:left w:val="none" w:sz="0" w:space="0" w:color="auto"/>
        <w:bottom w:val="none" w:sz="0" w:space="0" w:color="auto"/>
        <w:right w:val="none" w:sz="0" w:space="0" w:color="auto"/>
      </w:divBdr>
    </w:div>
    <w:div w:id="1149371598">
      <w:bodyDiv w:val="1"/>
      <w:marLeft w:val="0"/>
      <w:marRight w:val="0"/>
      <w:marTop w:val="0"/>
      <w:marBottom w:val="0"/>
      <w:divBdr>
        <w:top w:val="none" w:sz="0" w:space="0" w:color="auto"/>
        <w:left w:val="none" w:sz="0" w:space="0" w:color="auto"/>
        <w:bottom w:val="none" w:sz="0" w:space="0" w:color="auto"/>
        <w:right w:val="none" w:sz="0" w:space="0" w:color="auto"/>
      </w:divBdr>
    </w:div>
    <w:div w:id="1153989862">
      <w:bodyDiv w:val="1"/>
      <w:marLeft w:val="0"/>
      <w:marRight w:val="0"/>
      <w:marTop w:val="0"/>
      <w:marBottom w:val="0"/>
      <w:divBdr>
        <w:top w:val="none" w:sz="0" w:space="0" w:color="auto"/>
        <w:left w:val="none" w:sz="0" w:space="0" w:color="auto"/>
        <w:bottom w:val="none" w:sz="0" w:space="0" w:color="auto"/>
        <w:right w:val="none" w:sz="0" w:space="0" w:color="auto"/>
      </w:divBdr>
    </w:div>
    <w:div w:id="1156186586">
      <w:bodyDiv w:val="1"/>
      <w:marLeft w:val="0"/>
      <w:marRight w:val="0"/>
      <w:marTop w:val="0"/>
      <w:marBottom w:val="0"/>
      <w:divBdr>
        <w:top w:val="none" w:sz="0" w:space="0" w:color="auto"/>
        <w:left w:val="none" w:sz="0" w:space="0" w:color="auto"/>
        <w:bottom w:val="none" w:sz="0" w:space="0" w:color="auto"/>
        <w:right w:val="none" w:sz="0" w:space="0" w:color="auto"/>
      </w:divBdr>
    </w:div>
    <w:div w:id="1161197628">
      <w:bodyDiv w:val="1"/>
      <w:marLeft w:val="0"/>
      <w:marRight w:val="0"/>
      <w:marTop w:val="0"/>
      <w:marBottom w:val="0"/>
      <w:divBdr>
        <w:top w:val="none" w:sz="0" w:space="0" w:color="auto"/>
        <w:left w:val="none" w:sz="0" w:space="0" w:color="auto"/>
        <w:bottom w:val="none" w:sz="0" w:space="0" w:color="auto"/>
        <w:right w:val="none" w:sz="0" w:space="0" w:color="auto"/>
      </w:divBdr>
    </w:div>
    <w:div w:id="1163161919">
      <w:bodyDiv w:val="1"/>
      <w:marLeft w:val="0"/>
      <w:marRight w:val="0"/>
      <w:marTop w:val="0"/>
      <w:marBottom w:val="0"/>
      <w:divBdr>
        <w:top w:val="none" w:sz="0" w:space="0" w:color="auto"/>
        <w:left w:val="none" w:sz="0" w:space="0" w:color="auto"/>
        <w:bottom w:val="none" w:sz="0" w:space="0" w:color="auto"/>
        <w:right w:val="none" w:sz="0" w:space="0" w:color="auto"/>
      </w:divBdr>
    </w:div>
    <w:div w:id="1165970678">
      <w:bodyDiv w:val="1"/>
      <w:marLeft w:val="0"/>
      <w:marRight w:val="0"/>
      <w:marTop w:val="0"/>
      <w:marBottom w:val="0"/>
      <w:divBdr>
        <w:top w:val="none" w:sz="0" w:space="0" w:color="auto"/>
        <w:left w:val="none" w:sz="0" w:space="0" w:color="auto"/>
        <w:bottom w:val="none" w:sz="0" w:space="0" w:color="auto"/>
        <w:right w:val="none" w:sz="0" w:space="0" w:color="auto"/>
      </w:divBdr>
    </w:div>
    <w:div w:id="1168324736">
      <w:bodyDiv w:val="1"/>
      <w:marLeft w:val="0"/>
      <w:marRight w:val="0"/>
      <w:marTop w:val="0"/>
      <w:marBottom w:val="0"/>
      <w:divBdr>
        <w:top w:val="none" w:sz="0" w:space="0" w:color="auto"/>
        <w:left w:val="none" w:sz="0" w:space="0" w:color="auto"/>
        <w:bottom w:val="none" w:sz="0" w:space="0" w:color="auto"/>
        <w:right w:val="none" w:sz="0" w:space="0" w:color="auto"/>
      </w:divBdr>
    </w:div>
    <w:div w:id="1180968645">
      <w:bodyDiv w:val="1"/>
      <w:marLeft w:val="0"/>
      <w:marRight w:val="0"/>
      <w:marTop w:val="0"/>
      <w:marBottom w:val="0"/>
      <w:divBdr>
        <w:top w:val="none" w:sz="0" w:space="0" w:color="auto"/>
        <w:left w:val="none" w:sz="0" w:space="0" w:color="auto"/>
        <w:bottom w:val="none" w:sz="0" w:space="0" w:color="auto"/>
        <w:right w:val="none" w:sz="0" w:space="0" w:color="auto"/>
      </w:divBdr>
    </w:div>
    <w:div w:id="1199854999">
      <w:bodyDiv w:val="1"/>
      <w:marLeft w:val="0"/>
      <w:marRight w:val="0"/>
      <w:marTop w:val="0"/>
      <w:marBottom w:val="0"/>
      <w:divBdr>
        <w:top w:val="none" w:sz="0" w:space="0" w:color="auto"/>
        <w:left w:val="none" w:sz="0" w:space="0" w:color="auto"/>
        <w:bottom w:val="none" w:sz="0" w:space="0" w:color="auto"/>
        <w:right w:val="none" w:sz="0" w:space="0" w:color="auto"/>
      </w:divBdr>
    </w:div>
    <w:div w:id="1206285885">
      <w:bodyDiv w:val="1"/>
      <w:marLeft w:val="0"/>
      <w:marRight w:val="0"/>
      <w:marTop w:val="0"/>
      <w:marBottom w:val="0"/>
      <w:divBdr>
        <w:top w:val="none" w:sz="0" w:space="0" w:color="auto"/>
        <w:left w:val="none" w:sz="0" w:space="0" w:color="auto"/>
        <w:bottom w:val="none" w:sz="0" w:space="0" w:color="auto"/>
        <w:right w:val="none" w:sz="0" w:space="0" w:color="auto"/>
      </w:divBdr>
    </w:div>
    <w:div w:id="1206286707">
      <w:bodyDiv w:val="1"/>
      <w:marLeft w:val="0"/>
      <w:marRight w:val="0"/>
      <w:marTop w:val="0"/>
      <w:marBottom w:val="0"/>
      <w:divBdr>
        <w:top w:val="none" w:sz="0" w:space="0" w:color="auto"/>
        <w:left w:val="none" w:sz="0" w:space="0" w:color="auto"/>
        <w:bottom w:val="none" w:sz="0" w:space="0" w:color="auto"/>
        <w:right w:val="none" w:sz="0" w:space="0" w:color="auto"/>
      </w:divBdr>
    </w:div>
    <w:div w:id="1215896613">
      <w:bodyDiv w:val="1"/>
      <w:marLeft w:val="0"/>
      <w:marRight w:val="0"/>
      <w:marTop w:val="0"/>
      <w:marBottom w:val="0"/>
      <w:divBdr>
        <w:top w:val="none" w:sz="0" w:space="0" w:color="auto"/>
        <w:left w:val="none" w:sz="0" w:space="0" w:color="auto"/>
        <w:bottom w:val="none" w:sz="0" w:space="0" w:color="auto"/>
        <w:right w:val="none" w:sz="0" w:space="0" w:color="auto"/>
      </w:divBdr>
    </w:div>
    <w:div w:id="1216310866">
      <w:bodyDiv w:val="1"/>
      <w:marLeft w:val="0"/>
      <w:marRight w:val="0"/>
      <w:marTop w:val="0"/>
      <w:marBottom w:val="0"/>
      <w:divBdr>
        <w:top w:val="none" w:sz="0" w:space="0" w:color="auto"/>
        <w:left w:val="none" w:sz="0" w:space="0" w:color="auto"/>
        <w:bottom w:val="none" w:sz="0" w:space="0" w:color="auto"/>
        <w:right w:val="none" w:sz="0" w:space="0" w:color="auto"/>
      </w:divBdr>
    </w:div>
    <w:div w:id="1238057562">
      <w:bodyDiv w:val="1"/>
      <w:marLeft w:val="0"/>
      <w:marRight w:val="0"/>
      <w:marTop w:val="0"/>
      <w:marBottom w:val="0"/>
      <w:divBdr>
        <w:top w:val="none" w:sz="0" w:space="0" w:color="auto"/>
        <w:left w:val="none" w:sz="0" w:space="0" w:color="auto"/>
        <w:bottom w:val="none" w:sz="0" w:space="0" w:color="auto"/>
        <w:right w:val="none" w:sz="0" w:space="0" w:color="auto"/>
      </w:divBdr>
    </w:div>
    <w:div w:id="1252543767">
      <w:bodyDiv w:val="1"/>
      <w:marLeft w:val="0"/>
      <w:marRight w:val="0"/>
      <w:marTop w:val="0"/>
      <w:marBottom w:val="0"/>
      <w:divBdr>
        <w:top w:val="none" w:sz="0" w:space="0" w:color="auto"/>
        <w:left w:val="none" w:sz="0" w:space="0" w:color="auto"/>
        <w:bottom w:val="none" w:sz="0" w:space="0" w:color="auto"/>
        <w:right w:val="none" w:sz="0" w:space="0" w:color="auto"/>
      </w:divBdr>
    </w:div>
    <w:div w:id="1263301946">
      <w:bodyDiv w:val="1"/>
      <w:marLeft w:val="0"/>
      <w:marRight w:val="0"/>
      <w:marTop w:val="0"/>
      <w:marBottom w:val="0"/>
      <w:divBdr>
        <w:top w:val="none" w:sz="0" w:space="0" w:color="auto"/>
        <w:left w:val="none" w:sz="0" w:space="0" w:color="auto"/>
        <w:bottom w:val="none" w:sz="0" w:space="0" w:color="auto"/>
        <w:right w:val="none" w:sz="0" w:space="0" w:color="auto"/>
      </w:divBdr>
    </w:div>
    <w:div w:id="1281377132">
      <w:bodyDiv w:val="1"/>
      <w:marLeft w:val="0"/>
      <w:marRight w:val="0"/>
      <w:marTop w:val="0"/>
      <w:marBottom w:val="0"/>
      <w:divBdr>
        <w:top w:val="none" w:sz="0" w:space="0" w:color="auto"/>
        <w:left w:val="none" w:sz="0" w:space="0" w:color="auto"/>
        <w:bottom w:val="none" w:sz="0" w:space="0" w:color="auto"/>
        <w:right w:val="none" w:sz="0" w:space="0" w:color="auto"/>
      </w:divBdr>
    </w:div>
    <w:div w:id="1288661466">
      <w:bodyDiv w:val="1"/>
      <w:marLeft w:val="0"/>
      <w:marRight w:val="0"/>
      <w:marTop w:val="0"/>
      <w:marBottom w:val="0"/>
      <w:divBdr>
        <w:top w:val="none" w:sz="0" w:space="0" w:color="auto"/>
        <w:left w:val="none" w:sz="0" w:space="0" w:color="auto"/>
        <w:bottom w:val="none" w:sz="0" w:space="0" w:color="auto"/>
        <w:right w:val="none" w:sz="0" w:space="0" w:color="auto"/>
      </w:divBdr>
    </w:div>
    <w:div w:id="1315835509">
      <w:bodyDiv w:val="1"/>
      <w:marLeft w:val="0"/>
      <w:marRight w:val="0"/>
      <w:marTop w:val="0"/>
      <w:marBottom w:val="0"/>
      <w:divBdr>
        <w:top w:val="none" w:sz="0" w:space="0" w:color="auto"/>
        <w:left w:val="none" w:sz="0" w:space="0" w:color="auto"/>
        <w:bottom w:val="none" w:sz="0" w:space="0" w:color="auto"/>
        <w:right w:val="none" w:sz="0" w:space="0" w:color="auto"/>
      </w:divBdr>
    </w:div>
    <w:div w:id="1332021782">
      <w:bodyDiv w:val="1"/>
      <w:marLeft w:val="0"/>
      <w:marRight w:val="0"/>
      <w:marTop w:val="0"/>
      <w:marBottom w:val="0"/>
      <w:divBdr>
        <w:top w:val="none" w:sz="0" w:space="0" w:color="auto"/>
        <w:left w:val="none" w:sz="0" w:space="0" w:color="auto"/>
        <w:bottom w:val="none" w:sz="0" w:space="0" w:color="auto"/>
        <w:right w:val="none" w:sz="0" w:space="0" w:color="auto"/>
      </w:divBdr>
    </w:div>
    <w:div w:id="1351252752">
      <w:bodyDiv w:val="1"/>
      <w:marLeft w:val="0"/>
      <w:marRight w:val="0"/>
      <w:marTop w:val="0"/>
      <w:marBottom w:val="0"/>
      <w:divBdr>
        <w:top w:val="none" w:sz="0" w:space="0" w:color="auto"/>
        <w:left w:val="none" w:sz="0" w:space="0" w:color="auto"/>
        <w:bottom w:val="none" w:sz="0" w:space="0" w:color="auto"/>
        <w:right w:val="none" w:sz="0" w:space="0" w:color="auto"/>
      </w:divBdr>
    </w:div>
    <w:div w:id="1357996368">
      <w:bodyDiv w:val="1"/>
      <w:marLeft w:val="0"/>
      <w:marRight w:val="0"/>
      <w:marTop w:val="0"/>
      <w:marBottom w:val="0"/>
      <w:divBdr>
        <w:top w:val="none" w:sz="0" w:space="0" w:color="auto"/>
        <w:left w:val="none" w:sz="0" w:space="0" w:color="auto"/>
        <w:bottom w:val="none" w:sz="0" w:space="0" w:color="auto"/>
        <w:right w:val="none" w:sz="0" w:space="0" w:color="auto"/>
      </w:divBdr>
    </w:div>
    <w:div w:id="1368946560">
      <w:bodyDiv w:val="1"/>
      <w:marLeft w:val="0"/>
      <w:marRight w:val="0"/>
      <w:marTop w:val="0"/>
      <w:marBottom w:val="0"/>
      <w:divBdr>
        <w:top w:val="none" w:sz="0" w:space="0" w:color="auto"/>
        <w:left w:val="none" w:sz="0" w:space="0" w:color="auto"/>
        <w:bottom w:val="none" w:sz="0" w:space="0" w:color="auto"/>
        <w:right w:val="none" w:sz="0" w:space="0" w:color="auto"/>
      </w:divBdr>
    </w:div>
    <w:div w:id="1371881121">
      <w:bodyDiv w:val="1"/>
      <w:marLeft w:val="0"/>
      <w:marRight w:val="0"/>
      <w:marTop w:val="0"/>
      <w:marBottom w:val="0"/>
      <w:divBdr>
        <w:top w:val="none" w:sz="0" w:space="0" w:color="auto"/>
        <w:left w:val="none" w:sz="0" w:space="0" w:color="auto"/>
        <w:bottom w:val="none" w:sz="0" w:space="0" w:color="auto"/>
        <w:right w:val="none" w:sz="0" w:space="0" w:color="auto"/>
      </w:divBdr>
    </w:div>
    <w:div w:id="1375689732">
      <w:bodyDiv w:val="1"/>
      <w:marLeft w:val="0"/>
      <w:marRight w:val="0"/>
      <w:marTop w:val="0"/>
      <w:marBottom w:val="0"/>
      <w:divBdr>
        <w:top w:val="none" w:sz="0" w:space="0" w:color="auto"/>
        <w:left w:val="none" w:sz="0" w:space="0" w:color="auto"/>
        <w:bottom w:val="none" w:sz="0" w:space="0" w:color="auto"/>
        <w:right w:val="none" w:sz="0" w:space="0" w:color="auto"/>
      </w:divBdr>
    </w:div>
    <w:div w:id="1379937939">
      <w:bodyDiv w:val="1"/>
      <w:marLeft w:val="0"/>
      <w:marRight w:val="0"/>
      <w:marTop w:val="0"/>
      <w:marBottom w:val="0"/>
      <w:divBdr>
        <w:top w:val="none" w:sz="0" w:space="0" w:color="auto"/>
        <w:left w:val="none" w:sz="0" w:space="0" w:color="auto"/>
        <w:bottom w:val="none" w:sz="0" w:space="0" w:color="auto"/>
        <w:right w:val="none" w:sz="0" w:space="0" w:color="auto"/>
      </w:divBdr>
    </w:div>
    <w:div w:id="1381632247">
      <w:bodyDiv w:val="1"/>
      <w:marLeft w:val="0"/>
      <w:marRight w:val="0"/>
      <w:marTop w:val="0"/>
      <w:marBottom w:val="0"/>
      <w:divBdr>
        <w:top w:val="none" w:sz="0" w:space="0" w:color="auto"/>
        <w:left w:val="none" w:sz="0" w:space="0" w:color="auto"/>
        <w:bottom w:val="none" w:sz="0" w:space="0" w:color="auto"/>
        <w:right w:val="none" w:sz="0" w:space="0" w:color="auto"/>
      </w:divBdr>
    </w:div>
    <w:div w:id="1386685810">
      <w:bodyDiv w:val="1"/>
      <w:marLeft w:val="0"/>
      <w:marRight w:val="0"/>
      <w:marTop w:val="0"/>
      <w:marBottom w:val="0"/>
      <w:divBdr>
        <w:top w:val="none" w:sz="0" w:space="0" w:color="auto"/>
        <w:left w:val="none" w:sz="0" w:space="0" w:color="auto"/>
        <w:bottom w:val="none" w:sz="0" w:space="0" w:color="auto"/>
        <w:right w:val="none" w:sz="0" w:space="0" w:color="auto"/>
      </w:divBdr>
    </w:div>
    <w:div w:id="1390684754">
      <w:bodyDiv w:val="1"/>
      <w:marLeft w:val="0"/>
      <w:marRight w:val="0"/>
      <w:marTop w:val="0"/>
      <w:marBottom w:val="0"/>
      <w:divBdr>
        <w:top w:val="none" w:sz="0" w:space="0" w:color="auto"/>
        <w:left w:val="none" w:sz="0" w:space="0" w:color="auto"/>
        <w:bottom w:val="none" w:sz="0" w:space="0" w:color="auto"/>
        <w:right w:val="none" w:sz="0" w:space="0" w:color="auto"/>
      </w:divBdr>
    </w:div>
    <w:div w:id="1397777764">
      <w:bodyDiv w:val="1"/>
      <w:marLeft w:val="0"/>
      <w:marRight w:val="0"/>
      <w:marTop w:val="0"/>
      <w:marBottom w:val="0"/>
      <w:divBdr>
        <w:top w:val="none" w:sz="0" w:space="0" w:color="auto"/>
        <w:left w:val="none" w:sz="0" w:space="0" w:color="auto"/>
        <w:bottom w:val="none" w:sz="0" w:space="0" w:color="auto"/>
        <w:right w:val="none" w:sz="0" w:space="0" w:color="auto"/>
      </w:divBdr>
    </w:div>
    <w:div w:id="1408727098">
      <w:bodyDiv w:val="1"/>
      <w:marLeft w:val="0"/>
      <w:marRight w:val="0"/>
      <w:marTop w:val="0"/>
      <w:marBottom w:val="0"/>
      <w:divBdr>
        <w:top w:val="none" w:sz="0" w:space="0" w:color="auto"/>
        <w:left w:val="none" w:sz="0" w:space="0" w:color="auto"/>
        <w:bottom w:val="none" w:sz="0" w:space="0" w:color="auto"/>
        <w:right w:val="none" w:sz="0" w:space="0" w:color="auto"/>
      </w:divBdr>
    </w:div>
    <w:div w:id="1415779100">
      <w:bodyDiv w:val="1"/>
      <w:marLeft w:val="0"/>
      <w:marRight w:val="0"/>
      <w:marTop w:val="0"/>
      <w:marBottom w:val="0"/>
      <w:divBdr>
        <w:top w:val="none" w:sz="0" w:space="0" w:color="auto"/>
        <w:left w:val="none" w:sz="0" w:space="0" w:color="auto"/>
        <w:bottom w:val="none" w:sz="0" w:space="0" w:color="auto"/>
        <w:right w:val="none" w:sz="0" w:space="0" w:color="auto"/>
      </w:divBdr>
    </w:div>
    <w:div w:id="1422682301">
      <w:bodyDiv w:val="1"/>
      <w:marLeft w:val="0"/>
      <w:marRight w:val="0"/>
      <w:marTop w:val="0"/>
      <w:marBottom w:val="0"/>
      <w:divBdr>
        <w:top w:val="none" w:sz="0" w:space="0" w:color="auto"/>
        <w:left w:val="none" w:sz="0" w:space="0" w:color="auto"/>
        <w:bottom w:val="none" w:sz="0" w:space="0" w:color="auto"/>
        <w:right w:val="none" w:sz="0" w:space="0" w:color="auto"/>
      </w:divBdr>
    </w:div>
    <w:div w:id="1423185866">
      <w:bodyDiv w:val="1"/>
      <w:marLeft w:val="0"/>
      <w:marRight w:val="0"/>
      <w:marTop w:val="0"/>
      <w:marBottom w:val="0"/>
      <w:divBdr>
        <w:top w:val="none" w:sz="0" w:space="0" w:color="auto"/>
        <w:left w:val="none" w:sz="0" w:space="0" w:color="auto"/>
        <w:bottom w:val="none" w:sz="0" w:space="0" w:color="auto"/>
        <w:right w:val="none" w:sz="0" w:space="0" w:color="auto"/>
      </w:divBdr>
    </w:div>
    <w:div w:id="1436100501">
      <w:bodyDiv w:val="1"/>
      <w:marLeft w:val="0"/>
      <w:marRight w:val="0"/>
      <w:marTop w:val="0"/>
      <w:marBottom w:val="0"/>
      <w:divBdr>
        <w:top w:val="none" w:sz="0" w:space="0" w:color="auto"/>
        <w:left w:val="none" w:sz="0" w:space="0" w:color="auto"/>
        <w:bottom w:val="none" w:sz="0" w:space="0" w:color="auto"/>
        <w:right w:val="none" w:sz="0" w:space="0" w:color="auto"/>
      </w:divBdr>
    </w:div>
    <w:div w:id="1442413456">
      <w:bodyDiv w:val="1"/>
      <w:marLeft w:val="0"/>
      <w:marRight w:val="0"/>
      <w:marTop w:val="0"/>
      <w:marBottom w:val="0"/>
      <w:divBdr>
        <w:top w:val="none" w:sz="0" w:space="0" w:color="auto"/>
        <w:left w:val="none" w:sz="0" w:space="0" w:color="auto"/>
        <w:bottom w:val="none" w:sz="0" w:space="0" w:color="auto"/>
        <w:right w:val="none" w:sz="0" w:space="0" w:color="auto"/>
      </w:divBdr>
    </w:div>
    <w:div w:id="1454784917">
      <w:bodyDiv w:val="1"/>
      <w:marLeft w:val="0"/>
      <w:marRight w:val="0"/>
      <w:marTop w:val="0"/>
      <w:marBottom w:val="0"/>
      <w:divBdr>
        <w:top w:val="none" w:sz="0" w:space="0" w:color="auto"/>
        <w:left w:val="none" w:sz="0" w:space="0" w:color="auto"/>
        <w:bottom w:val="none" w:sz="0" w:space="0" w:color="auto"/>
        <w:right w:val="none" w:sz="0" w:space="0" w:color="auto"/>
      </w:divBdr>
    </w:div>
    <w:div w:id="1490826300">
      <w:bodyDiv w:val="1"/>
      <w:marLeft w:val="0"/>
      <w:marRight w:val="0"/>
      <w:marTop w:val="0"/>
      <w:marBottom w:val="0"/>
      <w:divBdr>
        <w:top w:val="none" w:sz="0" w:space="0" w:color="auto"/>
        <w:left w:val="none" w:sz="0" w:space="0" w:color="auto"/>
        <w:bottom w:val="none" w:sz="0" w:space="0" w:color="auto"/>
        <w:right w:val="none" w:sz="0" w:space="0" w:color="auto"/>
      </w:divBdr>
    </w:div>
    <w:div w:id="1493525870">
      <w:bodyDiv w:val="1"/>
      <w:marLeft w:val="0"/>
      <w:marRight w:val="0"/>
      <w:marTop w:val="0"/>
      <w:marBottom w:val="0"/>
      <w:divBdr>
        <w:top w:val="none" w:sz="0" w:space="0" w:color="auto"/>
        <w:left w:val="none" w:sz="0" w:space="0" w:color="auto"/>
        <w:bottom w:val="none" w:sz="0" w:space="0" w:color="auto"/>
        <w:right w:val="none" w:sz="0" w:space="0" w:color="auto"/>
      </w:divBdr>
    </w:div>
    <w:div w:id="1515337328">
      <w:bodyDiv w:val="1"/>
      <w:marLeft w:val="0"/>
      <w:marRight w:val="0"/>
      <w:marTop w:val="0"/>
      <w:marBottom w:val="0"/>
      <w:divBdr>
        <w:top w:val="none" w:sz="0" w:space="0" w:color="auto"/>
        <w:left w:val="none" w:sz="0" w:space="0" w:color="auto"/>
        <w:bottom w:val="none" w:sz="0" w:space="0" w:color="auto"/>
        <w:right w:val="none" w:sz="0" w:space="0" w:color="auto"/>
      </w:divBdr>
    </w:div>
    <w:div w:id="1542397310">
      <w:bodyDiv w:val="1"/>
      <w:marLeft w:val="0"/>
      <w:marRight w:val="0"/>
      <w:marTop w:val="0"/>
      <w:marBottom w:val="0"/>
      <w:divBdr>
        <w:top w:val="none" w:sz="0" w:space="0" w:color="auto"/>
        <w:left w:val="none" w:sz="0" w:space="0" w:color="auto"/>
        <w:bottom w:val="none" w:sz="0" w:space="0" w:color="auto"/>
        <w:right w:val="none" w:sz="0" w:space="0" w:color="auto"/>
      </w:divBdr>
    </w:div>
    <w:div w:id="1543400818">
      <w:bodyDiv w:val="1"/>
      <w:marLeft w:val="0"/>
      <w:marRight w:val="0"/>
      <w:marTop w:val="0"/>
      <w:marBottom w:val="0"/>
      <w:divBdr>
        <w:top w:val="none" w:sz="0" w:space="0" w:color="auto"/>
        <w:left w:val="none" w:sz="0" w:space="0" w:color="auto"/>
        <w:bottom w:val="none" w:sz="0" w:space="0" w:color="auto"/>
        <w:right w:val="none" w:sz="0" w:space="0" w:color="auto"/>
      </w:divBdr>
    </w:div>
    <w:div w:id="1557813390">
      <w:bodyDiv w:val="1"/>
      <w:marLeft w:val="0"/>
      <w:marRight w:val="0"/>
      <w:marTop w:val="0"/>
      <w:marBottom w:val="0"/>
      <w:divBdr>
        <w:top w:val="none" w:sz="0" w:space="0" w:color="auto"/>
        <w:left w:val="none" w:sz="0" w:space="0" w:color="auto"/>
        <w:bottom w:val="none" w:sz="0" w:space="0" w:color="auto"/>
        <w:right w:val="none" w:sz="0" w:space="0" w:color="auto"/>
      </w:divBdr>
    </w:div>
    <w:div w:id="1565875849">
      <w:bodyDiv w:val="1"/>
      <w:marLeft w:val="0"/>
      <w:marRight w:val="0"/>
      <w:marTop w:val="0"/>
      <w:marBottom w:val="0"/>
      <w:divBdr>
        <w:top w:val="none" w:sz="0" w:space="0" w:color="auto"/>
        <w:left w:val="none" w:sz="0" w:space="0" w:color="auto"/>
        <w:bottom w:val="none" w:sz="0" w:space="0" w:color="auto"/>
        <w:right w:val="none" w:sz="0" w:space="0" w:color="auto"/>
      </w:divBdr>
    </w:div>
    <w:div w:id="1578785513">
      <w:bodyDiv w:val="1"/>
      <w:marLeft w:val="0"/>
      <w:marRight w:val="0"/>
      <w:marTop w:val="0"/>
      <w:marBottom w:val="0"/>
      <w:divBdr>
        <w:top w:val="none" w:sz="0" w:space="0" w:color="auto"/>
        <w:left w:val="none" w:sz="0" w:space="0" w:color="auto"/>
        <w:bottom w:val="none" w:sz="0" w:space="0" w:color="auto"/>
        <w:right w:val="none" w:sz="0" w:space="0" w:color="auto"/>
      </w:divBdr>
    </w:div>
    <w:div w:id="1579632478">
      <w:bodyDiv w:val="1"/>
      <w:marLeft w:val="0"/>
      <w:marRight w:val="0"/>
      <w:marTop w:val="0"/>
      <w:marBottom w:val="0"/>
      <w:divBdr>
        <w:top w:val="none" w:sz="0" w:space="0" w:color="auto"/>
        <w:left w:val="none" w:sz="0" w:space="0" w:color="auto"/>
        <w:bottom w:val="none" w:sz="0" w:space="0" w:color="auto"/>
        <w:right w:val="none" w:sz="0" w:space="0" w:color="auto"/>
      </w:divBdr>
    </w:div>
    <w:div w:id="1595743358">
      <w:bodyDiv w:val="1"/>
      <w:marLeft w:val="0"/>
      <w:marRight w:val="0"/>
      <w:marTop w:val="0"/>
      <w:marBottom w:val="0"/>
      <w:divBdr>
        <w:top w:val="none" w:sz="0" w:space="0" w:color="auto"/>
        <w:left w:val="none" w:sz="0" w:space="0" w:color="auto"/>
        <w:bottom w:val="none" w:sz="0" w:space="0" w:color="auto"/>
        <w:right w:val="none" w:sz="0" w:space="0" w:color="auto"/>
      </w:divBdr>
    </w:div>
    <w:div w:id="1611625089">
      <w:bodyDiv w:val="1"/>
      <w:marLeft w:val="0"/>
      <w:marRight w:val="0"/>
      <w:marTop w:val="0"/>
      <w:marBottom w:val="0"/>
      <w:divBdr>
        <w:top w:val="none" w:sz="0" w:space="0" w:color="auto"/>
        <w:left w:val="none" w:sz="0" w:space="0" w:color="auto"/>
        <w:bottom w:val="none" w:sz="0" w:space="0" w:color="auto"/>
        <w:right w:val="none" w:sz="0" w:space="0" w:color="auto"/>
      </w:divBdr>
    </w:div>
    <w:div w:id="1612476085">
      <w:bodyDiv w:val="1"/>
      <w:marLeft w:val="0"/>
      <w:marRight w:val="0"/>
      <w:marTop w:val="0"/>
      <w:marBottom w:val="0"/>
      <w:divBdr>
        <w:top w:val="none" w:sz="0" w:space="0" w:color="auto"/>
        <w:left w:val="none" w:sz="0" w:space="0" w:color="auto"/>
        <w:bottom w:val="none" w:sz="0" w:space="0" w:color="auto"/>
        <w:right w:val="none" w:sz="0" w:space="0" w:color="auto"/>
      </w:divBdr>
    </w:div>
    <w:div w:id="1616985690">
      <w:bodyDiv w:val="1"/>
      <w:marLeft w:val="0"/>
      <w:marRight w:val="0"/>
      <w:marTop w:val="0"/>
      <w:marBottom w:val="0"/>
      <w:divBdr>
        <w:top w:val="none" w:sz="0" w:space="0" w:color="auto"/>
        <w:left w:val="none" w:sz="0" w:space="0" w:color="auto"/>
        <w:bottom w:val="none" w:sz="0" w:space="0" w:color="auto"/>
        <w:right w:val="none" w:sz="0" w:space="0" w:color="auto"/>
      </w:divBdr>
    </w:div>
    <w:div w:id="1630895003">
      <w:bodyDiv w:val="1"/>
      <w:marLeft w:val="0"/>
      <w:marRight w:val="0"/>
      <w:marTop w:val="0"/>
      <w:marBottom w:val="0"/>
      <w:divBdr>
        <w:top w:val="none" w:sz="0" w:space="0" w:color="auto"/>
        <w:left w:val="none" w:sz="0" w:space="0" w:color="auto"/>
        <w:bottom w:val="none" w:sz="0" w:space="0" w:color="auto"/>
        <w:right w:val="none" w:sz="0" w:space="0" w:color="auto"/>
      </w:divBdr>
    </w:div>
    <w:div w:id="1640189063">
      <w:bodyDiv w:val="1"/>
      <w:marLeft w:val="0"/>
      <w:marRight w:val="0"/>
      <w:marTop w:val="0"/>
      <w:marBottom w:val="0"/>
      <w:divBdr>
        <w:top w:val="none" w:sz="0" w:space="0" w:color="auto"/>
        <w:left w:val="none" w:sz="0" w:space="0" w:color="auto"/>
        <w:bottom w:val="none" w:sz="0" w:space="0" w:color="auto"/>
        <w:right w:val="none" w:sz="0" w:space="0" w:color="auto"/>
      </w:divBdr>
    </w:div>
    <w:div w:id="1645163953">
      <w:bodyDiv w:val="1"/>
      <w:marLeft w:val="0"/>
      <w:marRight w:val="0"/>
      <w:marTop w:val="0"/>
      <w:marBottom w:val="0"/>
      <w:divBdr>
        <w:top w:val="none" w:sz="0" w:space="0" w:color="auto"/>
        <w:left w:val="none" w:sz="0" w:space="0" w:color="auto"/>
        <w:bottom w:val="none" w:sz="0" w:space="0" w:color="auto"/>
        <w:right w:val="none" w:sz="0" w:space="0" w:color="auto"/>
      </w:divBdr>
    </w:div>
    <w:div w:id="1648976569">
      <w:bodyDiv w:val="1"/>
      <w:marLeft w:val="0"/>
      <w:marRight w:val="0"/>
      <w:marTop w:val="0"/>
      <w:marBottom w:val="0"/>
      <w:divBdr>
        <w:top w:val="none" w:sz="0" w:space="0" w:color="auto"/>
        <w:left w:val="none" w:sz="0" w:space="0" w:color="auto"/>
        <w:bottom w:val="none" w:sz="0" w:space="0" w:color="auto"/>
        <w:right w:val="none" w:sz="0" w:space="0" w:color="auto"/>
      </w:divBdr>
    </w:div>
    <w:div w:id="1659531517">
      <w:bodyDiv w:val="1"/>
      <w:marLeft w:val="0"/>
      <w:marRight w:val="0"/>
      <w:marTop w:val="0"/>
      <w:marBottom w:val="0"/>
      <w:divBdr>
        <w:top w:val="none" w:sz="0" w:space="0" w:color="auto"/>
        <w:left w:val="none" w:sz="0" w:space="0" w:color="auto"/>
        <w:bottom w:val="none" w:sz="0" w:space="0" w:color="auto"/>
        <w:right w:val="none" w:sz="0" w:space="0" w:color="auto"/>
      </w:divBdr>
    </w:div>
    <w:div w:id="1665159122">
      <w:bodyDiv w:val="1"/>
      <w:marLeft w:val="0"/>
      <w:marRight w:val="0"/>
      <w:marTop w:val="0"/>
      <w:marBottom w:val="0"/>
      <w:divBdr>
        <w:top w:val="none" w:sz="0" w:space="0" w:color="auto"/>
        <w:left w:val="none" w:sz="0" w:space="0" w:color="auto"/>
        <w:bottom w:val="none" w:sz="0" w:space="0" w:color="auto"/>
        <w:right w:val="none" w:sz="0" w:space="0" w:color="auto"/>
      </w:divBdr>
    </w:div>
    <w:div w:id="1666128591">
      <w:bodyDiv w:val="1"/>
      <w:marLeft w:val="0"/>
      <w:marRight w:val="0"/>
      <w:marTop w:val="0"/>
      <w:marBottom w:val="0"/>
      <w:divBdr>
        <w:top w:val="none" w:sz="0" w:space="0" w:color="auto"/>
        <w:left w:val="none" w:sz="0" w:space="0" w:color="auto"/>
        <w:bottom w:val="none" w:sz="0" w:space="0" w:color="auto"/>
        <w:right w:val="none" w:sz="0" w:space="0" w:color="auto"/>
      </w:divBdr>
    </w:div>
    <w:div w:id="1668946391">
      <w:bodyDiv w:val="1"/>
      <w:marLeft w:val="0"/>
      <w:marRight w:val="0"/>
      <w:marTop w:val="0"/>
      <w:marBottom w:val="0"/>
      <w:divBdr>
        <w:top w:val="none" w:sz="0" w:space="0" w:color="auto"/>
        <w:left w:val="none" w:sz="0" w:space="0" w:color="auto"/>
        <w:bottom w:val="none" w:sz="0" w:space="0" w:color="auto"/>
        <w:right w:val="none" w:sz="0" w:space="0" w:color="auto"/>
      </w:divBdr>
    </w:div>
    <w:div w:id="1671833645">
      <w:bodyDiv w:val="1"/>
      <w:marLeft w:val="0"/>
      <w:marRight w:val="0"/>
      <w:marTop w:val="0"/>
      <w:marBottom w:val="0"/>
      <w:divBdr>
        <w:top w:val="none" w:sz="0" w:space="0" w:color="auto"/>
        <w:left w:val="none" w:sz="0" w:space="0" w:color="auto"/>
        <w:bottom w:val="none" w:sz="0" w:space="0" w:color="auto"/>
        <w:right w:val="none" w:sz="0" w:space="0" w:color="auto"/>
      </w:divBdr>
    </w:div>
    <w:div w:id="1685980176">
      <w:bodyDiv w:val="1"/>
      <w:marLeft w:val="0"/>
      <w:marRight w:val="0"/>
      <w:marTop w:val="0"/>
      <w:marBottom w:val="0"/>
      <w:divBdr>
        <w:top w:val="none" w:sz="0" w:space="0" w:color="auto"/>
        <w:left w:val="none" w:sz="0" w:space="0" w:color="auto"/>
        <w:bottom w:val="none" w:sz="0" w:space="0" w:color="auto"/>
        <w:right w:val="none" w:sz="0" w:space="0" w:color="auto"/>
      </w:divBdr>
    </w:div>
    <w:div w:id="1688827986">
      <w:bodyDiv w:val="1"/>
      <w:marLeft w:val="0"/>
      <w:marRight w:val="0"/>
      <w:marTop w:val="0"/>
      <w:marBottom w:val="0"/>
      <w:divBdr>
        <w:top w:val="none" w:sz="0" w:space="0" w:color="auto"/>
        <w:left w:val="none" w:sz="0" w:space="0" w:color="auto"/>
        <w:bottom w:val="none" w:sz="0" w:space="0" w:color="auto"/>
        <w:right w:val="none" w:sz="0" w:space="0" w:color="auto"/>
      </w:divBdr>
    </w:div>
    <w:div w:id="1721510749">
      <w:bodyDiv w:val="1"/>
      <w:marLeft w:val="0"/>
      <w:marRight w:val="0"/>
      <w:marTop w:val="0"/>
      <w:marBottom w:val="0"/>
      <w:divBdr>
        <w:top w:val="none" w:sz="0" w:space="0" w:color="auto"/>
        <w:left w:val="none" w:sz="0" w:space="0" w:color="auto"/>
        <w:bottom w:val="none" w:sz="0" w:space="0" w:color="auto"/>
        <w:right w:val="none" w:sz="0" w:space="0" w:color="auto"/>
      </w:divBdr>
    </w:div>
    <w:div w:id="1725834810">
      <w:bodyDiv w:val="1"/>
      <w:marLeft w:val="0"/>
      <w:marRight w:val="0"/>
      <w:marTop w:val="0"/>
      <w:marBottom w:val="0"/>
      <w:divBdr>
        <w:top w:val="none" w:sz="0" w:space="0" w:color="auto"/>
        <w:left w:val="none" w:sz="0" w:space="0" w:color="auto"/>
        <w:bottom w:val="none" w:sz="0" w:space="0" w:color="auto"/>
        <w:right w:val="none" w:sz="0" w:space="0" w:color="auto"/>
      </w:divBdr>
    </w:div>
    <w:div w:id="1741516694">
      <w:bodyDiv w:val="1"/>
      <w:marLeft w:val="0"/>
      <w:marRight w:val="0"/>
      <w:marTop w:val="0"/>
      <w:marBottom w:val="0"/>
      <w:divBdr>
        <w:top w:val="none" w:sz="0" w:space="0" w:color="auto"/>
        <w:left w:val="none" w:sz="0" w:space="0" w:color="auto"/>
        <w:bottom w:val="none" w:sz="0" w:space="0" w:color="auto"/>
        <w:right w:val="none" w:sz="0" w:space="0" w:color="auto"/>
      </w:divBdr>
    </w:div>
    <w:div w:id="1745833849">
      <w:bodyDiv w:val="1"/>
      <w:marLeft w:val="0"/>
      <w:marRight w:val="0"/>
      <w:marTop w:val="0"/>
      <w:marBottom w:val="0"/>
      <w:divBdr>
        <w:top w:val="none" w:sz="0" w:space="0" w:color="auto"/>
        <w:left w:val="none" w:sz="0" w:space="0" w:color="auto"/>
        <w:bottom w:val="none" w:sz="0" w:space="0" w:color="auto"/>
        <w:right w:val="none" w:sz="0" w:space="0" w:color="auto"/>
      </w:divBdr>
    </w:div>
    <w:div w:id="1746951897">
      <w:bodyDiv w:val="1"/>
      <w:marLeft w:val="0"/>
      <w:marRight w:val="0"/>
      <w:marTop w:val="0"/>
      <w:marBottom w:val="0"/>
      <w:divBdr>
        <w:top w:val="none" w:sz="0" w:space="0" w:color="auto"/>
        <w:left w:val="none" w:sz="0" w:space="0" w:color="auto"/>
        <w:bottom w:val="none" w:sz="0" w:space="0" w:color="auto"/>
        <w:right w:val="none" w:sz="0" w:space="0" w:color="auto"/>
      </w:divBdr>
    </w:div>
    <w:div w:id="1775595821">
      <w:bodyDiv w:val="1"/>
      <w:marLeft w:val="0"/>
      <w:marRight w:val="0"/>
      <w:marTop w:val="0"/>
      <w:marBottom w:val="0"/>
      <w:divBdr>
        <w:top w:val="none" w:sz="0" w:space="0" w:color="auto"/>
        <w:left w:val="none" w:sz="0" w:space="0" w:color="auto"/>
        <w:bottom w:val="none" w:sz="0" w:space="0" w:color="auto"/>
        <w:right w:val="none" w:sz="0" w:space="0" w:color="auto"/>
      </w:divBdr>
    </w:div>
    <w:div w:id="1790273959">
      <w:bodyDiv w:val="1"/>
      <w:marLeft w:val="0"/>
      <w:marRight w:val="0"/>
      <w:marTop w:val="0"/>
      <w:marBottom w:val="0"/>
      <w:divBdr>
        <w:top w:val="none" w:sz="0" w:space="0" w:color="auto"/>
        <w:left w:val="none" w:sz="0" w:space="0" w:color="auto"/>
        <w:bottom w:val="none" w:sz="0" w:space="0" w:color="auto"/>
        <w:right w:val="none" w:sz="0" w:space="0" w:color="auto"/>
      </w:divBdr>
    </w:div>
    <w:div w:id="1790737487">
      <w:bodyDiv w:val="1"/>
      <w:marLeft w:val="0"/>
      <w:marRight w:val="0"/>
      <w:marTop w:val="0"/>
      <w:marBottom w:val="0"/>
      <w:divBdr>
        <w:top w:val="none" w:sz="0" w:space="0" w:color="auto"/>
        <w:left w:val="none" w:sz="0" w:space="0" w:color="auto"/>
        <w:bottom w:val="none" w:sz="0" w:space="0" w:color="auto"/>
        <w:right w:val="none" w:sz="0" w:space="0" w:color="auto"/>
      </w:divBdr>
    </w:div>
    <w:div w:id="1793397001">
      <w:bodyDiv w:val="1"/>
      <w:marLeft w:val="0"/>
      <w:marRight w:val="0"/>
      <w:marTop w:val="0"/>
      <w:marBottom w:val="0"/>
      <w:divBdr>
        <w:top w:val="none" w:sz="0" w:space="0" w:color="auto"/>
        <w:left w:val="none" w:sz="0" w:space="0" w:color="auto"/>
        <w:bottom w:val="none" w:sz="0" w:space="0" w:color="auto"/>
        <w:right w:val="none" w:sz="0" w:space="0" w:color="auto"/>
      </w:divBdr>
    </w:div>
    <w:div w:id="1793398289">
      <w:bodyDiv w:val="1"/>
      <w:marLeft w:val="0"/>
      <w:marRight w:val="0"/>
      <w:marTop w:val="0"/>
      <w:marBottom w:val="0"/>
      <w:divBdr>
        <w:top w:val="none" w:sz="0" w:space="0" w:color="auto"/>
        <w:left w:val="none" w:sz="0" w:space="0" w:color="auto"/>
        <w:bottom w:val="none" w:sz="0" w:space="0" w:color="auto"/>
        <w:right w:val="none" w:sz="0" w:space="0" w:color="auto"/>
      </w:divBdr>
    </w:div>
    <w:div w:id="1797867152">
      <w:bodyDiv w:val="1"/>
      <w:marLeft w:val="0"/>
      <w:marRight w:val="0"/>
      <w:marTop w:val="0"/>
      <w:marBottom w:val="0"/>
      <w:divBdr>
        <w:top w:val="none" w:sz="0" w:space="0" w:color="auto"/>
        <w:left w:val="none" w:sz="0" w:space="0" w:color="auto"/>
        <w:bottom w:val="none" w:sz="0" w:space="0" w:color="auto"/>
        <w:right w:val="none" w:sz="0" w:space="0" w:color="auto"/>
      </w:divBdr>
    </w:div>
    <w:div w:id="1809055996">
      <w:bodyDiv w:val="1"/>
      <w:marLeft w:val="0"/>
      <w:marRight w:val="0"/>
      <w:marTop w:val="0"/>
      <w:marBottom w:val="0"/>
      <w:divBdr>
        <w:top w:val="none" w:sz="0" w:space="0" w:color="auto"/>
        <w:left w:val="none" w:sz="0" w:space="0" w:color="auto"/>
        <w:bottom w:val="none" w:sz="0" w:space="0" w:color="auto"/>
        <w:right w:val="none" w:sz="0" w:space="0" w:color="auto"/>
      </w:divBdr>
    </w:div>
    <w:div w:id="1822574263">
      <w:bodyDiv w:val="1"/>
      <w:marLeft w:val="0"/>
      <w:marRight w:val="0"/>
      <w:marTop w:val="0"/>
      <w:marBottom w:val="0"/>
      <w:divBdr>
        <w:top w:val="none" w:sz="0" w:space="0" w:color="auto"/>
        <w:left w:val="none" w:sz="0" w:space="0" w:color="auto"/>
        <w:bottom w:val="none" w:sz="0" w:space="0" w:color="auto"/>
        <w:right w:val="none" w:sz="0" w:space="0" w:color="auto"/>
      </w:divBdr>
    </w:div>
    <w:div w:id="1824613734">
      <w:bodyDiv w:val="1"/>
      <w:marLeft w:val="0"/>
      <w:marRight w:val="0"/>
      <w:marTop w:val="0"/>
      <w:marBottom w:val="0"/>
      <w:divBdr>
        <w:top w:val="none" w:sz="0" w:space="0" w:color="auto"/>
        <w:left w:val="none" w:sz="0" w:space="0" w:color="auto"/>
        <w:bottom w:val="none" w:sz="0" w:space="0" w:color="auto"/>
        <w:right w:val="none" w:sz="0" w:space="0" w:color="auto"/>
      </w:divBdr>
    </w:div>
    <w:div w:id="1842315062">
      <w:bodyDiv w:val="1"/>
      <w:marLeft w:val="0"/>
      <w:marRight w:val="0"/>
      <w:marTop w:val="0"/>
      <w:marBottom w:val="0"/>
      <w:divBdr>
        <w:top w:val="none" w:sz="0" w:space="0" w:color="auto"/>
        <w:left w:val="none" w:sz="0" w:space="0" w:color="auto"/>
        <w:bottom w:val="none" w:sz="0" w:space="0" w:color="auto"/>
        <w:right w:val="none" w:sz="0" w:space="0" w:color="auto"/>
      </w:divBdr>
    </w:div>
    <w:div w:id="1857772959">
      <w:bodyDiv w:val="1"/>
      <w:marLeft w:val="0"/>
      <w:marRight w:val="0"/>
      <w:marTop w:val="0"/>
      <w:marBottom w:val="0"/>
      <w:divBdr>
        <w:top w:val="none" w:sz="0" w:space="0" w:color="auto"/>
        <w:left w:val="none" w:sz="0" w:space="0" w:color="auto"/>
        <w:bottom w:val="none" w:sz="0" w:space="0" w:color="auto"/>
        <w:right w:val="none" w:sz="0" w:space="0" w:color="auto"/>
      </w:divBdr>
    </w:div>
    <w:div w:id="1860387127">
      <w:bodyDiv w:val="1"/>
      <w:marLeft w:val="0"/>
      <w:marRight w:val="0"/>
      <w:marTop w:val="0"/>
      <w:marBottom w:val="0"/>
      <w:divBdr>
        <w:top w:val="none" w:sz="0" w:space="0" w:color="auto"/>
        <w:left w:val="none" w:sz="0" w:space="0" w:color="auto"/>
        <w:bottom w:val="none" w:sz="0" w:space="0" w:color="auto"/>
        <w:right w:val="none" w:sz="0" w:space="0" w:color="auto"/>
      </w:divBdr>
    </w:div>
    <w:div w:id="1863199430">
      <w:bodyDiv w:val="1"/>
      <w:marLeft w:val="0"/>
      <w:marRight w:val="0"/>
      <w:marTop w:val="0"/>
      <w:marBottom w:val="0"/>
      <w:divBdr>
        <w:top w:val="none" w:sz="0" w:space="0" w:color="auto"/>
        <w:left w:val="none" w:sz="0" w:space="0" w:color="auto"/>
        <w:bottom w:val="none" w:sz="0" w:space="0" w:color="auto"/>
        <w:right w:val="none" w:sz="0" w:space="0" w:color="auto"/>
      </w:divBdr>
    </w:div>
    <w:div w:id="1874688185">
      <w:bodyDiv w:val="1"/>
      <w:marLeft w:val="0"/>
      <w:marRight w:val="0"/>
      <w:marTop w:val="0"/>
      <w:marBottom w:val="0"/>
      <w:divBdr>
        <w:top w:val="none" w:sz="0" w:space="0" w:color="auto"/>
        <w:left w:val="none" w:sz="0" w:space="0" w:color="auto"/>
        <w:bottom w:val="none" w:sz="0" w:space="0" w:color="auto"/>
        <w:right w:val="none" w:sz="0" w:space="0" w:color="auto"/>
      </w:divBdr>
    </w:div>
    <w:div w:id="1884361875">
      <w:bodyDiv w:val="1"/>
      <w:marLeft w:val="0"/>
      <w:marRight w:val="0"/>
      <w:marTop w:val="0"/>
      <w:marBottom w:val="0"/>
      <w:divBdr>
        <w:top w:val="none" w:sz="0" w:space="0" w:color="auto"/>
        <w:left w:val="none" w:sz="0" w:space="0" w:color="auto"/>
        <w:bottom w:val="none" w:sz="0" w:space="0" w:color="auto"/>
        <w:right w:val="none" w:sz="0" w:space="0" w:color="auto"/>
      </w:divBdr>
    </w:div>
    <w:div w:id="1909530559">
      <w:bodyDiv w:val="1"/>
      <w:marLeft w:val="0"/>
      <w:marRight w:val="0"/>
      <w:marTop w:val="0"/>
      <w:marBottom w:val="0"/>
      <w:divBdr>
        <w:top w:val="none" w:sz="0" w:space="0" w:color="auto"/>
        <w:left w:val="none" w:sz="0" w:space="0" w:color="auto"/>
        <w:bottom w:val="none" w:sz="0" w:space="0" w:color="auto"/>
        <w:right w:val="none" w:sz="0" w:space="0" w:color="auto"/>
      </w:divBdr>
    </w:div>
    <w:div w:id="1916743623">
      <w:bodyDiv w:val="1"/>
      <w:marLeft w:val="0"/>
      <w:marRight w:val="0"/>
      <w:marTop w:val="0"/>
      <w:marBottom w:val="0"/>
      <w:divBdr>
        <w:top w:val="none" w:sz="0" w:space="0" w:color="auto"/>
        <w:left w:val="none" w:sz="0" w:space="0" w:color="auto"/>
        <w:bottom w:val="none" w:sz="0" w:space="0" w:color="auto"/>
        <w:right w:val="none" w:sz="0" w:space="0" w:color="auto"/>
      </w:divBdr>
    </w:div>
    <w:div w:id="1924103016">
      <w:bodyDiv w:val="1"/>
      <w:marLeft w:val="0"/>
      <w:marRight w:val="0"/>
      <w:marTop w:val="0"/>
      <w:marBottom w:val="0"/>
      <w:divBdr>
        <w:top w:val="none" w:sz="0" w:space="0" w:color="auto"/>
        <w:left w:val="none" w:sz="0" w:space="0" w:color="auto"/>
        <w:bottom w:val="none" w:sz="0" w:space="0" w:color="auto"/>
        <w:right w:val="none" w:sz="0" w:space="0" w:color="auto"/>
      </w:divBdr>
    </w:div>
    <w:div w:id="1929265777">
      <w:bodyDiv w:val="1"/>
      <w:marLeft w:val="0"/>
      <w:marRight w:val="0"/>
      <w:marTop w:val="0"/>
      <w:marBottom w:val="0"/>
      <w:divBdr>
        <w:top w:val="none" w:sz="0" w:space="0" w:color="auto"/>
        <w:left w:val="none" w:sz="0" w:space="0" w:color="auto"/>
        <w:bottom w:val="none" w:sz="0" w:space="0" w:color="auto"/>
        <w:right w:val="none" w:sz="0" w:space="0" w:color="auto"/>
      </w:divBdr>
    </w:div>
    <w:div w:id="1963147183">
      <w:bodyDiv w:val="1"/>
      <w:marLeft w:val="0"/>
      <w:marRight w:val="0"/>
      <w:marTop w:val="0"/>
      <w:marBottom w:val="0"/>
      <w:divBdr>
        <w:top w:val="none" w:sz="0" w:space="0" w:color="auto"/>
        <w:left w:val="none" w:sz="0" w:space="0" w:color="auto"/>
        <w:bottom w:val="none" w:sz="0" w:space="0" w:color="auto"/>
        <w:right w:val="none" w:sz="0" w:space="0" w:color="auto"/>
      </w:divBdr>
    </w:div>
    <w:div w:id="1980644043">
      <w:bodyDiv w:val="1"/>
      <w:marLeft w:val="0"/>
      <w:marRight w:val="0"/>
      <w:marTop w:val="0"/>
      <w:marBottom w:val="0"/>
      <w:divBdr>
        <w:top w:val="none" w:sz="0" w:space="0" w:color="auto"/>
        <w:left w:val="none" w:sz="0" w:space="0" w:color="auto"/>
        <w:bottom w:val="none" w:sz="0" w:space="0" w:color="auto"/>
        <w:right w:val="none" w:sz="0" w:space="0" w:color="auto"/>
      </w:divBdr>
    </w:div>
    <w:div w:id="1991471632">
      <w:bodyDiv w:val="1"/>
      <w:marLeft w:val="0"/>
      <w:marRight w:val="0"/>
      <w:marTop w:val="0"/>
      <w:marBottom w:val="0"/>
      <w:divBdr>
        <w:top w:val="none" w:sz="0" w:space="0" w:color="auto"/>
        <w:left w:val="none" w:sz="0" w:space="0" w:color="auto"/>
        <w:bottom w:val="none" w:sz="0" w:space="0" w:color="auto"/>
        <w:right w:val="none" w:sz="0" w:space="0" w:color="auto"/>
      </w:divBdr>
    </w:div>
    <w:div w:id="1992633107">
      <w:bodyDiv w:val="1"/>
      <w:marLeft w:val="0"/>
      <w:marRight w:val="0"/>
      <w:marTop w:val="0"/>
      <w:marBottom w:val="0"/>
      <w:divBdr>
        <w:top w:val="none" w:sz="0" w:space="0" w:color="auto"/>
        <w:left w:val="none" w:sz="0" w:space="0" w:color="auto"/>
        <w:bottom w:val="none" w:sz="0" w:space="0" w:color="auto"/>
        <w:right w:val="none" w:sz="0" w:space="0" w:color="auto"/>
      </w:divBdr>
    </w:div>
    <w:div w:id="1997956872">
      <w:bodyDiv w:val="1"/>
      <w:marLeft w:val="0"/>
      <w:marRight w:val="0"/>
      <w:marTop w:val="0"/>
      <w:marBottom w:val="0"/>
      <w:divBdr>
        <w:top w:val="none" w:sz="0" w:space="0" w:color="auto"/>
        <w:left w:val="none" w:sz="0" w:space="0" w:color="auto"/>
        <w:bottom w:val="none" w:sz="0" w:space="0" w:color="auto"/>
        <w:right w:val="none" w:sz="0" w:space="0" w:color="auto"/>
      </w:divBdr>
    </w:div>
    <w:div w:id="2038266756">
      <w:bodyDiv w:val="1"/>
      <w:marLeft w:val="0"/>
      <w:marRight w:val="0"/>
      <w:marTop w:val="0"/>
      <w:marBottom w:val="0"/>
      <w:divBdr>
        <w:top w:val="none" w:sz="0" w:space="0" w:color="auto"/>
        <w:left w:val="none" w:sz="0" w:space="0" w:color="auto"/>
        <w:bottom w:val="none" w:sz="0" w:space="0" w:color="auto"/>
        <w:right w:val="none" w:sz="0" w:space="0" w:color="auto"/>
      </w:divBdr>
    </w:div>
    <w:div w:id="2039966313">
      <w:bodyDiv w:val="1"/>
      <w:marLeft w:val="0"/>
      <w:marRight w:val="0"/>
      <w:marTop w:val="0"/>
      <w:marBottom w:val="0"/>
      <w:divBdr>
        <w:top w:val="none" w:sz="0" w:space="0" w:color="auto"/>
        <w:left w:val="none" w:sz="0" w:space="0" w:color="auto"/>
        <w:bottom w:val="none" w:sz="0" w:space="0" w:color="auto"/>
        <w:right w:val="none" w:sz="0" w:space="0" w:color="auto"/>
      </w:divBdr>
    </w:div>
    <w:div w:id="2040936379">
      <w:bodyDiv w:val="1"/>
      <w:marLeft w:val="0"/>
      <w:marRight w:val="0"/>
      <w:marTop w:val="0"/>
      <w:marBottom w:val="0"/>
      <w:divBdr>
        <w:top w:val="none" w:sz="0" w:space="0" w:color="auto"/>
        <w:left w:val="none" w:sz="0" w:space="0" w:color="auto"/>
        <w:bottom w:val="none" w:sz="0" w:space="0" w:color="auto"/>
        <w:right w:val="none" w:sz="0" w:space="0" w:color="auto"/>
      </w:divBdr>
    </w:div>
    <w:div w:id="2043244805">
      <w:bodyDiv w:val="1"/>
      <w:marLeft w:val="0"/>
      <w:marRight w:val="0"/>
      <w:marTop w:val="0"/>
      <w:marBottom w:val="0"/>
      <w:divBdr>
        <w:top w:val="none" w:sz="0" w:space="0" w:color="auto"/>
        <w:left w:val="none" w:sz="0" w:space="0" w:color="auto"/>
        <w:bottom w:val="none" w:sz="0" w:space="0" w:color="auto"/>
        <w:right w:val="none" w:sz="0" w:space="0" w:color="auto"/>
      </w:divBdr>
    </w:div>
    <w:div w:id="2048329023">
      <w:bodyDiv w:val="1"/>
      <w:marLeft w:val="0"/>
      <w:marRight w:val="0"/>
      <w:marTop w:val="0"/>
      <w:marBottom w:val="0"/>
      <w:divBdr>
        <w:top w:val="none" w:sz="0" w:space="0" w:color="auto"/>
        <w:left w:val="none" w:sz="0" w:space="0" w:color="auto"/>
        <w:bottom w:val="none" w:sz="0" w:space="0" w:color="auto"/>
        <w:right w:val="none" w:sz="0" w:space="0" w:color="auto"/>
      </w:divBdr>
    </w:div>
    <w:div w:id="2053651497">
      <w:bodyDiv w:val="1"/>
      <w:marLeft w:val="0"/>
      <w:marRight w:val="0"/>
      <w:marTop w:val="0"/>
      <w:marBottom w:val="0"/>
      <w:divBdr>
        <w:top w:val="none" w:sz="0" w:space="0" w:color="auto"/>
        <w:left w:val="none" w:sz="0" w:space="0" w:color="auto"/>
        <w:bottom w:val="none" w:sz="0" w:space="0" w:color="auto"/>
        <w:right w:val="none" w:sz="0" w:space="0" w:color="auto"/>
      </w:divBdr>
    </w:div>
    <w:div w:id="2061828193">
      <w:bodyDiv w:val="1"/>
      <w:marLeft w:val="0"/>
      <w:marRight w:val="0"/>
      <w:marTop w:val="0"/>
      <w:marBottom w:val="0"/>
      <w:divBdr>
        <w:top w:val="none" w:sz="0" w:space="0" w:color="auto"/>
        <w:left w:val="none" w:sz="0" w:space="0" w:color="auto"/>
        <w:bottom w:val="none" w:sz="0" w:space="0" w:color="auto"/>
        <w:right w:val="none" w:sz="0" w:space="0" w:color="auto"/>
      </w:divBdr>
    </w:div>
    <w:div w:id="2119135877">
      <w:bodyDiv w:val="1"/>
      <w:marLeft w:val="0"/>
      <w:marRight w:val="0"/>
      <w:marTop w:val="0"/>
      <w:marBottom w:val="0"/>
      <w:divBdr>
        <w:top w:val="none" w:sz="0" w:space="0" w:color="auto"/>
        <w:left w:val="none" w:sz="0" w:space="0" w:color="auto"/>
        <w:bottom w:val="none" w:sz="0" w:space="0" w:color="auto"/>
        <w:right w:val="none" w:sz="0" w:space="0" w:color="auto"/>
      </w:divBdr>
    </w:div>
    <w:div w:id="2121795402">
      <w:bodyDiv w:val="1"/>
      <w:marLeft w:val="0"/>
      <w:marRight w:val="0"/>
      <w:marTop w:val="0"/>
      <w:marBottom w:val="0"/>
      <w:divBdr>
        <w:top w:val="none" w:sz="0" w:space="0" w:color="auto"/>
        <w:left w:val="none" w:sz="0" w:space="0" w:color="auto"/>
        <w:bottom w:val="none" w:sz="0" w:space="0" w:color="auto"/>
        <w:right w:val="none" w:sz="0" w:space="0" w:color="auto"/>
      </w:divBdr>
    </w:div>
    <w:div w:id="2126266909">
      <w:bodyDiv w:val="1"/>
      <w:marLeft w:val="0"/>
      <w:marRight w:val="0"/>
      <w:marTop w:val="0"/>
      <w:marBottom w:val="0"/>
      <w:divBdr>
        <w:top w:val="none" w:sz="0" w:space="0" w:color="auto"/>
        <w:left w:val="none" w:sz="0" w:space="0" w:color="auto"/>
        <w:bottom w:val="none" w:sz="0" w:space="0" w:color="auto"/>
        <w:right w:val="none" w:sz="0" w:space="0" w:color="auto"/>
      </w:divBdr>
    </w:div>
    <w:div w:id="2136368547">
      <w:bodyDiv w:val="1"/>
      <w:marLeft w:val="0"/>
      <w:marRight w:val="0"/>
      <w:marTop w:val="0"/>
      <w:marBottom w:val="0"/>
      <w:divBdr>
        <w:top w:val="none" w:sz="0" w:space="0" w:color="auto"/>
        <w:left w:val="none" w:sz="0" w:space="0" w:color="auto"/>
        <w:bottom w:val="none" w:sz="0" w:space="0" w:color="auto"/>
        <w:right w:val="none" w:sz="0" w:space="0" w:color="auto"/>
      </w:divBdr>
    </w:div>
    <w:div w:id="2139488525">
      <w:bodyDiv w:val="1"/>
      <w:marLeft w:val="0"/>
      <w:marRight w:val="0"/>
      <w:marTop w:val="0"/>
      <w:marBottom w:val="0"/>
      <w:divBdr>
        <w:top w:val="none" w:sz="0" w:space="0" w:color="auto"/>
        <w:left w:val="none" w:sz="0" w:space="0" w:color="auto"/>
        <w:bottom w:val="none" w:sz="0" w:space="0" w:color="auto"/>
        <w:right w:val="none" w:sz="0" w:space="0" w:color="auto"/>
      </w:divBdr>
    </w:div>
    <w:div w:id="21416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dcb9bc-8d52-4d3e-a595-09c2d5420a48">MMRS2-851583790-5671</_dlc_DocId>
    <_dlc_DocIdUrl xmlns="a5dcb9bc-8d52-4d3e-a595-09c2d5420a48">
      <Url>https://mmrcz.sharepoint.com/sites/S2/_layouts/15/DocIdRedir.aspx?ID=MMRS2-851583790-5671</Url>
      <Description>MMRS2-851583790-5671</Description>
    </_dlc_DocIdUrl>
    <SharedWithUsers xmlns="a5dcb9bc-8d52-4d3e-a595-09c2d5420a48">
      <UserInfo>
        <DisplayName>Nosek Štěpán</DisplayName>
        <AccountId>210</AccountId>
        <AccountType/>
      </UserInfo>
      <UserInfo>
        <DisplayName>Kratochvílová Radana</DisplayName>
        <AccountId>55</AccountId>
        <AccountType/>
      </UserInfo>
      <UserInfo>
        <DisplayName>Zezůlková Marie</DisplayName>
        <AccountId>455</AccountId>
        <AccountType/>
      </UserInfo>
      <UserInfo>
        <DisplayName>Pergl Ondřej</DisplayName>
        <AccountId>56</AccountId>
        <AccountType/>
      </UserInfo>
      <UserInfo>
        <DisplayName>Moravcová Ivana</DisplayName>
        <AccountId>417</AccountId>
        <AccountType/>
      </UserInfo>
      <UserInfo>
        <DisplayName>Tichý Karel</DisplayName>
        <AccountId>396</AccountId>
        <AccountType/>
      </UserInfo>
      <UserInfo>
        <DisplayName>Soukup Miloš</DisplayName>
        <AccountId>433</AccountId>
        <AccountType/>
      </UserInfo>
    </SharedWithUsers>
    <_dlc_DocIdPersistId xmlns="a5dcb9bc-8d52-4d3e-a595-09c2d5420a4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ADF86DA2ABEF45BCFAC2BA03324CFB" ma:contentTypeVersion="6" ma:contentTypeDescription="Vytvoří nový dokument" ma:contentTypeScope="" ma:versionID="019d2b9af555f8f74737bb4659c2a657">
  <xsd:schema xmlns:xsd="http://www.w3.org/2001/XMLSchema" xmlns:xs="http://www.w3.org/2001/XMLSchema" xmlns:p="http://schemas.microsoft.com/office/2006/metadata/properties" xmlns:ns2="a5dcb9bc-8d52-4d3e-a595-09c2d5420a48" xmlns:ns3="c3a181a3-8571-4bae-8b8e-e1aa8f76c5b5" targetNamespace="http://schemas.microsoft.com/office/2006/metadata/properties" ma:root="true" ma:fieldsID="93504c085987df624a8a4dfa4ebb6863" ns2:_="" ns3:_="">
    <xsd:import namespace="a5dcb9bc-8d52-4d3e-a595-09c2d5420a48"/>
    <xsd:import namespace="c3a181a3-8571-4bae-8b8e-e1aa8f76c5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b9bc-8d52-4d3e-a595-09c2d5420a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181a3-8571-4bae-8b8e-e1aa8f76c5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0CFF-739D-4684-B541-50466A82D3E8}">
  <ds:schemaRefs>
    <ds:schemaRef ds:uri="http://schemas.microsoft.com/sharepoint/events"/>
  </ds:schemaRefs>
</ds:datastoreItem>
</file>

<file path=customXml/itemProps2.xml><?xml version="1.0" encoding="utf-8"?>
<ds:datastoreItem xmlns:ds="http://schemas.openxmlformats.org/officeDocument/2006/customXml" ds:itemID="{EACD833D-5E4E-4C3F-ABB4-8B4C2143C294}">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c3a181a3-8571-4bae-8b8e-e1aa8f76c5b5"/>
    <ds:schemaRef ds:uri="http://purl.org/dc/dcmitype/"/>
    <ds:schemaRef ds:uri="a5dcb9bc-8d52-4d3e-a595-09c2d5420a4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D986379-38B5-47E6-ADB2-B6FA6A7A3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b9bc-8d52-4d3e-a595-09c2d5420a48"/>
    <ds:schemaRef ds:uri="c3a181a3-8571-4bae-8b8e-e1aa8f76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BA439-0661-4CA7-BEB7-DD630DB7F768}">
  <ds:schemaRefs>
    <ds:schemaRef ds:uri="http://schemas.microsoft.com/sharepoint/v3/contenttype/forms"/>
  </ds:schemaRefs>
</ds:datastoreItem>
</file>

<file path=customXml/itemProps5.xml><?xml version="1.0" encoding="utf-8"?>
<ds:datastoreItem xmlns:ds="http://schemas.openxmlformats.org/officeDocument/2006/customXml" ds:itemID="{98735C6E-DA20-4528-B565-285E8415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2290</Words>
  <Characters>13319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MINISTERSTVO PRO MÍSTNÍ ROZVOJ</vt:lpstr>
    </vt:vector>
  </TitlesOfParts>
  <Company>MMR</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dc:title>
  <dc:creator>Veronika Picková</dc:creator>
  <dc:description>č. 27/2008 o vydání Jednacího řádu porady ministra</dc:description>
  <cp:lastModifiedBy>Příhonská Lucie</cp:lastModifiedBy>
  <cp:revision>9</cp:revision>
  <cp:lastPrinted>2022-09-02T08:51:00Z</cp:lastPrinted>
  <dcterms:created xsi:type="dcterms:W3CDTF">2022-09-02T07:20:00Z</dcterms:created>
  <dcterms:modified xsi:type="dcterms:W3CDTF">2022-09-13T14:37:00Z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0x010100A6ADF86DA2ABEF45BCFAC2BA03324CFB</vt:lpwstr>
  </property>
  <property fmtid="{D5CDD505-2E9C-101B-9397-08002B2CF9AE}" pid="3" name="_dlc_DocIdItemGuid">
    <vt:lpwstr>8a00fe90-4582-4eb5-b7cb-a5316cf39aba</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