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Systém ASPI - stav k 5.2.2017 do částky 7/2017 Sb. a 5/2017 Sb.m.s. - RA982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71/1994 Sb. - o prodeji a vývozu předmětů kulturní hodnoty - poslední stav textu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71/1994 Sb.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 23. bř</w:t>
      </w:r>
      <w:r>
        <w:rPr>
          <w:rFonts w:ascii="Arial" w:hAnsi="Arial" w:cs="Arial"/>
          <w:sz w:val="16"/>
          <w:szCs w:val="16"/>
        </w:rPr>
        <w:t xml:space="preserve">ezna 1994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prodeji a vývozu předmětů kulturní hodnoty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122/2000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80/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2004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281/2009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142/2012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243/2016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Parlament se usnesl na tomto zákoně České republiky: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I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Prodej a vývoz předmětů kulturní hodnoty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Předměty kulturní hodnoty podle tohoto zákona jsou pří</w:t>
      </w:r>
      <w:r>
        <w:rPr>
          <w:rFonts w:ascii="Arial" w:hAnsi="Arial" w:cs="Arial"/>
          <w:sz w:val="16"/>
          <w:szCs w:val="16"/>
        </w:rPr>
        <w:t xml:space="preserve">rodniny nebo lidské výtvory nebo jejich soubory, které jsou významné pro historii, literaturu, umění, vědu nebo techniku a splňují kritéria obsažená v příloze č. 1 tohoto zákona.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Tento zákon se nevztahuje na prodej a vývoz kulturních památek a náro</w:t>
      </w:r>
      <w:r>
        <w:rPr>
          <w:rFonts w:ascii="Arial" w:hAnsi="Arial" w:cs="Arial"/>
          <w:sz w:val="16"/>
          <w:szCs w:val="16"/>
        </w:rPr>
        <w:t>dních kulturních památek,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evidovaných sbírek muzejní povahy a sbírkových předmětů, které jsou jejich součástmi,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archiválií,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originálů uměleckých děl žijících autorů, a na předměty dovezené do České republiky, které byly propuštěny do celního režimu d</w:t>
      </w:r>
      <w:r>
        <w:rPr>
          <w:rFonts w:ascii="Arial" w:hAnsi="Arial" w:cs="Arial"/>
          <w:sz w:val="16"/>
          <w:szCs w:val="16"/>
        </w:rPr>
        <w:t xml:space="preserve">očasného použití.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Předměty kulturní hodnoty lze vyvézt z území České republiky, pouze jsou-li doloženy osvědčením k vývozu na dobu určitou nebo osvědčením k trvalému vývozu (dále jen "osvědčení"). Osvědčení nemůže být nahrazeno posudkem znalc</w:t>
      </w:r>
      <w:r>
        <w:rPr>
          <w:rFonts w:ascii="Arial" w:hAnsi="Arial" w:cs="Arial"/>
          <w:sz w:val="16"/>
          <w:szCs w:val="16"/>
        </w:rPr>
        <w:t xml:space="preserve">e.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Osvědčení vydávají na základě žádosti podané fyzickou nebo právnickou osobou, která je vlastníkem předmětu kulturní hodnoty (dále jen "vlastník"), muzea, galerie, knihovny a pracoviště Národního památkového ústavu (dále jen "odborná organizace")</w:t>
      </w:r>
      <w:r>
        <w:rPr>
          <w:rFonts w:ascii="Arial" w:hAnsi="Arial" w:cs="Arial"/>
          <w:sz w:val="16"/>
          <w:szCs w:val="16"/>
        </w:rPr>
        <w:t xml:space="preserve">, popřípadě Ministerstvo kultury (dále jen "ministerstvo"). Seznam odborných organizací s uvedením oborů, v nichž působí, a s vymezením jejich územní působnosti je uveden v příloze č. 2 k tomuto zákonu.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Vlastník může na základě plné moci</w:t>
      </w:r>
      <w:r>
        <w:rPr>
          <w:rFonts w:ascii="Arial" w:hAnsi="Arial" w:cs="Arial"/>
          <w:sz w:val="16"/>
          <w:szCs w:val="16"/>
          <w:vertAlign w:val="superscript"/>
        </w:rPr>
        <w:t>3a)</w:t>
      </w:r>
      <w:r>
        <w:rPr>
          <w:rFonts w:ascii="Arial" w:hAnsi="Arial" w:cs="Arial"/>
          <w:sz w:val="16"/>
          <w:szCs w:val="16"/>
        </w:rPr>
        <w:t xml:space="preserve"> pověřit</w:t>
      </w:r>
      <w:r>
        <w:rPr>
          <w:rFonts w:ascii="Arial" w:hAnsi="Arial" w:cs="Arial"/>
          <w:sz w:val="16"/>
          <w:szCs w:val="16"/>
        </w:rPr>
        <w:t xml:space="preserve"> třetí osobu vykonáním všech úkonů spojených s vývozem předmětu kulturní hodnoty.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Osvědčení k vývozu na dobu určitou se vydá, pokud předmět kulturní hodnoty není předmětem chráněným podle zvláštních právních předpisů.3b)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Osvědčení k trvalém</w:t>
      </w:r>
      <w:r>
        <w:rPr>
          <w:rFonts w:ascii="Arial" w:hAnsi="Arial" w:cs="Arial"/>
          <w:sz w:val="16"/>
          <w:szCs w:val="16"/>
        </w:rPr>
        <w:t>u vývozu se vydá, pokud předmět kulturní hodnoty není předmětem chráněným podle zvláštních právních předpisů,</w:t>
      </w:r>
      <w:r>
        <w:rPr>
          <w:rFonts w:ascii="Arial" w:hAnsi="Arial" w:cs="Arial"/>
          <w:sz w:val="16"/>
          <w:szCs w:val="16"/>
          <w:vertAlign w:val="superscript"/>
        </w:rPr>
        <w:t>3b)</w:t>
      </w:r>
      <w:r>
        <w:rPr>
          <w:rFonts w:ascii="Arial" w:hAnsi="Arial" w:cs="Arial"/>
          <w:sz w:val="16"/>
          <w:szCs w:val="16"/>
        </w:rPr>
        <w:t xml:space="preserve"> nevykazuje znaky předmětu chráněného podle zvláštního právního předpisu,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ani není uveden v bodě XVII přílohy č. 1 k tomuto zákonu.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(1) Předměty kulturní hodnoty z oboru archeologie a předměty kulturní hodnoty sakrální a kultovní povahy nabízené k prodeji musí být opatřeny osvědčením k trvalému vývozu; kupujícímu musí být spolu s předmětem kulturní hodnoty předáno osvědčení ve třech st</w:t>
      </w:r>
      <w:r>
        <w:rPr>
          <w:rFonts w:ascii="Arial" w:hAnsi="Arial" w:cs="Arial"/>
          <w:sz w:val="16"/>
          <w:szCs w:val="16"/>
        </w:rPr>
        <w:t xml:space="preserve">ejnopisech označených B, C a D.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Nabídkou k prodeji podle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se rozumí i vystavení předmětů ve veřejných prodejních prostorách, na dražbách a sběratelských </w:t>
      </w:r>
      <w:r>
        <w:rPr>
          <w:rFonts w:ascii="Arial" w:hAnsi="Arial" w:cs="Arial"/>
          <w:sz w:val="16"/>
          <w:szCs w:val="16"/>
        </w:rPr>
        <w:t xml:space="preserve">trzích.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Žádost o vydání osvědčení k vývozu na dobu určitou a žádost o vydání osvědčení k trvalému vývozu, jejichž vzory jsou uvedeny v přílohách č. 3 a 4 k tomuto zákonu, předkládá vlastník odborné organizaci ve čtyřech stejnopisech označený</w:t>
      </w:r>
      <w:r>
        <w:rPr>
          <w:rFonts w:ascii="Arial" w:hAnsi="Arial" w:cs="Arial"/>
          <w:sz w:val="16"/>
          <w:szCs w:val="16"/>
        </w:rPr>
        <w:t xml:space="preserve">ch A, B, C a D.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Žádost podle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se předkládá oborově a místně příslušné odborné organizaci podle místa trvalého pobytu nebo sídla vlastníka. Je-li vlastník</w:t>
      </w:r>
      <w:r>
        <w:rPr>
          <w:rFonts w:ascii="Arial" w:hAnsi="Arial" w:cs="Arial"/>
          <w:sz w:val="16"/>
          <w:szCs w:val="16"/>
        </w:rPr>
        <w:t>em fyzická nebo právnická osoba, která nemá na území České republiky trvalý pobyt nebo sídlo, předloží se žádost místně příslušné odborné organizaci podle místa, kde se předmět kulturní hodnoty nacházel v době jeho nabytí. Nelze-li místní příslušnost odbor</w:t>
      </w:r>
      <w:r>
        <w:rPr>
          <w:rFonts w:ascii="Arial" w:hAnsi="Arial" w:cs="Arial"/>
          <w:sz w:val="16"/>
          <w:szCs w:val="16"/>
        </w:rPr>
        <w:t xml:space="preserve">né organizace podle věty druhé určit, předloží se žádost kterékoli oborově příslušné odborné organizaci.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Vlastník je povinen umožnit ohledání předmětu kulturní hodnoty a poskytnout odborné organizaci, popřípadě ministerstvu potřebnou součinnost.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Lhůta pro vydání osvědčení odbornou organizací je 21 kalendářních dnů od doručení žádosti odborné organizaci.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Pokud odborná organizace po posouzení předmětu kulturní hodnoty osvědčení nevydá, žádost ve lhůtě stanovené v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odstavci 1</w:t>
        </w:r>
      </w:hyperlink>
      <w:r>
        <w:rPr>
          <w:rFonts w:ascii="Arial" w:hAnsi="Arial" w:cs="Arial"/>
          <w:sz w:val="16"/>
          <w:szCs w:val="16"/>
        </w:rPr>
        <w:t xml:space="preserve"> postoupí ministerstvu. O svém postupu současně písemně vyrozumí vlastníka.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Ministerstvo ve lhůtě 3 měsíců od doručení žádosti odborné organizaci vydá vlastníku osvědčen</w:t>
      </w:r>
      <w:r>
        <w:rPr>
          <w:rFonts w:ascii="Arial" w:hAnsi="Arial" w:cs="Arial"/>
          <w:sz w:val="16"/>
          <w:szCs w:val="16"/>
        </w:rPr>
        <w:t>í, nebo vykazuje-li předmět kulturní hodnoty znaky předmětu chráněného podle zvláštního právního předpisu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a byla-li podána žádost o vydání osvědčení k trvalému vývozu, osvědčení nevydá a zahájí řízení podle zvláštního právního předpisu.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Osvědčení nevyd</w:t>
      </w:r>
      <w:r>
        <w:rPr>
          <w:rFonts w:ascii="Arial" w:hAnsi="Arial" w:cs="Arial"/>
          <w:sz w:val="16"/>
          <w:szCs w:val="16"/>
        </w:rPr>
        <w:t xml:space="preserve">á rovněž v případě, že předmět kulturní hodnoty je předmětem chráněným podle zvláštních právních předpisů.3b)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Byla-li podána žádost o vydání osvědčení k trvalému vývozu a osvědčení nebylo vydáno z důvodu, že se jedná o předmět kulturní hodnoty, kte</w:t>
      </w:r>
      <w:r>
        <w:rPr>
          <w:rFonts w:ascii="Arial" w:hAnsi="Arial" w:cs="Arial"/>
          <w:sz w:val="16"/>
          <w:szCs w:val="16"/>
        </w:rPr>
        <w:t xml:space="preserve">rý je uveden v bodě XVII přílohy č. 1 k tomuto zákonu, vydá o tom ministerstvo ve lhůtě stanovené v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odstavci 3</w:t>
        </w:r>
      </w:hyperlink>
      <w:r>
        <w:rPr>
          <w:rFonts w:ascii="Arial" w:hAnsi="Arial" w:cs="Arial"/>
          <w:sz w:val="16"/>
          <w:szCs w:val="16"/>
        </w:rPr>
        <w:t xml:space="preserve"> rozhodnutí.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5a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Ministerstvo využívá pro výkon pů</w:t>
      </w:r>
      <w:r>
        <w:rPr>
          <w:rFonts w:ascii="Arial" w:hAnsi="Arial" w:cs="Arial"/>
          <w:sz w:val="16"/>
          <w:szCs w:val="16"/>
        </w:rPr>
        <w:t xml:space="preserve">sobnosti podle tohoto zákona ze základního registru obyvatel tyto referenční údaje: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příjmení,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jméno, popřípadě jména,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adresa místa pobytu,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datum, místo a okres narození; u subjektu údajů, který se narodil v cizině, datum, místo a st</w:t>
      </w:r>
      <w:r>
        <w:rPr>
          <w:rFonts w:ascii="Arial" w:hAnsi="Arial" w:cs="Arial"/>
          <w:sz w:val="16"/>
          <w:szCs w:val="16"/>
        </w:rPr>
        <w:t xml:space="preserve">át, kde se narodil,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datum, místo a okres úmrtí; jde-li o úmrtí subjektu údajů mimo území České republiky, datum úmrtí, místo a stát, na jehož území k úmrtí došlo; je-li vydáno rozhodnutí soudu o prohlášení za mrtvého, den, který je v rozhodnutí uvede</w:t>
      </w:r>
      <w:r>
        <w:rPr>
          <w:rFonts w:ascii="Arial" w:hAnsi="Arial" w:cs="Arial"/>
          <w:sz w:val="16"/>
          <w:szCs w:val="16"/>
        </w:rPr>
        <w:t xml:space="preserve">n jako den smrti nebo den, který nepřežil, a datum nabytí právní moci tohoto rozhodnutí,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státní občanství, popřípadě více státních občanství.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Ministerstvo využívá pro výkon působnosti podle tohoto zákona z informačního systému evidence obyvat</w:t>
      </w:r>
      <w:r>
        <w:rPr>
          <w:rFonts w:ascii="Arial" w:hAnsi="Arial" w:cs="Arial"/>
          <w:sz w:val="16"/>
          <w:szCs w:val="16"/>
        </w:rPr>
        <w:t xml:space="preserve">el tyto údaje: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jméno, popřípadě jména, příjmení, rodné příjmení,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datum narození,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pohlaví,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místo a okres narození, v případě narození v cizině místo a stát,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rodné číslo,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státní občanství, popřípadě více státních občanství</w:t>
      </w:r>
      <w:r>
        <w:rPr>
          <w:rFonts w:ascii="Arial" w:hAnsi="Arial" w:cs="Arial"/>
          <w:sz w:val="16"/>
          <w:szCs w:val="16"/>
        </w:rPr>
        <w:t xml:space="preserve">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adresa místa trvalého pobytu, včetně předchozích adres místa trvalého pobytu, případně též adresa, na kterou mají být doručovány písemnosti podle zvláštního právního předpisu,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h) počátek trvalého pobytu, popřípadě datum zrušení údaje o místu trv</w:t>
      </w:r>
      <w:r>
        <w:rPr>
          <w:rFonts w:ascii="Arial" w:hAnsi="Arial" w:cs="Arial"/>
          <w:sz w:val="16"/>
          <w:szCs w:val="16"/>
        </w:rPr>
        <w:t xml:space="preserve">alého pobytu nebo datum ukončení trvalého pobytu na území České republiky,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zbavení nebo omezení způsobilosti k právním úkonům, jméno, popřípadě jména, příjmení a rodné číslo opatrovníka, nebylo-li mu přiděleno, datum, místo a okres jeho narození</w:t>
      </w:r>
      <w:r>
        <w:rPr>
          <w:rFonts w:ascii="Arial" w:hAnsi="Arial" w:cs="Arial"/>
          <w:sz w:val="16"/>
          <w:szCs w:val="16"/>
        </w:rPr>
        <w:t xml:space="preserve"> a u opatrovníka, který se narodil v cizině, místo a stát, kde se narodil,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datum, místo a okres úmrtí; jde-li o úmrtí občana mimo území České republiky, datum úmrtí, místo a stát, na jehož území k úmrtí došlo,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den, který byl v rozhodnutí soudu </w:t>
      </w:r>
      <w:r>
        <w:rPr>
          <w:rFonts w:ascii="Arial" w:hAnsi="Arial" w:cs="Arial"/>
          <w:sz w:val="16"/>
          <w:szCs w:val="16"/>
        </w:rPr>
        <w:t xml:space="preserve">o prohlášení za mrtvého uveden jako den smrti, popřípadě jako den, který nepřežil.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Ministerstvo využívá pro výkon působnosti podle tohoto zákona z informačního systému cizinců tyto údaje: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jméno, popřípadě jména, příjmení,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datum narození</w:t>
      </w:r>
      <w:r>
        <w:rPr>
          <w:rFonts w:ascii="Arial" w:hAnsi="Arial" w:cs="Arial"/>
          <w:sz w:val="16"/>
          <w:szCs w:val="16"/>
        </w:rPr>
        <w:t xml:space="preserve">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rodné číslo,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d) pohlaví,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místo a stát, kde se cizinec narodil; v případě, že se cizinec narodil na území České republiky, místo a okres narození,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státní občanství, popřípadě více státních občanství,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g) druh a adresa místa pobytu n</w:t>
      </w:r>
      <w:r>
        <w:rPr>
          <w:rFonts w:ascii="Arial" w:hAnsi="Arial" w:cs="Arial"/>
          <w:sz w:val="16"/>
          <w:szCs w:val="16"/>
        </w:rPr>
        <w:t xml:space="preserve">a území České republiky,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počátek pobytu, popřípadě datum ukončení pobytu,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zbavení nebo omezení způsobilosti k právním úkonům,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j) datum, místo a okres úmrtí; jde-li o úmrtí mimo území České republiky, stát, na jehož území k úmrtí došlo, popří</w:t>
      </w:r>
      <w:r>
        <w:rPr>
          <w:rFonts w:ascii="Arial" w:hAnsi="Arial" w:cs="Arial"/>
          <w:sz w:val="16"/>
          <w:szCs w:val="16"/>
        </w:rPr>
        <w:t xml:space="preserve">padě datum úmrtí,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den, který byl v rozhodnutí soudu o prohlášení za mrtvého uveden jako den smrti, popřípadě jako den, který nepřežil.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Z údajů podle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 až 3</w:t>
        </w:r>
      </w:hyperlink>
      <w:r>
        <w:rPr>
          <w:rFonts w:ascii="Arial" w:hAnsi="Arial" w:cs="Arial"/>
          <w:sz w:val="16"/>
          <w:szCs w:val="16"/>
        </w:rPr>
        <w:t xml:space="preserve"> lze v konkrétním případě použít vždy jen takové údaje, které jsou nezbytné ke splnění daného úkolu. Údaje, které jsou vedeny jako referenční údaje v základním registru obyvatel, se využijí z informačního systému evidence obyvatel nebo informačního</w:t>
      </w:r>
      <w:r>
        <w:rPr>
          <w:rFonts w:ascii="Arial" w:hAnsi="Arial" w:cs="Arial"/>
          <w:sz w:val="16"/>
          <w:szCs w:val="16"/>
        </w:rPr>
        <w:t xml:space="preserve"> systému cizinců, pouze pokud jsou ve tvaru předcházejícím současný stav.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Osvědčení se vlastníku vydává ve třech stejnopisech označených B, C a D. Odborná organizace nebo ministerstvo archivují stejnopis označený A po dobu 20 let.6)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O</w:t>
      </w:r>
      <w:r>
        <w:rPr>
          <w:rFonts w:ascii="Arial" w:hAnsi="Arial" w:cs="Arial"/>
          <w:sz w:val="16"/>
          <w:szCs w:val="16"/>
        </w:rPr>
        <w:t xml:space="preserve">svědčení je žadateli vydáno za poplatek 500 Kč. Toto ustanovení se nevztahuje na vydání osvědčení podle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4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3 odst.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5 odst. 3</w:t>
        </w:r>
      </w:hyperlink>
      <w:r>
        <w:rPr>
          <w:rFonts w:ascii="Arial" w:hAnsi="Arial" w:cs="Arial"/>
          <w:sz w:val="16"/>
          <w:szCs w:val="16"/>
        </w:rPr>
        <w:t xml:space="preserve">. Příjemcem poplatku je odborná organizace.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Osvědčení k vývozu na dobu určitou lze vydat nejdé</w:t>
      </w:r>
      <w:r>
        <w:rPr>
          <w:rFonts w:ascii="Arial" w:hAnsi="Arial" w:cs="Arial"/>
          <w:sz w:val="16"/>
          <w:szCs w:val="16"/>
        </w:rPr>
        <w:t xml:space="preserve">le na dobu 5 let.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Osvědčení k trvalému vývozu platí po dobu 3 let ode dne jeho vydání.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Fyzická nebo právnická osoba, která předmět kulturní hodnoty vyváží (dále jen "vývozce"), je povinna předložit stejnopisy označené B, C a D celnímu</w:t>
      </w:r>
      <w:r>
        <w:rPr>
          <w:rFonts w:ascii="Arial" w:hAnsi="Arial" w:cs="Arial"/>
          <w:sz w:val="16"/>
          <w:szCs w:val="16"/>
        </w:rPr>
        <w:t xml:space="preserve"> úřadu propouštějícímu tento předmět do celního režimu vývozu nebo pasivního zušlechťovacího styku.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Celní úřad propouštějící předmět kulturní hodnoty do celního režimu vývozu nebo pasivního zušlechťovacího styku potvrdí všechny předložené stejnopis</w:t>
      </w:r>
      <w:r>
        <w:rPr>
          <w:rFonts w:ascii="Arial" w:hAnsi="Arial" w:cs="Arial"/>
          <w:sz w:val="16"/>
          <w:szCs w:val="16"/>
        </w:rPr>
        <w:t xml:space="preserve">y osvědčení. Celní úřad výstupu odešle stejnopis označený B ministerstvu nejpozději do 15 dnů ode dne uskutečnění vývozu. Stejnopis označený C provází předmět kulturní hodnoty, stejnopis označený D si vývozce ponechá pro případnou kontrolu.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Zpětný </w:t>
      </w:r>
      <w:r>
        <w:rPr>
          <w:rFonts w:ascii="Arial" w:hAnsi="Arial" w:cs="Arial"/>
          <w:sz w:val="16"/>
          <w:szCs w:val="16"/>
        </w:rPr>
        <w:t>dovoz předmětu kulturní hodnoty vyvezeného na dobu určitou potvrdí celní úřad na stejnopisech označených C a D. Stejnopis označený C náleží vlastníkovi, stejnopis označený D je povinna fyzická nebo právnická osoba, která předmět kulturní hodnoty dováží (dá</w:t>
      </w:r>
      <w:r>
        <w:rPr>
          <w:rFonts w:ascii="Arial" w:hAnsi="Arial" w:cs="Arial"/>
          <w:sz w:val="16"/>
          <w:szCs w:val="16"/>
        </w:rPr>
        <w:t>le jen "dovozce"), odevzdat ve lhůtě 15 dnů po uplynutí doby stanovené v osvědčení pro vývoz na dobu určitou odborné organizaci, která osvědčení vydala, nebo ministerstvu, pokud osvědčení vydalo. Dovozce je rovněž povinen na vyžádání předložit předmět kult</w:t>
      </w:r>
      <w:r>
        <w:rPr>
          <w:rFonts w:ascii="Arial" w:hAnsi="Arial" w:cs="Arial"/>
          <w:sz w:val="16"/>
          <w:szCs w:val="16"/>
        </w:rPr>
        <w:t xml:space="preserve">urní hodnoty po zpětném dovozu ke kontrole a identifikaci odborné organizaci, která osvědčení vydala, nebo ministerstvu, pokud osvědčení vydalo, nebo tuto kontrolu a identifikaci umožnit na místě uložení předmětu.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V případě, že se vývoz neuskuteč</w:t>
      </w:r>
      <w:r>
        <w:rPr>
          <w:rFonts w:ascii="Arial" w:hAnsi="Arial" w:cs="Arial"/>
          <w:sz w:val="16"/>
          <w:szCs w:val="16"/>
        </w:rPr>
        <w:t xml:space="preserve">nil, je vlastník povinen vrátit stejnopisy označené B, C a D odborné organizaci, která osvědčení vydala, nebo ministerstvu, pokud osvědčení vydalo, a to nejpozději do 15 dnů ode dne ukončení platnosti osvědčení.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Odborné organizace sledují dodržován</w:t>
      </w:r>
      <w:r>
        <w:rPr>
          <w:rFonts w:ascii="Arial" w:hAnsi="Arial" w:cs="Arial"/>
          <w:sz w:val="16"/>
          <w:szCs w:val="16"/>
        </w:rPr>
        <w:t xml:space="preserve">í lhůt k vývozu na dobu určitou a jejich nedodržení oznámí písemně ministerstvu nejpozději do 30 dnů po uplynutí lhůty.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7a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 případě, že vývozce podá u celního úřadu celní prohlášení, kterým navrhuje propustit předmět do celního režimu vývozu n</w:t>
      </w:r>
      <w:r>
        <w:rPr>
          <w:rFonts w:ascii="Arial" w:hAnsi="Arial" w:cs="Arial"/>
          <w:sz w:val="16"/>
          <w:szCs w:val="16"/>
        </w:rPr>
        <w:t>ebo pasivního zušlechťovacího styku, a celní úřad má podezření, že vyvážený předmět je předmětem kulturní hodnoty, který je vyvážen bez osvědčení, a vývozce neprokáže, že o předmět kulturní hodnoty nejde, tento předmět zajistí, informuje o tom neprodleně o</w:t>
      </w:r>
      <w:r>
        <w:rPr>
          <w:rFonts w:ascii="Arial" w:hAnsi="Arial" w:cs="Arial"/>
          <w:sz w:val="16"/>
          <w:szCs w:val="16"/>
        </w:rPr>
        <w:t xml:space="preserve">borově a místně příslušnou odbornou organizaci podle sídla celního úřadu a umožní jí ohledání předmětu. Obdobně postupuje celní úřad v případě, kdy je uskutečňován vývoz takového předmětu a celní prohlášení nebylo podáno.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Odborná organizace je povi</w:t>
      </w:r>
      <w:r>
        <w:rPr>
          <w:rFonts w:ascii="Arial" w:hAnsi="Arial" w:cs="Arial"/>
          <w:sz w:val="16"/>
          <w:szCs w:val="16"/>
        </w:rPr>
        <w:t xml:space="preserve">nna neprodleně, nejdéle však ve lhůtě 15 pracovních dnů ode dne podání informace, vyhotovit pro celní úřad posudek o tom, zda vyvážený předmět je předmětem kulturní hodnoty. Jedno vyhotovení posudku obdrží rovněž vývozce.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Vývozce je povinen strpět </w:t>
      </w:r>
      <w:r>
        <w:rPr>
          <w:rFonts w:ascii="Arial" w:hAnsi="Arial" w:cs="Arial"/>
          <w:sz w:val="16"/>
          <w:szCs w:val="16"/>
        </w:rPr>
        <w:t xml:space="preserve">úkony nezbytné k identifikaci a prověření předmětu.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Náklady související se zajištěním předmětu a se zpracováním posudku hradí vývozce, pokud mu bylo prokázáno porušení tohoto zákona.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7b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Dohled nad dodržováním povinností stanovených tímto zá</w:t>
      </w:r>
      <w:r>
        <w:rPr>
          <w:rFonts w:ascii="Arial" w:hAnsi="Arial" w:cs="Arial"/>
          <w:sz w:val="16"/>
          <w:szCs w:val="16"/>
        </w:rPr>
        <w:t xml:space="preserve">konem provádí ministerstvo a celní orgány.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Sankce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Fyzická osoba se dopustí přestupku tím, že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vyváží nebo vyveze předmět kulturní hodnoty bez osvědčení, nebo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při prodeji nabídne předmět kulturní</w:t>
      </w:r>
      <w:r>
        <w:rPr>
          <w:rFonts w:ascii="Arial" w:hAnsi="Arial" w:cs="Arial"/>
          <w:sz w:val="16"/>
          <w:szCs w:val="16"/>
        </w:rPr>
        <w:t xml:space="preserve"> hodnoty z oboru archeologie nebo předmět kulturní hodnoty sakrální a kultovní povahy bez osvědčení k trvalému vývozu.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Vlastník se dopustí přestupku tím, že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neumožní ohledání předmětu kulturní hodnoty nebo neposkytne odborné organizaci, popří</w:t>
      </w:r>
      <w:r>
        <w:rPr>
          <w:rFonts w:ascii="Arial" w:hAnsi="Arial" w:cs="Arial"/>
          <w:sz w:val="16"/>
          <w:szCs w:val="16"/>
        </w:rPr>
        <w:t>padě ministerstvu potřebnou součinnost (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 odst. 3</w:t>
        </w:r>
      </w:hyperlink>
      <w:r>
        <w:rPr>
          <w:rFonts w:ascii="Arial" w:hAnsi="Arial" w:cs="Arial"/>
          <w:sz w:val="16"/>
          <w:szCs w:val="16"/>
        </w:rPr>
        <w:t xml:space="preserve">),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nevrátí stejnopisy označené B, C a D ve stanovené lhůtě odborné organizaci, která osvědčení vydala, nebo minist</w:t>
      </w:r>
      <w:r>
        <w:rPr>
          <w:rFonts w:ascii="Arial" w:hAnsi="Arial" w:cs="Arial"/>
          <w:sz w:val="16"/>
          <w:szCs w:val="16"/>
        </w:rPr>
        <w:t>erstvu, pokud osvědčení vydalo, v případě, že se vývoz neuskutečnil (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 odst. 4</w:t>
        </w:r>
      </w:hyperlink>
      <w:r>
        <w:rPr>
          <w:rFonts w:ascii="Arial" w:hAnsi="Arial" w:cs="Arial"/>
          <w:sz w:val="16"/>
          <w:szCs w:val="16"/>
        </w:rPr>
        <w:t xml:space="preserve">), nebo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nedoveze ve stanovené době zpět předmět kulturní hodnoty vyvezený na dobu urč</w:t>
      </w:r>
      <w:r>
        <w:rPr>
          <w:rFonts w:ascii="Arial" w:hAnsi="Arial" w:cs="Arial"/>
          <w:sz w:val="16"/>
          <w:szCs w:val="16"/>
        </w:rPr>
        <w:t xml:space="preserve">itou stanovenou v osvědčení.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Vývozce se dopustí přestupku tím, že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nepředloží stejnopisy označené B, C a D celnímu úřadu (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 odst. 1</w:t>
        </w:r>
      </w:hyperlink>
      <w:r>
        <w:rPr>
          <w:rFonts w:ascii="Arial" w:hAnsi="Arial" w:cs="Arial"/>
          <w:sz w:val="16"/>
          <w:szCs w:val="16"/>
        </w:rPr>
        <w:t xml:space="preserve">), nebo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nestrpí úko</w:t>
      </w:r>
      <w:r>
        <w:rPr>
          <w:rFonts w:ascii="Arial" w:hAnsi="Arial" w:cs="Arial"/>
          <w:sz w:val="16"/>
          <w:szCs w:val="16"/>
        </w:rPr>
        <w:t>ny nezbytné k identifikaci a prověření předmětu (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7a odst. 3</w:t>
        </w:r>
      </w:hyperlink>
      <w:r>
        <w:rPr>
          <w:rFonts w:ascii="Arial" w:hAnsi="Arial" w:cs="Arial"/>
          <w:sz w:val="16"/>
          <w:szCs w:val="16"/>
        </w:rPr>
        <w:t xml:space="preserve">).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Dovozce se dopustí přestupku tím, že ve stanovené lhůtě neodevzdá stejnopis označený D odborné org</w:t>
      </w:r>
      <w:r>
        <w:rPr>
          <w:rFonts w:ascii="Arial" w:hAnsi="Arial" w:cs="Arial"/>
          <w:sz w:val="16"/>
          <w:szCs w:val="16"/>
        </w:rPr>
        <w:t>anizaci, která osvědčení vydala, nebo ministerstvu, pokud osvědčení vydalo, nebo na vyžádání nepředloží předmět kulturní hodnoty ke kontrole a identifikaci, anebo tuto kontrolu neumožní na místě uložení předmětu (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 odst. 3</w:t>
        </w:r>
      </w:hyperlink>
      <w:r>
        <w:rPr>
          <w:rFonts w:ascii="Arial" w:hAnsi="Arial" w:cs="Arial"/>
          <w:sz w:val="16"/>
          <w:szCs w:val="16"/>
        </w:rPr>
        <w:t xml:space="preserve">).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Za přestupek podle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2 písm. c)</w:t>
        </w:r>
      </w:hyperlink>
      <w:r>
        <w:rPr>
          <w:rFonts w:ascii="Arial" w:hAnsi="Arial" w:cs="Arial"/>
          <w:sz w:val="16"/>
          <w:szCs w:val="16"/>
        </w:rPr>
        <w:t xml:space="preserve"> lze uložit pokutu do 5 000 000 Kč a za přestupek podle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2 písm. a)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b)</w:t>
        </w:r>
      </w:hyperlink>
      <w:r>
        <w:rPr>
          <w:rFonts w:ascii="Arial" w:hAnsi="Arial" w:cs="Arial"/>
          <w:sz w:val="16"/>
          <w:szCs w:val="16"/>
        </w:rPr>
        <w:t xml:space="preserve"> a podle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3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</w:t>
        </w:r>
      </w:hyperlink>
      <w:r>
        <w:rPr>
          <w:rFonts w:ascii="Arial" w:hAnsi="Arial" w:cs="Arial"/>
          <w:sz w:val="16"/>
          <w:szCs w:val="16"/>
        </w:rPr>
        <w:t xml:space="preserve"> lze uložit pokutu do 20 000 Kč.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</w:t>
      </w:r>
      <w:r>
        <w:rPr>
          <w:rFonts w:ascii="Arial" w:hAnsi="Arial" w:cs="Arial"/>
          <w:sz w:val="16"/>
          <w:szCs w:val="16"/>
        </w:rPr>
        <w:t xml:space="preserve"> Dopustí-li se protiprávního jednání uvedeného v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8 odst. 1 až 4</w:t>
        </w:r>
      </w:hyperlink>
      <w:r>
        <w:rPr>
          <w:rFonts w:ascii="Arial" w:hAnsi="Arial" w:cs="Arial"/>
          <w:sz w:val="16"/>
          <w:szCs w:val="16"/>
        </w:rPr>
        <w:t xml:space="preserve"> právnická osoba, uloží se jí pokuta ve výši podle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5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(7) Odborné organizaci, která písemně neoznámí ministerstvu nedodržení lhůt k vývozu na dobu určitou ve stanovené lhůtě (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 7 odst. 5</w:t>
        </w:r>
      </w:hyperlink>
      <w:r>
        <w:rPr>
          <w:rFonts w:ascii="Arial" w:hAnsi="Arial" w:cs="Arial"/>
          <w:sz w:val="16"/>
          <w:szCs w:val="16"/>
        </w:rPr>
        <w:t xml:space="preserve">), se uloží pokuta ve výši 20 000 Kč.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8a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Při určení výměry pokuty právnické osobě se přihlédne k závažnosti protiprávního jednání, zejména ke způsobu jeho spáchání a jeho následkům a k okolnostem, za nichž bylo spácháno.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Od</w:t>
      </w:r>
      <w:r>
        <w:rPr>
          <w:rFonts w:ascii="Arial" w:hAnsi="Arial" w:cs="Arial"/>
          <w:sz w:val="16"/>
          <w:szCs w:val="16"/>
        </w:rPr>
        <w:t xml:space="preserve">povědnost právnické osoby za protiprávní jednání zaniká uplynutím 3 roků od jeho spáchání.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Za protiprávní jednání podle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8 odst. 1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8 odst. 2 písm. a)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c)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8 od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st. 4</w:t>
        </w:r>
      </w:hyperlink>
      <w:r>
        <w:rPr>
          <w:rFonts w:ascii="Arial" w:hAnsi="Arial" w:cs="Arial"/>
          <w:sz w:val="16"/>
          <w:szCs w:val="16"/>
        </w:rPr>
        <w:t xml:space="preserve"> lze právnické osobě uložit propadnutí věci, pokud jí tato věc náleží a pokud byla ke spáchání protiprávního jednání užita nebo určena. Vlastníkem propadlé věci se stává stát.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Přestupky a protiprávní jednání právnických osob podle tohoto zá</w:t>
      </w:r>
      <w:r>
        <w:rPr>
          <w:rFonts w:ascii="Arial" w:hAnsi="Arial" w:cs="Arial"/>
          <w:sz w:val="16"/>
          <w:szCs w:val="16"/>
        </w:rPr>
        <w:t xml:space="preserve">kona v prvním stupni projednává ministerstvo.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Protiprávní jednání spáchané fyzickou osobou, která je podnikatelem,</w:t>
      </w:r>
      <w:r>
        <w:rPr>
          <w:rFonts w:ascii="Arial" w:hAnsi="Arial" w:cs="Arial"/>
          <w:sz w:val="16"/>
          <w:szCs w:val="16"/>
          <w:vertAlign w:val="superscript"/>
        </w:rPr>
        <w:t>6b)</w:t>
      </w:r>
      <w:r>
        <w:rPr>
          <w:rFonts w:ascii="Arial" w:hAnsi="Arial" w:cs="Arial"/>
          <w:sz w:val="16"/>
          <w:szCs w:val="16"/>
        </w:rPr>
        <w:t xml:space="preserve"> při podnikatelské činnosti nebo v přímé souvislosti s podnikatelskou činností se posoudí podle ustanovení tohoto zákona o odpovědn</w:t>
      </w:r>
      <w:r>
        <w:rPr>
          <w:rFonts w:ascii="Arial" w:hAnsi="Arial" w:cs="Arial"/>
          <w:sz w:val="16"/>
          <w:szCs w:val="16"/>
        </w:rPr>
        <w:t xml:space="preserve">osti a postihu právnické osoby.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Pokuty vybírá a vymáhá ministerstvo.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Výnos z pokut je příjmem státního rozpočtu.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Osvědčení podle tohoto zákona nenahrazuje povolení k vývozu podle zvláštních předpisů.7)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 výjimkou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5 odst. 4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7a odst. 1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8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8a</w:t>
        </w:r>
      </w:hyperlink>
      <w:r>
        <w:rPr>
          <w:rFonts w:ascii="Arial" w:hAnsi="Arial" w:cs="Arial"/>
          <w:sz w:val="16"/>
          <w:szCs w:val="16"/>
        </w:rPr>
        <w:t xml:space="preserve"> se na postup podle tohoto zákona nevztahují obecné předpisy o správním řízení.</w:t>
      </w:r>
      <w:r>
        <w:rPr>
          <w:rFonts w:ascii="Arial" w:hAnsi="Arial" w:cs="Arial"/>
          <w:sz w:val="16"/>
          <w:szCs w:val="16"/>
          <w:vertAlign w:val="superscript"/>
        </w:rPr>
        <w:t>8)</w:t>
      </w:r>
      <w:r>
        <w:rPr>
          <w:rFonts w:ascii="Arial" w:hAnsi="Arial" w:cs="Arial"/>
          <w:sz w:val="16"/>
          <w:szCs w:val="16"/>
        </w:rPr>
        <w:t xml:space="preserve"> Odvolání proti rozhodnutí podle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7a odst. 1</w:t>
        </w:r>
      </w:hyperlink>
      <w:r>
        <w:rPr>
          <w:rFonts w:ascii="Arial" w:hAnsi="Arial" w:cs="Arial"/>
          <w:sz w:val="16"/>
          <w:szCs w:val="16"/>
        </w:rPr>
        <w:t xml:space="preserve"> nemá odkladný účinek.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II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Změna vyhlášky č. </w:t>
      </w:r>
      <w:hyperlink r:id="rId41" w:history="1"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41/1985 Sb.</w:t>
        </w:r>
      </w:hyperlink>
      <w:r>
        <w:rPr>
          <w:rFonts w:ascii="Arial" w:hAnsi="Arial" w:cs="Arial"/>
          <w:b/>
          <w:bCs/>
          <w:sz w:val="21"/>
          <w:szCs w:val="21"/>
        </w:rPr>
        <w:t xml:space="preserve">, o neobchodních vývozech a dovozech věcí, ve znění pozdějších předpisů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Vyhláška Federálního ministerstva zahraničního obchodu č.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41/1985 Sb.</w:t>
        </w:r>
      </w:hyperlink>
      <w:r>
        <w:rPr>
          <w:rFonts w:ascii="Arial" w:hAnsi="Arial" w:cs="Arial"/>
          <w:sz w:val="16"/>
          <w:szCs w:val="16"/>
        </w:rPr>
        <w:t>, o neobchodních vývo</w:t>
      </w:r>
      <w:r>
        <w:rPr>
          <w:rFonts w:ascii="Arial" w:hAnsi="Arial" w:cs="Arial"/>
          <w:sz w:val="16"/>
          <w:szCs w:val="16"/>
        </w:rPr>
        <w:t xml:space="preserve">zech a dovozech věcí, ve znění vyhlášek č.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178/1988 Sb.</w:t>
        </w:r>
      </w:hyperlink>
      <w:r>
        <w:rPr>
          <w:rFonts w:ascii="Arial" w:hAnsi="Arial" w:cs="Arial"/>
          <w:sz w:val="16"/>
          <w:szCs w:val="16"/>
        </w:rPr>
        <w:t xml:space="preserve">, č. </w:t>
      </w:r>
      <w:hyperlink r:id="rId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118/1989 Sb.</w:t>
        </w:r>
      </w:hyperlink>
      <w:r>
        <w:rPr>
          <w:rFonts w:ascii="Arial" w:hAnsi="Arial" w:cs="Arial"/>
          <w:sz w:val="16"/>
          <w:szCs w:val="16"/>
        </w:rPr>
        <w:t xml:space="preserve">, č. </w:t>
      </w:r>
      <w:hyperlink r:id="rId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4/1990 Sb.</w:t>
        </w:r>
      </w:hyperlink>
      <w:r>
        <w:rPr>
          <w:rFonts w:ascii="Arial" w:hAnsi="Arial" w:cs="Arial"/>
          <w:sz w:val="16"/>
          <w:szCs w:val="16"/>
        </w:rPr>
        <w:t xml:space="preserve">, č. </w:t>
      </w:r>
      <w:hyperlink r:id="rId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52/1990 Sb.</w:t>
        </w:r>
      </w:hyperlink>
      <w:r>
        <w:rPr>
          <w:rFonts w:ascii="Arial" w:hAnsi="Arial" w:cs="Arial"/>
          <w:sz w:val="16"/>
          <w:szCs w:val="16"/>
        </w:rPr>
        <w:t xml:space="preserve">, č. </w:t>
      </w:r>
      <w:hyperlink r:id="rId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225/1990 Sb.</w:t>
        </w:r>
      </w:hyperlink>
      <w:r>
        <w:rPr>
          <w:rFonts w:ascii="Arial" w:hAnsi="Arial" w:cs="Arial"/>
          <w:sz w:val="16"/>
          <w:szCs w:val="16"/>
        </w:rPr>
        <w:t xml:space="preserve">, č. </w:t>
      </w:r>
      <w:hyperlink r:id="rId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423/1990 Sb.</w:t>
        </w:r>
      </w:hyperlink>
      <w:r>
        <w:rPr>
          <w:rFonts w:ascii="Arial" w:hAnsi="Arial" w:cs="Arial"/>
          <w:sz w:val="16"/>
          <w:szCs w:val="16"/>
        </w:rPr>
        <w:t xml:space="preserve">, č.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534/1990 Sb.</w:t>
        </w:r>
      </w:hyperlink>
      <w:r>
        <w:rPr>
          <w:rFonts w:ascii="Arial" w:hAnsi="Arial" w:cs="Arial"/>
          <w:sz w:val="16"/>
          <w:szCs w:val="16"/>
        </w:rPr>
        <w:t xml:space="preserve"> a č. 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398/1991 Sb.</w:t>
        </w:r>
      </w:hyperlink>
      <w:r>
        <w:rPr>
          <w:rFonts w:ascii="Arial" w:hAnsi="Arial" w:cs="Arial"/>
          <w:sz w:val="16"/>
          <w:szCs w:val="16"/>
        </w:rPr>
        <w:t xml:space="preserve">, se mění takto: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2</w:t>
        </w:r>
      </w:hyperlink>
      <w:r>
        <w:rPr>
          <w:rFonts w:ascii="Arial" w:hAnsi="Arial" w:cs="Arial"/>
          <w:sz w:val="16"/>
          <w:szCs w:val="16"/>
        </w:rPr>
        <w:t xml:space="preserve"> se položka "1. starožitnosti" vypouští.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III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Záv</w:t>
      </w:r>
      <w:r>
        <w:rPr>
          <w:rFonts w:ascii="Arial" w:hAnsi="Arial" w:cs="Arial"/>
          <w:b/>
          <w:bCs/>
          <w:sz w:val="21"/>
          <w:szCs w:val="21"/>
        </w:rPr>
        <w:t xml:space="preserve">ěrečná ustanovení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11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Zrušuje se vyhláška Ministerstva školství a kultury č. </w:t>
      </w:r>
      <w:hyperlink r:id="rId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239/1959 Ú.l.</w:t>
        </w:r>
      </w:hyperlink>
      <w:r>
        <w:rPr>
          <w:rFonts w:ascii="Arial" w:hAnsi="Arial" w:cs="Arial"/>
          <w:sz w:val="16"/>
          <w:szCs w:val="16"/>
        </w:rPr>
        <w:t xml:space="preserve">, o vývozu kulturních památek a předmětů muzejní hodnoty.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12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</w:t>
      </w:r>
      <w:r>
        <w:rPr>
          <w:rFonts w:ascii="Arial" w:hAnsi="Arial" w:cs="Arial"/>
          <w:sz w:val="16"/>
          <w:szCs w:val="16"/>
        </w:rPr>
        <w:t xml:space="preserve">ento zákon nabývá účinnosti dnem vyhlášení.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Uhde v.r.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Havel v.r.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Klaus v.r.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Příl.1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SEZNAM PŘEDMĚTŮ KULTURNÍ HODNOTY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I.         Předměty z oborů mineralogie,</w:t>
      </w:r>
      <w:r>
        <w:rPr>
          <w:rFonts w:ascii="Courier" w:hAnsi="Courier" w:cs="Courier"/>
          <w:sz w:val="16"/>
          <w:szCs w:val="16"/>
        </w:rPr>
        <w:t xml:space="preserve">       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paleontologie, botaniky, zoologie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a entomologie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herbáře obsahující více než 50 herbářových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</w:t>
      </w:r>
      <w:r>
        <w:rPr>
          <w:rFonts w:ascii="Courier" w:hAnsi="Courier" w:cs="Courier"/>
          <w:sz w:val="16"/>
          <w:szCs w:val="16"/>
        </w:rPr>
        <w:t xml:space="preserve">     položek opatřených schedami (++)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soubory preparovaných těl vymřelých živočichů,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čítající více než 5 kusů (+) a soubory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preparovaných i nepreparovaných částí těl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ž</w:t>
      </w:r>
      <w:r>
        <w:rPr>
          <w:rFonts w:ascii="Courier" w:hAnsi="Courier" w:cs="Courier"/>
          <w:sz w:val="16"/>
          <w:szCs w:val="16"/>
        </w:rPr>
        <w:t>ivočichů čítající více než 5 kusů (+)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soubory paleobotanických nebo paleozoologických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předmětů, čítající více než 5 kusů (++)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jednotlivé minerály a drahé kameny v přírodním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stavu i broušené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tržní vyšší než 10 000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II.        Předměty z oboru archeologie        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archeologické nálezy, které jsou dokladem života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člověka od počátků jeho vývoje a zachovaly se v zemi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nebo pod vodou včetně kosterních nálezů lidských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a zvířecích (+)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III.       Umělecká díla, předměty uměleckého řemesla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a uměleckoprůmyslové práce sakrální a kultovní povahy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1. malby, kresby a původní grafické listy provedené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školenými a neškolenými tvůrci na jakémkoliv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podkladu a jakoukoliv technikou s náboženskými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náměty nebo  zob</w:t>
      </w:r>
      <w:r>
        <w:rPr>
          <w:rFonts w:ascii="Courier" w:hAnsi="Courier" w:cs="Courier"/>
          <w:sz w:val="16"/>
          <w:szCs w:val="16"/>
        </w:rPr>
        <w:t>razující církevní osobnosti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a obřady    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2. sochařská díla, reliéfy a objekty nebo jejich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části provedené školenými a neškolenými tvůrci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jakoukoliv</w:t>
      </w:r>
      <w:r>
        <w:rPr>
          <w:rFonts w:ascii="Courier" w:hAnsi="Courier" w:cs="Courier"/>
          <w:sz w:val="16"/>
          <w:szCs w:val="16"/>
        </w:rPr>
        <w:t xml:space="preserve"> technikou z jakéhokoliv materiálu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    s náboženskými náměty nebo zobrazující církevní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osobnosti a obřady a kopie zhotovené stejným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způsobem jako originál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3. olt</w:t>
      </w:r>
      <w:r>
        <w:rPr>
          <w:rFonts w:ascii="Courier" w:hAnsi="Courier" w:cs="Courier"/>
          <w:sz w:val="16"/>
          <w:szCs w:val="16"/>
        </w:rPr>
        <w:t>áře a jejich součástí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4. kazatelny, zpovědnice, křtitelnice, poprsně,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klekátka, sedes, lavice, ambony, asistenční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stolky, sakristijní nábytek a jakékoliv části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jejich umělecké výzdoby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5. bohoslužebné nádoby a bohoslužebné náčiní,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např. kalichy, patény, ciboria, mešní konvičky,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monstrance, křestní soupravy, umývací so</w:t>
      </w:r>
      <w:r>
        <w:rPr>
          <w:rFonts w:ascii="Courier" w:hAnsi="Courier" w:cs="Courier"/>
          <w:sz w:val="16"/>
          <w:szCs w:val="16"/>
        </w:rPr>
        <w:t>upravy,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olejnice, kropenky, kropáče, kánonické tabulky,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pacifikály, procesní kříže, almužní hole,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oplatnice, pokladničky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6. paramenta a další textilie, např.</w:t>
      </w:r>
      <w:r>
        <w:rPr>
          <w:rFonts w:ascii="Courier" w:hAnsi="Courier" w:cs="Courier"/>
          <w:sz w:val="16"/>
          <w:szCs w:val="16"/>
        </w:rPr>
        <w:t xml:space="preserve"> korouhve,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praporce, baldachýny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7. lustry, lampy, lucerny, svícny, zhášedla,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kratiknoty, věčná světla, vykuřovadla,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kadidelnice, schránky na kadidlo       </w:t>
      </w:r>
      <w:r>
        <w:rPr>
          <w:rFonts w:ascii="Courier" w:hAnsi="Courier" w:cs="Courier"/>
          <w:sz w:val="16"/>
          <w:szCs w:val="16"/>
        </w:rPr>
        <w:t xml:space="preserve">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8. varhany a jejich části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9. zvony a zvonky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10. betlémy a jejich části                            starš</w:t>
      </w:r>
      <w:r>
        <w:rPr>
          <w:rFonts w:ascii="Courier" w:hAnsi="Courier" w:cs="Courier"/>
          <w:sz w:val="16"/>
          <w:szCs w:val="16"/>
        </w:rPr>
        <w:t>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11. erby a insignie všech duchovních stavů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a řeholních řádů a kongregací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12. liturgické knihy, modlitební knihy a zpěvníky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13. relikviáře a </w:t>
      </w:r>
      <w:r>
        <w:rPr>
          <w:rFonts w:ascii="Courier" w:hAnsi="Courier" w:cs="Courier"/>
          <w:sz w:val="16"/>
          <w:szCs w:val="16"/>
        </w:rPr>
        <w:t>devocionálie všeho druhu             do roku 1960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14. funerálie všeho druhu, např. pohřební štíty,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rakve, náhrobky a jejich části, hřbitovní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kříže, lucerny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/>
          <w:sz w:val="16"/>
          <w:szCs w:val="16"/>
        </w:rPr>
        <w:t xml:space="preserve">          15. judaika     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IV.        Předměty z oboru výtvarného umění mimo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předmět</w:t>
      </w:r>
      <w:r>
        <w:rPr>
          <w:rFonts w:ascii="Courier" w:hAnsi="Courier" w:cs="Courier"/>
          <w:sz w:val="16"/>
          <w:szCs w:val="16"/>
        </w:rPr>
        <w:t>ů uvedených v bodě III.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malby provedené jakoukoliv technikou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na jakémkoliv podkladu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</w:t>
      </w:r>
      <w:r>
        <w:rPr>
          <w:rFonts w:ascii="Courier" w:hAnsi="Courier" w:cs="Courier"/>
          <w:sz w:val="16"/>
          <w:szCs w:val="16"/>
        </w:rPr>
        <w:t>tržní vyšší než 30 000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kresby provedené jakoukoliv technikou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na jakémkoliv podkladu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tržní vyšší než 10 000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koláže, asambláže, mozaiky            </w:t>
      </w:r>
      <w:r>
        <w:rPr>
          <w:rFonts w:ascii="Courier" w:hAnsi="Courier" w:cs="Courier"/>
          <w:sz w:val="16"/>
          <w:szCs w:val="16"/>
        </w:rPr>
        <w:t xml:space="preserve">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tržní vyšší než 30 000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originální grafická díla všech technik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včetně serigrafií a tiskové matrice (+)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za jednotlivý kus cena tržní vyšší ne</w:t>
      </w:r>
      <w:r>
        <w:rPr>
          <w:rFonts w:ascii="Courier" w:hAnsi="Courier" w:cs="Courier"/>
          <w:sz w:val="16"/>
          <w:szCs w:val="16"/>
        </w:rPr>
        <w:t>ž 6 000 Kč,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za soubor cena tržní vyšší než 30 000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miniatury provedené jakoukoliv technikou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na jakémkoliv podkladu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tržní vyšší než 6 000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6. sochařská díla včetně reliéfů a objektů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vytvořená jakoukoliv technikou z jakéhokoliv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materiálu a kopie zhotovené stejným způsobem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jako originál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r>
        <w:rPr>
          <w:rFonts w:ascii="Courier" w:hAnsi="Courier" w:cs="Courier"/>
          <w:sz w:val="16"/>
          <w:szCs w:val="16"/>
        </w:rPr>
        <w:t xml:space="preserve">         cena tržní vyšší než 30 000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7. autorské lité plakety a medaile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tržní vyšší než 6 000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V.       </w:t>
      </w:r>
      <w:r>
        <w:rPr>
          <w:rFonts w:ascii="Courier" w:hAnsi="Courier" w:cs="Courier"/>
          <w:sz w:val="16"/>
          <w:szCs w:val="16"/>
        </w:rPr>
        <w:t xml:space="preserve">  Předměty z oboru fotografické tvorby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daguerrotypie, ambrotypie, panotypie,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kalotypie, ferrotypie, chromofotografie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včetně negativů                                    do roku 1918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autorizovaná umělecká fotografie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negativů     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cena tržní vyšší než 6</w:t>
      </w:r>
      <w:r>
        <w:rPr>
          <w:rFonts w:ascii="Courier" w:hAnsi="Courier" w:cs="Courier"/>
          <w:sz w:val="16"/>
          <w:szCs w:val="16"/>
        </w:rPr>
        <w:t xml:space="preserve">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VI.        Předměty z oboru uměleckého řemesla 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a uměleckoprůmyslové práce mimo předmětů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uvedených v bodě III.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1. nábytek (+)       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za jednotlivý kus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za soubor </w:t>
      </w:r>
      <w:r>
        <w:rPr>
          <w:rFonts w:ascii="Courier" w:hAnsi="Courier" w:cs="Courier"/>
          <w:sz w:val="16"/>
          <w:szCs w:val="16"/>
        </w:rPr>
        <w:t>cena tržní vyšší než 100 000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2. interiérové vybavení a doplňky včetně zrcadel,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vitráží a mříží   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3. osvětlovací tě</w:t>
      </w:r>
      <w:r>
        <w:rPr>
          <w:rFonts w:ascii="Courier" w:hAnsi="Courier" w:cs="Courier"/>
          <w:sz w:val="16"/>
          <w:szCs w:val="16"/>
        </w:rPr>
        <w:t>lesa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4. kamna                                             do roku 1918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50 000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5. a) por</w:t>
      </w:r>
      <w:r>
        <w:rPr>
          <w:rFonts w:ascii="Courier" w:hAnsi="Courier" w:cs="Courier"/>
          <w:sz w:val="16"/>
          <w:szCs w:val="16"/>
        </w:rPr>
        <w:t>celánové a keramické servisy a jejich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součásti, stolní ozdoby, např. vázy,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žardiniéry, mísy, značené, vzniklé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na území ČR (+)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b) porcelá</w:t>
      </w:r>
      <w:r>
        <w:rPr>
          <w:rFonts w:ascii="Courier" w:hAnsi="Courier" w:cs="Courier"/>
          <w:sz w:val="16"/>
          <w:szCs w:val="16"/>
        </w:rPr>
        <w:t>nové a keramické servisy a jejich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součásti, stolní ozdoby, např. vázy,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žardiniéry, mísy, značené, vzniklé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mimo území ČR                                  do roku 1860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c) porcelánové</w:t>
      </w:r>
      <w:r>
        <w:rPr>
          <w:rFonts w:ascii="Courier" w:hAnsi="Courier" w:cs="Courier"/>
          <w:sz w:val="16"/>
          <w:szCs w:val="16"/>
        </w:rPr>
        <w:t xml:space="preserve"> a keramické servisy a jejich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součásti, stolní ozdoby, např. vázy,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žardiniéry, mísy, neznačené                    do roku 1860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6. a) porcelánové a keramické plastiky značené,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vzniklé</w:t>
      </w:r>
      <w:r>
        <w:rPr>
          <w:rFonts w:ascii="Courier" w:hAnsi="Courier" w:cs="Courier"/>
          <w:sz w:val="16"/>
          <w:szCs w:val="16"/>
        </w:rPr>
        <w:t xml:space="preserve"> na území ČR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b) porcelánové a keramické plastiky značené,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vzniklé mimo území ČR                          do roku 1860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c) porcelánové a keramické plastiky </w:t>
      </w:r>
      <w:r>
        <w:rPr>
          <w:rFonts w:ascii="Courier" w:hAnsi="Courier" w:cs="Courier"/>
          <w:sz w:val="16"/>
          <w:szCs w:val="16"/>
        </w:rPr>
        <w:t>neznačené     do roku 1860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7. porcelánové a keramické lékárenské nádoby (+)     do roku 1918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8. předměty ze skla čirého, barevného, řezaného,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broušeného, malovaného a zlaceného (+)            do roku 1</w:t>
      </w:r>
      <w:r>
        <w:rPr>
          <w:rFonts w:ascii="Courier" w:hAnsi="Courier" w:cs="Courier"/>
          <w:sz w:val="16"/>
          <w:szCs w:val="16"/>
        </w:rPr>
        <w:t>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za jednotlivý kus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za soubor cena tržní vyšší než 100 000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9. předměty ze skla litého a lisovaného (+)          do roku 1918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za jednotlivý kus cena </w:t>
      </w:r>
      <w:r>
        <w:rPr>
          <w:rFonts w:ascii="Courier" w:hAnsi="Courier" w:cs="Courier"/>
          <w:sz w:val="16"/>
          <w:szCs w:val="16"/>
        </w:rPr>
        <w:t>tržní vyšší než 5 000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za soubor cena tržní vyšší než 25 000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10. předměty a šperky z drahých kovů a drahých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kamenů            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</w:t>
      </w:r>
      <w:r>
        <w:rPr>
          <w:rFonts w:ascii="Courier" w:hAnsi="Courier" w:cs="Courier"/>
          <w:sz w:val="16"/>
          <w:szCs w:val="16"/>
        </w:rPr>
        <w:t xml:space="preserve"> než 100 000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11. hodiny a hodinky  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50 000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12. předměty z obecných kovů (cín, mosaz, měď,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litina, železo, slitiny kovů)</w:t>
      </w:r>
      <w:r>
        <w:rPr>
          <w:rFonts w:ascii="Courier" w:hAnsi="Courier" w:cs="Courier"/>
          <w:sz w:val="16"/>
          <w:szCs w:val="16"/>
        </w:rPr>
        <w:t xml:space="preserve">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13. vývěsní štíty a střelecké terče a jejich části    do roku 1918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14. interiérové textilie, např. koberce, závěsy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a stolov</w:t>
      </w:r>
      <w:r>
        <w:rPr>
          <w:rFonts w:ascii="Courier" w:hAnsi="Courier" w:cs="Courier"/>
          <w:sz w:val="16"/>
          <w:szCs w:val="16"/>
        </w:rPr>
        <w:t>é pokrývky                                do roku 1918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15. tapiserie                  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100 000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16.</w:t>
      </w:r>
      <w:r>
        <w:rPr>
          <w:rFonts w:ascii="Courier" w:hAnsi="Courier" w:cs="Courier"/>
          <w:sz w:val="16"/>
          <w:szCs w:val="16"/>
        </w:rPr>
        <w:t xml:space="preserve"> oděvy a oděvní součásti (+)              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17. hry, hračky všeho druhu, kočárky i dětské         do roku 1938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cena tržní vyšší než 20 000 Kč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</w:t>
      </w:r>
      <w:r>
        <w:rPr>
          <w:rFonts w:ascii="Courier" w:hAnsi="Courier" w:cs="Courier"/>
          <w:sz w:val="16"/>
          <w:szCs w:val="16"/>
        </w:rPr>
        <w:t xml:space="preserve">     18. scénické a kostýmní návrhy, scénické modely,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divadelní kostýmy (+)      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19. loutky, loutková divadla a jejich součásti (+)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20. autorské plakáty provedené </w:t>
      </w:r>
      <w:r>
        <w:rPr>
          <w:rFonts w:ascii="Courier" w:hAnsi="Courier" w:cs="Courier"/>
          <w:sz w:val="16"/>
          <w:szCs w:val="16"/>
        </w:rPr>
        <w:t>jakoukoliv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grafickou nebo tiskovou technikou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21. autorská užitá grafika, grafický design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VII</w:t>
      </w:r>
      <w:r>
        <w:rPr>
          <w:rFonts w:ascii="Courier" w:hAnsi="Courier" w:cs="Courier"/>
          <w:sz w:val="16"/>
          <w:szCs w:val="16"/>
        </w:rPr>
        <w:t>.       Předměty z oboru knižní kultury     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rukopisy knižní povahy, rukopisy literárních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děl a originální kartograf</w:t>
      </w:r>
      <w:r>
        <w:rPr>
          <w:rFonts w:ascii="Courier" w:hAnsi="Courier" w:cs="Courier"/>
          <w:sz w:val="16"/>
          <w:szCs w:val="16"/>
        </w:rPr>
        <w:t>ické práce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dokumentační materiál a osobní památky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vztahující se k významným osobnostem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kulturního a veřejného života (++)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dochované obtahy nevydaných tisků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prvotisky a staré tisky vč</w:t>
      </w:r>
      <w:r>
        <w:rPr>
          <w:rFonts w:ascii="Courier" w:hAnsi="Courier" w:cs="Courier"/>
          <w:sz w:val="16"/>
          <w:szCs w:val="16"/>
        </w:rPr>
        <w:t>etně map, atlasů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tiskových matric                                 do roku 1800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knihy, tištěné mapy a atlasy, vydané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na území ČR (++)                       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VIII.      Předměty z oboru hudby              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hudební nástroje včet</w:t>
      </w:r>
      <w:r>
        <w:rPr>
          <w:rFonts w:ascii="Courier" w:hAnsi="Courier" w:cs="Courier"/>
          <w:sz w:val="16"/>
          <w:szCs w:val="16"/>
        </w:rPr>
        <w:t>ně lidových, jejich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součásti a doplňky          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partitury tištěné (++)      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rukopisné partitury a notové záznamy,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dokumentač</w:t>
      </w:r>
      <w:r>
        <w:rPr>
          <w:rFonts w:ascii="Courier" w:hAnsi="Courier" w:cs="Courier"/>
          <w:sz w:val="16"/>
          <w:szCs w:val="16"/>
        </w:rPr>
        <w:t>ní materiál a osobní památky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vztahující se k významným osobnostem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hudebního života (++)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IX.        Předměty z oboru etnografie                   </w:t>
      </w:r>
      <w:r>
        <w:rPr>
          <w:rFonts w:ascii="Courier" w:hAnsi="Courier" w:cs="Courier"/>
          <w:sz w:val="16"/>
          <w:szCs w:val="16"/>
        </w:rPr>
        <w:t xml:space="preserve">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lidové malby zhotovené jakoukoliv technikou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na jakémkoliv podkladu                 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</w:t>
      </w:r>
      <w:r>
        <w:rPr>
          <w:rFonts w:ascii="Courier" w:hAnsi="Courier" w:cs="Courier"/>
          <w:sz w:val="16"/>
          <w:szCs w:val="16"/>
        </w:rPr>
        <w:t>lidové plastiky provedené jakoukoliv technikou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 jakéhokoliv materiálu                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lidový nábytek, např. skříně, truhly, misníky,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kolébky a interiérové doplňky                      st</w:t>
      </w:r>
      <w:r>
        <w:rPr>
          <w:rFonts w:ascii="Courier" w:hAnsi="Courier" w:cs="Courier"/>
          <w:sz w:val="16"/>
          <w:szCs w:val="16"/>
        </w:rPr>
        <w:t>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lidová keramika, hrnčina, fajáns, mezzomajolika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lidové textilie všeho druhu včetně krojů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jejich součástí (+)                  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6. lidové š</w:t>
      </w:r>
      <w:r>
        <w:rPr>
          <w:rFonts w:ascii="Courier" w:hAnsi="Courier" w:cs="Courier"/>
          <w:sz w:val="16"/>
          <w:szCs w:val="16"/>
        </w:rPr>
        <w:t>perky a hřebeny zhotovené z jakéhokoliv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materiálu                              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7. nástroje a pracovní pomůcky domácí výroby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zhotovené z jakéhokoliv materiálu      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8. lidové hračky zhotovené z jakéhokoliv materiálu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9. ručně psané kroniky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X.         </w:t>
      </w:r>
      <w:r>
        <w:rPr>
          <w:rFonts w:ascii="Courier" w:hAnsi="Courier" w:cs="Courier"/>
          <w:sz w:val="16"/>
          <w:szCs w:val="16"/>
        </w:rPr>
        <w:t>Předměty z oboru vědy, techniky a průmyslu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1. motorové a nemotorové silniční, kolejové, letecké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a lodní dopravní prostředky</w:t>
      </w:r>
      <w:r>
        <w:rPr>
          <w:rFonts w:ascii="Courier" w:hAnsi="Courier" w:cs="Courier"/>
          <w:sz w:val="16"/>
          <w:szCs w:val="16"/>
        </w:rPr>
        <w:t xml:space="preserve"> i nekompletní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 2. časoměrné a astronomické přístroje a zařízení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3. zařízení pro záznam, zpracování, přenos nebo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reprodukci obrazu, zvuku, dat a informací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4. polygrafické a kancelářské stroje, tiskové formy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5. tiskové formy k průmyslovému potisku textilií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6. domácí a spotřební technika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7.</w:t>
      </w:r>
      <w:r>
        <w:rPr>
          <w:rFonts w:ascii="Courier" w:hAnsi="Courier" w:cs="Courier"/>
          <w:sz w:val="16"/>
          <w:szCs w:val="16"/>
        </w:rPr>
        <w:t xml:space="preserve"> energetické a hnací stroje                        starší 80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8. výrobní stroje a zařízení                         starší 80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9. vědecké a technické přístroje a zařízení          starší 80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10. návrhy, prototy</w:t>
      </w:r>
      <w:r>
        <w:rPr>
          <w:rFonts w:ascii="Courier" w:hAnsi="Courier" w:cs="Courier"/>
          <w:sz w:val="16"/>
          <w:szCs w:val="16"/>
        </w:rPr>
        <w:t>py a individuální nebo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malosériové realizace pro průmyslovou výrobu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11. originální náčrty, kresby, výkresová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dokumentace a modely z oblasti vědy,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techniky a architektury (++)      </w:t>
      </w:r>
      <w:r>
        <w:rPr>
          <w:rFonts w:ascii="Courier" w:hAnsi="Courier" w:cs="Courier"/>
          <w:sz w:val="16"/>
          <w:szCs w:val="16"/>
        </w:rPr>
        <w:t xml:space="preserve">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12. stejnokroje, znaky a odznaky (+)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13. dokumentační materiál a osobní památky,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vztahující se k významným osobnostem z oborů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vědy, tec</w:t>
      </w:r>
      <w:r>
        <w:rPr>
          <w:rFonts w:ascii="Courier" w:hAnsi="Courier" w:cs="Courier"/>
          <w:sz w:val="16"/>
          <w:szCs w:val="16"/>
        </w:rPr>
        <w:t>hniky a dopravy (++)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XI.        Předměty z oboru militária                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zbraně chladné, střelné, mechanické i palné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včetně zbraní sportovních a loveckých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těžké zbraně, b</w:t>
      </w:r>
      <w:r>
        <w:rPr>
          <w:rFonts w:ascii="Courier" w:hAnsi="Courier" w:cs="Courier"/>
          <w:sz w:val="16"/>
          <w:szCs w:val="16"/>
        </w:rPr>
        <w:t>ojová vozidla, letouny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dopravní prostředky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prototypy těžkých zbraní, bojových vozidel,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letounů a dopravních prostředků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stejnokroje a jejich součásti včet</w:t>
      </w:r>
      <w:r>
        <w:rPr>
          <w:rFonts w:ascii="Courier" w:hAnsi="Courier" w:cs="Courier"/>
          <w:sz w:val="16"/>
          <w:szCs w:val="16"/>
        </w:rPr>
        <w:t>ně výstroje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všeho druhu (+)                  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zbroj všeho druhu včetně zbroje pro koně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její součásti (+)              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6. vla</w:t>
      </w:r>
      <w:r>
        <w:rPr>
          <w:rFonts w:ascii="Courier" w:hAnsi="Courier" w:cs="Courier"/>
          <w:sz w:val="16"/>
          <w:szCs w:val="16"/>
        </w:rPr>
        <w:t>jky, prapory, korouhve a jejich součásti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7. faleristické předměty všeho druhu, např.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řády, vyznamenání a jejich součásti (+)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8. odznaky historických pluků, voje</w:t>
      </w:r>
      <w:r>
        <w:rPr>
          <w:rFonts w:ascii="Courier" w:hAnsi="Courier" w:cs="Courier"/>
          <w:sz w:val="16"/>
          <w:szCs w:val="16"/>
        </w:rPr>
        <w:t>nských útvarů,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popř. útvarů domobrany a odznaky odbojových skupin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XII.       Předměty z oboru zemědělství, potravinářské           doba vzn</w:t>
      </w:r>
      <w:r>
        <w:rPr>
          <w:rFonts w:ascii="Courier" w:hAnsi="Courier" w:cs="Courier"/>
          <w:sz w:val="16"/>
          <w:szCs w:val="16"/>
        </w:rPr>
        <w:t>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výroby, lesnictví a myslivosti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bryčky, žebřiňáky, valníky, saně, postroje,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svítilny                                           star</w:t>
      </w:r>
      <w:r>
        <w:rPr>
          <w:rFonts w:ascii="Courier" w:hAnsi="Courier" w:cs="Courier"/>
          <w:sz w:val="16"/>
          <w:szCs w:val="16"/>
        </w:rPr>
        <w:t>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traktory, stabilní motory, parní motory,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lokomobily   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stroje na zpracování půdy, setí a zpracování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zemědělských plodin                  </w:t>
      </w:r>
      <w:r>
        <w:rPr>
          <w:rFonts w:ascii="Courier" w:hAnsi="Courier" w:cs="Courier"/>
          <w:sz w:val="16"/>
          <w:szCs w:val="16"/>
        </w:rPr>
        <w:t xml:space="preserve">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stroje a zařízení potravinářské výroby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vinařské lisy kládové a vřetenové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6. úly vyřezávané, dlabané nebo vypalované            st</w:t>
      </w:r>
      <w:r>
        <w:rPr>
          <w:rFonts w:ascii="Courier" w:hAnsi="Courier" w:cs="Courier"/>
          <w:sz w:val="16"/>
          <w:szCs w:val="16"/>
        </w:rPr>
        <w:t>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7. kamenné žlaby, koryta a pítka, mlýnské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krupařské kameny a podobně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8. lovecké nástroje a zařízení, např. železa,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tenata, vrše                           </w:t>
      </w:r>
      <w:r>
        <w:rPr>
          <w:rFonts w:ascii="Courier" w:hAnsi="Courier" w:cs="Courier"/>
          <w:sz w:val="16"/>
          <w:szCs w:val="16"/>
        </w:rPr>
        <w:t xml:space="preserve">            starší 100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9. robotní známky, rabuše, doklady o vyvázání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 roboty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XIII.      Předměty z oboru filatelie a poštovnictví             </w:t>
      </w:r>
      <w:r>
        <w:rPr>
          <w:rFonts w:ascii="Courier" w:hAnsi="Courier" w:cs="Courier"/>
          <w:sz w:val="16"/>
          <w:szCs w:val="16"/>
        </w:rPr>
        <w:t>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klasické poštovní známky, celistvosti a celiny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všech známkových zemí (++)                         do roku 1945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</w:t>
      </w:r>
      <w:r>
        <w:rPr>
          <w:rFonts w:ascii="Courier" w:hAnsi="Courier" w:cs="Courier"/>
          <w:sz w:val="16"/>
          <w:szCs w:val="16"/>
        </w:rPr>
        <w:t>poštovní dostavníky, kočáry, vozy                  do roku 1945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typáře historických razítek                        do roku 1945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XIV.       Předm</w:t>
      </w:r>
      <w:r>
        <w:rPr>
          <w:rFonts w:ascii="Courier" w:hAnsi="Courier" w:cs="Courier"/>
          <w:sz w:val="16"/>
          <w:szCs w:val="16"/>
        </w:rPr>
        <w:t>ěty z oboru numismatiky mimo předmětů      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uvedených v bodě II.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razidla      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mince, papírová platidla, nouzová platidla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kovová, papírová, keramická i jiná, cenné papíry,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např. akcie, podílové listy nebo kolky, úvěrové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doklady a doklady bezhotovostního styku (++)       starší 5</w:t>
      </w:r>
      <w:r>
        <w:rPr>
          <w:rFonts w:ascii="Courier" w:hAnsi="Courier" w:cs="Courier"/>
          <w:sz w:val="16"/>
          <w:szCs w:val="16"/>
        </w:rPr>
        <w:t>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faleristické doklady, řády, vyznamenání (+)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plakety, medaile, žetony, známky (+)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XV.    </w:t>
      </w:r>
      <w:r>
        <w:rPr>
          <w:rFonts w:ascii="Courier" w:hAnsi="Courier" w:cs="Courier"/>
          <w:sz w:val="16"/>
          <w:szCs w:val="16"/>
        </w:rPr>
        <w:t xml:space="preserve">    Předměty z oboru historie veřejného a spolkového   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života, zájmových činností a využívání volného času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stejnokroje zaměstnanců st</w:t>
      </w:r>
      <w:r>
        <w:rPr>
          <w:rFonts w:ascii="Courier" w:hAnsi="Courier" w:cs="Courier"/>
          <w:sz w:val="16"/>
          <w:szCs w:val="16"/>
        </w:rPr>
        <w:t>átní správy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samosprávy, členů spolků a dalších dobrovolných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sdružení (+)                     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insignie a předměty příbuzné, např. ferule,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rychtářská práva, </w:t>
      </w:r>
      <w:r>
        <w:rPr>
          <w:rFonts w:ascii="Courier" w:hAnsi="Courier" w:cs="Courier"/>
          <w:sz w:val="16"/>
          <w:szCs w:val="16"/>
        </w:rPr>
        <w:t>znaky, kordy, šavle, šerpy,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prapory                          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cechovní truhlice, prapory a znaky a veškeré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další doklady cechovního života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4. prapory, znaky a odzna</w:t>
      </w:r>
      <w:r>
        <w:rPr>
          <w:rFonts w:ascii="Courier" w:hAnsi="Courier" w:cs="Courier"/>
          <w:sz w:val="16"/>
          <w:szCs w:val="16"/>
        </w:rPr>
        <w:t>ky spolků a další doklady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spolkového života, např. poháry, diplomy,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pamětní listy                    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sportovní, turistické a cestovní potřeby, náčiní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a oděvy, so</w:t>
      </w:r>
      <w:r>
        <w:rPr>
          <w:rFonts w:ascii="Courier" w:hAnsi="Courier" w:cs="Courier"/>
          <w:sz w:val="16"/>
          <w:szCs w:val="16"/>
        </w:rPr>
        <w:t>utěžní medaile a ceny a vyznamenání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XVI.       Předměty z oboru historie vzdělávání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trojrozměrné žákovské a studentské didaktické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pomůcky všech stupňů a typů škol    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demonstrační </w:t>
      </w:r>
      <w:r>
        <w:rPr>
          <w:rFonts w:ascii="Courier" w:hAnsi="Courier" w:cs="Courier"/>
          <w:sz w:val="16"/>
          <w:szCs w:val="16"/>
        </w:rPr>
        <w:t>pomůcky, funkční i nefunkční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modely strojů a technických zařízení               do roku 1950 včetně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XVII.      Předměty z oboru architektury a exteriérové obje</w:t>
      </w:r>
      <w:r>
        <w:rPr>
          <w:rFonts w:ascii="Courier" w:hAnsi="Courier" w:cs="Courier"/>
          <w:sz w:val="16"/>
          <w:szCs w:val="16"/>
        </w:rPr>
        <w:t>kty   doba vzniku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1. drobná exteriérová architektura, např. kapličky,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zvoničky, boží muka, polní a smírčí kříže,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jejich součásti a fra</w:t>
      </w:r>
      <w:r>
        <w:rPr>
          <w:rFonts w:ascii="Courier" w:hAnsi="Courier" w:cs="Courier"/>
          <w:sz w:val="16"/>
          <w:szCs w:val="16"/>
        </w:rPr>
        <w:t>gmenty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2. architektonické články a fragmenty a další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součásti architektury provedené z jakéhokoliv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materiálu                   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3. </w:t>
      </w:r>
      <w:r>
        <w:rPr>
          <w:rFonts w:ascii="Courier" w:hAnsi="Courier" w:cs="Courier"/>
          <w:sz w:val="16"/>
          <w:szCs w:val="16"/>
        </w:rPr>
        <w:t>exteriérové plastiky, jejich součásti a fragmenty,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provedené jakoukoliv technikou z jakéhokoliv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materiálu a kopie zhotovené stejným způsobem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jako originál                                      starší 50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</w:t>
      </w:r>
      <w:r>
        <w:rPr>
          <w:rFonts w:ascii="Courier" w:hAnsi="Courier" w:cs="Courier"/>
          <w:sz w:val="16"/>
          <w:szCs w:val="16"/>
        </w:rPr>
        <w:t xml:space="preserve">    4. exteriérové mříže a mřížová vrata provedené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z jakéhokoliv materiálu     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5. studny, kašny a jejich části                       starší 70 let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----------------------------------------------</w:t>
      </w:r>
      <w:r>
        <w:rPr>
          <w:rFonts w:ascii="Courier" w:hAnsi="Courier" w:cs="Courier"/>
          <w:sz w:val="16"/>
          <w:szCs w:val="16"/>
        </w:rPr>
        <w:t>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(+) Jedno osvědčení  pro takto označené  předměty lze vydat  i 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jejich soubor. Žádost musí být opatřena fotografiemi, z nichž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lze  identifikovat  jednotlivé  předměty.  Nedílnou  přílohou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žádosti  musí  být  seznam   </w:t>
      </w:r>
      <w:r>
        <w:rPr>
          <w:rFonts w:ascii="Courier" w:hAnsi="Courier" w:cs="Courier"/>
          <w:sz w:val="16"/>
          <w:szCs w:val="16"/>
        </w:rPr>
        <w:t>předmětů,  tvořících  soubor,  s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uvedením příslušných identifikačních údajů.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(++) Jedno osvědčení  pro takto označené  předměty lze vydat  i 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jejich  soubor.  Žádost  nemusí  být  opatřena  fotografiemi.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Nedílnou přílohou žádosti musí být </w:t>
      </w:r>
      <w:r>
        <w:rPr>
          <w:rFonts w:ascii="Courier" w:hAnsi="Courier" w:cs="Courier"/>
          <w:sz w:val="16"/>
          <w:szCs w:val="16"/>
        </w:rPr>
        <w:t>seznam předmětů, tvořících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soubor,   s  uvedením   příslušných  identifikačních   údajů,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umožňujících rozlišení předmětů tvořících soubor.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Poznámka: Není-li uvedena cena tržní, jedná se o předměty kulturní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hodnoty bez ohledu na cenu.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/>
          <w:sz w:val="16"/>
          <w:szCs w:val="16"/>
        </w:rPr>
        <w:t xml:space="preserve">         Kromě souborů uvedených v  I. je souborem funkční celek,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např. nábytková souprava,  jídelní nebo nápojový servis,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souprava stolních  ozdob, oděvní nebo  krojová souprava,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souprava  oltářních  svícnů  nebo  liturgické</w:t>
      </w:r>
      <w:r>
        <w:rPr>
          <w:rFonts w:ascii="Courier" w:hAnsi="Courier" w:cs="Courier"/>
          <w:sz w:val="16"/>
          <w:szCs w:val="16"/>
        </w:rPr>
        <w:t>ho  nářadí,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autorské  grafické album,  scénické a  kostýmní návrhy k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jedné  inscenaci a  soubor drobných  jednotlivin vzniklý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sběratelskou činností.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Příl.2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SEZNAM ODBORNÝCH ORGANIZACÍ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I.   Předměty z oborů mineralogie, paleontologie, botaniky, zoologie a entomologie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</w:t>
      </w:r>
      <w:r>
        <w:rPr>
          <w:rFonts w:ascii="Courier" w:hAnsi="Courier" w:cs="Courier"/>
          <w:sz w:val="16"/>
          <w:szCs w:val="16"/>
        </w:rPr>
        <w:t xml:space="preserve">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obory mineralogie, paleontologie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</w:t>
      </w:r>
      <w:r>
        <w:rPr>
          <w:rFonts w:ascii="Courier" w:hAnsi="Courier" w:cs="Courier"/>
          <w:sz w:val="16"/>
          <w:szCs w:val="16"/>
        </w:rPr>
        <w:t>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-------------------------------------------------------------------------------------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obory botanika, zoologie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</w:t>
      </w:r>
      <w:r>
        <w:rPr>
          <w:rFonts w:ascii="Courier" w:hAnsi="Courier" w:cs="Courier"/>
          <w:sz w:val="16"/>
          <w:szCs w:val="16"/>
        </w:rPr>
        <w:t>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obor entomologie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</w:t>
      </w:r>
      <w:r>
        <w:rPr>
          <w:rFonts w:ascii="Courier" w:hAnsi="Courier" w:cs="Courier"/>
          <w:sz w:val="16"/>
          <w:szCs w:val="16"/>
        </w:rPr>
        <w:t>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II.  Předměty z oboru archeologie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obor klasická archeologie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ostatní obory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</w:t>
      </w:r>
      <w:r>
        <w:rPr>
          <w:rFonts w:ascii="Courier" w:hAnsi="Courier" w:cs="Courier"/>
          <w:sz w:val="16"/>
          <w:szCs w:val="16"/>
        </w:rPr>
        <w:t xml:space="preserve">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III. Umělecká díla, předměty uměleckého řemesla a uměleckoprůmyslové práce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sakrální a kultovní povahy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všechny předměty s výjimkou judaik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</w:t>
      </w:r>
      <w:r>
        <w:rPr>
          <w:rFonts w:ascii="Courier" w:hAnsi="Courier" w:cs="Courier"/>
          <w:sz w:val="16"/>
          <w:szCs w:val="16"/>
        </w:rPr>
        <w:t>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ústřední pracoviště              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středních Čech v Praze  </w:t>
      </w:r>
      <w:r>
        <w:rPr>
          <w:rFonts w:ascii="Courier" w:hAnsi="Courier" w:cs="Courier"/>
          <w:sz w:val="16"/>
          <w:szCs w:val="16"/>
        </w:rPr>
        <w:t xml:space="preserve">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Českých Budějovicích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Plzni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Ústí nad Labem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</w:t>
      </w:r>
      <w:r>
        <w:rPr>
          <w:rFonts w:ascii="Courier" w:hAnsi="Courier" w:cs="Courier"/>
          <w:sz w:val="16"/>
          <w:szCs w:val="16"/>
        </w:rPr>
        <w:t>zemní odborné pracoviště v Pardubicích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Brně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Olomouci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</w:t>
      </w:r>
      <w:r>
        <w:rPr>
          <w:rFonts w:ascii="Courier" w:hAnsi="Courier" w:cs="Courier"/>
          <w:sz w:val="16"/>
          <w:szCs w:val="16"/>
        </w:rPr>
        <w:t>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Ostravě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pouze judaika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Židovské muzeum v Praze          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IV.  Předměty z oborů výtvarného umění mimo předmětů uvedených v bodě III.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přílohy č. 1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galerie v Praze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</w:t>
      </w:r>
      <w:r>
        <w:rPr>
          <w:rFonts w:ascii="Courier" w:hAnsi="Courier" w:cs="Courier"/>
          <w:sz w:val="16"/>
          <w:szCs w:val="16"/>
        </w:rPr>
        <w:t xml:space="preserve">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Moravská galerie v Brně      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V.   Předměty z oboru fotografické tvorby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Uměleckoprůmyslové museum v Praze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</w:t>
      </w:r>
      <w:r>
        <w:rPr>
          <w:rFonts w:ascii="Courier" w:hAnsi="Courier" w:cs="Courier"/>
          <w:sz w:val="16"/>
          <w:szCs w:val="16"/>
        </w:rPr>
        <w:t>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Moravská galerie v</w:t>
      </w:r>
      <w:r>
        <w:rPr>
          <w:rFonts w:ascii="Courier" w:hAnsi="Courier" w:cs="Courier"/>
          <w:sz w:val="16"/>
          <w:szCs w:val="16"/>
        </w:rPr>
        <w:t xml:space="preserve"> Brně      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</w:t>
      </w:r>
      <w:r>
        <w:rPr>
          <w:rFonts w:ascii="Courier" w:hAnsi="Courier" w:cs="Courier"/>
          <w:sz w:val="16"/>
          <w:szCs w:val="16"/>
        </w:rPr>
        <w:t xml:space="preserve">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VI.  Předměty z oboru uměleckého řemesla a</w:t>
      </w:r>
      <w:r>
        <w:rPr>
          <w:rFonts w:ascii="Courier" w:hAnsi="Courier" w:cs="Courier"/>
          <w:sz w:val="16"/>
          <w:szCs w:val="16"/>
        </w:rPr>
        <w:t xml:space="preserve"> uměleckoprůmyslové práce mimo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předmětů uvedených v bodě III. přílohy č. 1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Uměleckoprůmyslové museum v Praze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</w:t>
      </w:r>
      <w:r>
        <w:rPr>
          <w:rFonts w:ascii="Courier" w:hAnsi="Courier" w:cs="Courier"/>
          <w:sz w:val="16"/>
          <w:szCs w:val="16"/>
        </w:rPr>
        <w:t>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Moravská </w:t>
      </w:r>
      <w:r>
        <w:rPr>
          <w:rFonts w:ascii="Courier" w:hAnsi="Courier" w:cs="Courier"/>
          <w:sz w:val="16"/>
          <w:szCs w:val="16"/>
        </w:rPr>
        <w:t>galerie v Brně      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</w:t>
      </w:r>
      <w:r>
        <w:rPr>
          <w:rFonts w:ascii="Courier" w:hAnsi="Courier" w:cs="Courier"/>
          <w:sz w:val="16"/>
          <w:szCs w:val="16"/>
        </w:rPr>
        <w:t xml:space="preserve">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VII. Předměty z oboru knižní kultury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knihovna</w:t>
      </w:r>
      <w:r>
        <w:rPr>
          <w:rFonts w:ascii="Courier" w:hAnsi="Courier" w:cs="Courier"/>
          <w:sz w:val="16"/>
          <w:szCs w:val="16"/>
        </w:rPr>
        <w:t xml:space="preserve">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Moravská zemská knihovna     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Moravskosle</w:t>
      </w:r>
      <w:r>
        <w:rPr>
          <w:rFonts w:ascii="Courier" w:hAnsi="Courier" w:cs="Courier"/>
          <w:sz w:val="16"/>
          <w:szCs w:val="16"/>
        </w:rPr>
        <w:t>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Literární rukopisy a předměty z pozůstalosti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osobnosti literárního života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Památník národního písemnictví   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pouze komeniana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Muzeum Jana Amose Komenského v Uherském Brodě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VIII. Předměty z oboru hudby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</w:t>
      </w:r>
      <w:r>
        <w:rPr>
          <w:rFonts w:ascii="Courier" w:hAnsi="Courier" w:cs="Courier"/>
          <w:sz w:val="16"/>
          <w:szCs w:val="16"/>
        </w:rPr>
        <w:t xml:space="preserve">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</w:t>
      </w:r>
      <w:r>
        <w:rPr>
          <w:rFonts w:ascii="Courier" w:hAnsi="Courier" w:cs="Courier"/>
          <w:sz w:val="16"/>
          <w:szCs w:val="16"/>
        </w:rPr>
        <w:t>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IX.  Předměty z oboru etnografie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</w:t>
      </w:r>
      <w:r>
        <w:rPr>
          <w:rFonts w:ascii="Courier" w:hAnsi="Courier" w:cs="Courier"/>
          <w:sz w:val="16"/>
          <w:szCs w:val="16"/>
        </w:rPr>
        <w:t>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Valašské muzeum v přírodě v Rožnově pod Radhoštěm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X.   Předměty z oboru vědy, techniky a průmyslu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</w:t>
      </w:r>
      <w:r>
        <w:rPr>
          <w:rFonts w:ascii="Courier" w:hAnsi="Courier" w:cs="Courier"/>
          <w:sz w:val="16"/>
          <w:szCs w:val="16"/>
        </w:rPr>
        <w:t>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technické muzeum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</w:t>
      </w:r>
      <w:r>
        <w:rPr>
          <w:rFonts w:ascii="Courier" w:hAnsi="Courier" w:cs="Courier"/>
          <w:sz w:val="16"/>
          <w:szCs w:val="16"/>
        </w:rPr>
        <w:t>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Technické muzeum v Brně      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XI.  Předměty z oboru militária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těžké zbraně, bojová vozidla, letouny,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dopravní prostředky a jejich prototypy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Vojenský historický ústav        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ostatní předměty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Vojenský historický ústav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</w:t>
      </w:r>
      <w:r>
        <w:rPr>
          <w:rFonts w:ascii="Courier" w:hAnsi="Courier" w:cs="Courier"/>
          <w:sz w:val="16"/>
          <w:szCs w:val="16"/>
        </w:rPr>
        <w:t>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</w:t>
      </w:r>
      <w:r>
        <w:rPr>
          <w:rFonts w:ascii="Courier" w:hAnsi="Courier" w:cs="Courier"/>
          <w:sz w:val="16"/>
          <w:szCs w:val="16"/>
        </w:rPr>
        <w:t>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XII. Předměty z oboru zemědělství, p</w:t>
      </w:r>
      <w:r>
        <w:rPr>
          <w:rFonts w:ascii="Courier" w:hAnsi="Courier" w:cs="Courier"/>
          <w:sz w:val="16"/>
          <w:szCs w:val="16"/>
        </w:rPr>
        <w:t>otravinářské výroby, lesnictví a myslivosti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obor výroba potravin a potravinářský průmysl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zemědělské muzeum v Praze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osta</w:t>
      </w:r>
      <w:r>
        <w:rPr>
          <w:rFonts w:ascii="Courier" w:hAnsi="Courier" w:cs="Courier"/>
          <w:sz w:val="16"/>
          <w:szCs w:val="16"/>
        </w:rPr>
        <w:t>tní obory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zemědělské muzeum v Praze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XIII. Předměty z oboru filatelie a poštovnictví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Poštovní muzeum                                      </w:t>
      </w:r>
      <w:r>
        <w:rPr>
          <w:rFonts w:ascii="Courier" w:hAnsi="Courier" w:cs="Courier"/>
          <w:sz w:val="16"/>
          <w:szCs w:val="16"/>
        </w:rPr>
        <w:t xml:space="preserve">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XIV. Předměty z oboru numismatiky mimo předmětů uvedených v bodě II. přílohy č. 1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</w:t>
      </w:r>
      <w:r>
        <w:rPr>
          <w:rFonts w:ascii="Courier" w:hAnsi="Courier" w:cs="Courier"/>
          <w:sz w:val="16"/>
          <w:szCs w:val="16"/>
        </w:rPr>
        <w:t>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XV.  Předměty z oboru historie veřejného a spolkového života, zájmových činností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a využívání volného času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</w:t>
      </w:r>
      <w:r>
        <w:rPr>
          <w:rFonts w:ascii="Courier" w:hAnsi="Courier" w:cs="Courier"/>
          <w:sz w:val="16"/>
          <w:szCs w:val="16"/>
        </w:rPr>
        <w:t>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</w:t>
      </w:r>
      <w:r>
        <w:rPr>
          <w:rFonts w:ascii="Courier" w:hAnsi="Courier" w:cs="Courier"/>
          <w:sz w:val="16"/>
          <w:szCs w:val="16"/>
        </w:rPr>
        <w:t>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XVI. Předměty z oboru historie vzdělávání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muzeum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Moravské zemské muzeum v Brně   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Slezské zemské muzeum     </w:t>
      </w:r>
      <w:r>
        <w:rPr>
          <w:rFonts w:ascii="Courier" w:hAnsi="Courier" w:cs="Courier"/>
          <w:sz w:val="16"/>
          <w:szCs w:val="16"/>
        </w:rPr>
        <w:t xml:space="preserve">                            Moravskoslezský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XVII. Předměty z oboru architektury a exteriéro</w:t>
      </w:r>
      <w:r>
        <w:rPr>
          <w:rFonts w:ascii="Courier" w:hAnsi="Courier" w:cs="Courier"/>
          <w:sz w:val="16"/>
          <w:szCs w:val="16"/>
        </w:rPr>
        <w:t>vé objekty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odborná organizace                                    územní působnost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ústřední pracoviště                                   Česká republika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hlavní město Praha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pro střední</w:t>
      </w:r>
      <w:r>
        <w:rPr>
          <w:rFonts w:ascii="Courier" w:hAnsi="Courier" w:cs="Courier"/>
          <w:sz w:val="16"/>
          <w:szCs w:val="16"/>
        </w:rPr>
        <w:t xml:space="preserve"> Čechy v Praze   Středočeský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Českých Budějovicích      Jihočeský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Plzni                     Plzeňský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Karlovarský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Ústí nad Labem            Ústecký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Liberecký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r>
        <w:rPr>
          <w:rFonts w:ascii="Courier" w:hAnsi="Courier" w:cs="Courier"/>
          <w:sz w:val="16"/>
          <w:szCs w:val="16"/>
        </w:rPr>
        <w:t xml:space="preserve">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Pardubicích               Pardubický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Královéhradecký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Brně</w:t>
      </w:r>
      <w:r>
        <w:rPr>
          <w:rFonts w:ascii="Courier" w:hAnsi="Courier" w:cs="Courier"/>
          <w:sz w:val="16"/>
          <w:szCs w:val="16"/>
        </w:rPr>
        <w:t xml:space="preserve">                      Jihomoravský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Kraj Vysočina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Zlínský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Olomouci</w:t>
      </w:r>
      <w:r>
        <w:rPr>
          <w:rFonts w:ascii="Courier" w:hAnsi="Courier" w:cs="Courier"/>
          <w:sz w:val="16"/>
          <w:szCs w:val="16"/>
        </w:rPr>
        <w:t xml:space="preserve">                  Olomoucký kraj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Národní památkový ústav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územní odborné pracoviště v Ostravě                   Moravskoslezský kraj"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Příl.3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Evidenční číslo žádosti: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+---------------</w:t>
      </w:r>
      <w:r>
        <w:rPr>
          <w:rFonts w:ascii="Courier" w:hAnsi="Courier" w:cs="Courier"/>
          <w:sz w:val="16"/>
          <w:szCs w:val="16"/>
        </w:rPr>
        <w:t>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ŽÁDOST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o vydání osvědčení podle zákona č.  </w:t>
      </w:r>
      <w:hyperlink r:id="rId5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71/1994 Sb.</w:t>
        </w:r>
      </w:hyperlink>
      <w:r>
        <w:rPr>
          <w:rFonts w:ascii="Courier" w:hAnsi="Courier" w:cs="Courier"/>
          <w:sz w:val="16"/>
          <w:szCs w:val="16"/>
        </w:rPr>
        <w:t>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o prodeji a vývozu předmětů kulturní hodnoty,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ve znění pozdějších předpisů, pro vývoz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z území České republiky na dobu určitou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VLASTNÍK předmětu (souboru předmětů) k</w:t>
      </w:r>
      <w:r>
        <w:rPr>
          <w:rFonts w:ascii="Courier" w:hAnsi="Courier" w:cs="Courier"/>
          <w:sz w:val="16"/>
          <w:szCs w:val="16"/>
        </w:rPr>
        <w:t>ulturní hodnoty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Jméno a příjmení fyzické osoby/název právnické osoby:      Rodné číslo fyzické osoby/IČ právnické osoby: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</w:t>
      </w:r>
      <w:r>
        <w:rPr>
          <w:rFonts w:ascii="Courier" w:hAnsi="Courier" w:cs="Courier"/>
          <w:sz w:val="16"/>
          <w:szCs w:val="16"/>
        </w:rPr>
        <w:t xml:space="preserve">                                    Číslo pasu, státní občanství*):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Podpis/razítko:                                            Místo trvalého po</w:t>
      </w:r>
      <w:r>
        <w:rPr>
          <w:rFonts w:ascii="Courier" w:hAnsi="Courier" w:cs="Courier"/>
          <w:sz w:val="16"/>
          <w:szCs w:val="16"/>
        </w:rPr>
        <w:t>bytu fyzické osoby/sídlo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právnické osoby: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Vlastník  k  žádosti  přikládá  fotografi</w:t>
      </w:r>
      <w:r>
        <w:rPr>
          <w:rFonts w:ascii="Courier" w:hAnsi="Courier" w:cs="Courier"/>
          <w:sz w:val="16"/>
          <w:szCs w:val="16"/>
        </w:rPr>
        <w:t>e  přední  a zadní strany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předmětu,  případně podle  povahy předmětu  předoboční a zadoboční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pohled.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+-------------------------------------------+        +--------------------------------------------------+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</w:t>
      </w:r>
      <w:r>
        <w:rPr>
          <w:rFonts w:ascii="Courier" w:hAnsi="Courier" w:cs="Courier"/>
          <w:sz w:val="16"/>
          <w:szCs w:val="16"/>
        </w:rPr>
        <w:t xml:space="preserve">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         |        |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Formát fotografie</w:t>
      </w:r>
      <w:r>
        <w:rPr>
          <w:rFonts w:ascii="Courier" w:hAnsi="Courier" w:cs="Courier"/>
          <w:sz w:val="16"/>
          <w:szCs w:val="16"/>
        </w:rPr>
        <w:t xml:space="preserve">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9 x 13 cm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         |        |                                            </w:t>
      </w:r>
      <w:r>
        <w:rPr>
          <w:rFonts w:ascii="Courier" w:hAnsi="Courier" w:cs="Courier"/>
          <w:sz w:val="16"/>
          <w:szCs w:val="16"/>
        </w:rPr>
        <w:t xml:space="preserve">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 </w:t>
      </w:r>
      <w:r>
        <w:rPr>
          <w:rFonts w:ascii="Courier" w:hAnsi="Courier" w:cs="Courier"/>
          <w:sz w:val="16"/>
          <w:szCs w:val="16"/>
        </w:rPr>
        <w:t xml:space="preserve">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 |        |        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         |        |                          </w:t>
      </w:r>
      <w:r>
        <w:rPr>
          <w:rFonts w:ascii="Courier" w:hAnsi="Courier" w:cs="Courier"/>
          <w:sz w:val="16"/>
          <w:szCs w:val="16"/>
        </w:rPr>
        <w:t xml:space="preserve">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+-------------------------------------------+        +--------------------------------------------------+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Žádám o vývoz z důvodu: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vystavování      vědeckého zkoumání      restaurování      konzervace        z jiného/jakého důvodu</w:t>
      </w:r>
      <w:r>
        <w:rPr>
          <w:rFonts w:ascii="Courier" w:hAnsi="Courier" w:cs="Courier"/>
          <w:sz w:val="16"/>
          <w:szCs w:val="16"/>
        </w:rPr>
        <w:t>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Předmět bude vyvezen do země/zemí:                                                       na dobu do: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Název a adresa příjemce/příjemců předmětu: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ČESTNÉ PROHLÁŠENÍ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Prohlašuji, že  předmět (soubor předmětů) kulturní  hodnoty je m</w:t>
      </w:r>
      <w:r>
        <w:rPr>
          <w:rFonts w:ascii="Courier" w:hAnsi="Courier" w:cs="Courier"/>
          <w:sz w:val="16"/>
          <w:szCs w:val="16"/>
        </w:rPr>
        <w:t>ým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vlastnictvím,   není  kulturní   památkou  ani   národní  kulturní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památkou, evidovanou  sbírkou muzejní povahy,  sbírkovým předmětem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ani  archiválií  a  není  mi  nic  známo  o  tom, že jde o předmět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odcizený nebo hledaný.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Datum: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Podpis/razítko </w:t>
      </w:r>
      <w:r>
        <w:rPr>
          <w:rFonts w:ascii="Courier" w:hAnsi="Courier" w:cs="Courier"/>
          <w:sz w:val="16"/>
          <w:szCs w:val="16"/>
        </w:rPr>
        <w:t>vlastníka:                                  Datum přijetí žádosti odbornou organizací: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*) Vyplní se, je-li vlastníkem osoba, která nemá na území České republiky trvalý pobyt nebo sídlo.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VYPLŇUJE ODBORNÁ ORGANIZACE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Odborná specifikace předmětu (souboru předmětů) kulturní hodnoty: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Název předmětu: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Autor/výrobce:                     Datace/slohové zařazení:  </w:t>
      </w:r>
      <w:r>
        <w:rPr>
          <w:rFonts w:ascii="Courier" w:hAnsi="Courier" w:cs="Courier"/>
          <w:sz w:val="16"/>
          <w:szCs w:val="16"/>
        </w:rPr>
        <w:t xml:space="preserve">                Provenience: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Technika a materiál:               Rozměry/váha:                             Povrchová úprava: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Signatura/značka/punc:             Stav:                                     Další znaky (nápis):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Popis předmětu: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</w:t>
      </w:r>
      <w:r>
        <w:rPr>
          <w:rFonts w:ascii="Courier" w:hAnsi="Courier" w:cs="Courier"/>
          <w:sz w:val="16"/>
          <w:szCs w:val="16"/>
        </w:rPr>
        <w:t xml:space="preserve">    OSVĚDČENÍ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k vývozu předmětu (souboru předmětů)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kulturní hodnoty na dobu určitou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Podle   </w:t>
      </w:r>
      <w:hyperlink r:id="rId5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2 zákon</w:t>
        </w:r>
        <w:r>
          <w:rPr>
            <w:rFonts w:ascii="Courier" w:hAnsi="Courier" w:cs="Courier"/>
            <w:color w:val="0000FF"/>
            <w:sz w:val="16"/>
            <w:szCs w:val="16"/>
            <w:u w:val="single"/>
          </w:rPr>
          <w:t>a  č. 71/1994   Sb.</w:t>
        </w:r>
      </w:hyperlink>
      <w:r>
        <w:rPr>
          <w:rFonts w:ascii="Courier" w:hAnsi="Courier" w:cs="Courier"/>
          <w:sz w:val="16"/>
          <w:szCs w:val="16"/>
        </w:rPr>
        <w:t>, o  prodeji a  vývozu předmětů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kulturní hodnoty, ve znění zákona č.  </w:t>
      </w:r>
      <w:hyperlink r:id="rId5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80/2004 Sb.</w:t>
        </w:r>
      </w:hyperlink>
      <w:r>
        <w:rPr>
          <w:rFonts w:ascii="Courier" w:hAnsi="Courier" w:cs="Courier"/>
          <w:sz w:val="16"/>
          <w:szCs w:val="16"/>
        </w:rPr>
        <w:t>, se osvědčuje, že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předmět (soubor  předmětů) kulturní hodnoty,  </w:t>
      </w:r>
      <w:r>
        <w:rPr>
          <w:rFonts w:ascii="Courier" w:hAnsi="Courier" w:cs="Courier"/>
          <w:sz w:val="16"/>
          <w:szCs w:val="16"/>
        </w:rPr>
        <w:t>specifikovaný v této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žádosti, byl odborně posouzen a není námitek proti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jeho vývozu z České republiky na dobu určitou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za účelem: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nejdéle do: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jeho opakovaným vývozům z České republiky na dobu určitou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za účelem: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nejdéle do: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Název a s</w:t>
      </w:r>
      <w:r>
        <w:rPr>
          <w:rFonts w:ascii="Courier" w:hAnsi="Courier" w:cs="Courier"/>
          <w:sz w:val="16"/>
          <w:szCs w:val="16"/>
        </w:rPr>
        <w:t>ídlo odborné organizace: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Datum vydání:                         podpis:        plastotypové razítko: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ZÁZNAMY CELNÍHO ORGÁNU: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Příl.4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Evidenční číslo žádosti: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ŽÁDOST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o vydání osvědčení podle zákona č.  </w:t>
      </w:r>
      <w:hyperlink r:id="rId5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71/1994 Sb.</w:t>
        </w:r>
      </w:hyperlink>
      <w:r>
        <w:rPr>
          <w:rFonts w:ascii="Courier" w:hAnsi="Courier" w:cs="Courier"/>
          <w:sz w:val="16"/>
          <w:szCs w:val="16"/>
        </w:rPr>
        <w:t>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o prodeji a vývozu předmětů kulturní</w:t>
      </w:r>
      <w:r>
        <w:rPr>
          <w:rFonts w:ascii="Courier" w:hAnsi="Courier" w:cs="Courier"/>
          <w:sz w:val="16"/>
          <w:szCs w:val="16"/>
        </w:rPr>
        <w:t xml:space="preserve"> hodnoty,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ve znění pozdějších předpisů,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pro trvalý vývoz z území České republiky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VLASTNÍK předmětu (souboru předmětů) kul</w:t>
      </w:r>
      <w:r>
        <w:rPr>
          <w:rFonts w:ascii="Courier" w:hAnsi="Courier" w:cs="Courier"/>
          <w:sz w:val="16"/>
          <w:szCs w:val="16"/>
        </w:rPr>
        <w:t>turní hodnoty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Jméno a příjmení fyzické osoby/název právnické osoby:  Rodné číslo fyzické osoby/IČ právnické osoby: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     Číslo pasu, státní občanství*):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Podpis/razítko:                                        Místo trvalého pobytu fyzické osoby/sídlo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právnické osoby: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Vlastník  k  žádosti  přikládá  fotografie  přední  a zadní strany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předmětu,  př</w:t>
      </w:r>
      <w:r>
        <w:rPr>
          <w:rFonts w:ascii="Courier" w:hAnsi="Courier" w:cs="Courier"/>
          <w:sz w:val="16"/>
          <w:szCs w:val="16"/>
        </w:rPr>
        <w:t>ípadně podle  povahy předmětu  předoboční a zadoboční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pohled.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+------------------------------------------+ +------------------------------------------+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</w:t>
      </w:r>
      <w:r>
        <w:rPr>
          <w:rFonts w:ascii="Courier" w:hAnsi="Courier" w:cs="Courier"/>
          <w:sz w:val="16"/>
          <w:szCs w:val="16"/>
        </w:rPr>
        <w:t xml:space="preserve">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        | |                               </w:t>
      </w:r>
      <w:r>
        <w:rPr>
          <w:rFonts w:ascii="Courier" w:hAnsi="Courier" w:cs="Courier"/>
          <w:sz w:val="16"/>
          <w:szCs w:val="16"/>
        </w:rPr>
        <w:t xml:space="preserve">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Formát fotografie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9 x 13 cm                  | |                 </w:t>
      </w:r>
      <w:r>
        <w:rPr>
          <w:rFonts w:ascii="Courier" w:hAnsi="Courier" w:cs="Courier"/>
          <w:sz w:val="16"/>
          <w:szCs w:val="16"/>
        </w:rPr>
        <w:t xml:space="preserve">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        | |   </w:t>
      </w:r>
      <w:r>
        <w:rPr>
          <w:rFonts w:ascii="Courier" w:hAnsi="Courier" w:cs="Courier"/>
          <w:sz w:val="16"/>
          <w:szCs w:val="16"/>
        </w:rPr>
        <w:t xml:space="preserve">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|                                  </w:t>
      </w:r>
      <w:r>
        <w:rPr>
          <w:rFonts w:ascii="Courier" w:hAnsi="Courier" w:cs="Courier"/>
          <w:sz w:val="16"/>
          <w:szCs w:val="16"/>
        </w:rPr>
        <w:t xml:space="preserve">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|                                          | |                                          |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+--------------------</w:t>
      </w:r>
      <w:r>
        <w:rPr>
          <w:rFonts w:ascii="Courier" w:hAnsi="Courier" w:cs="Courier"/>
          <w:sz w:val="16"/>
          <w:szCs w:val="16"/>
        </w:rPr>
        <w:t>----------------------+ +------------------------------------------+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ČESTNÉ PROHLÁŠENÍ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Prohlašuji, že  předmět (soubor předmětů) kulturní  hodnoty je mým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vlastnictvím,   není  kulturní   památkou  ani   národní  kulturní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památkou</w:t>
      </w:r>
      <w:r>
        <w:rPr>
          <w:rFonts w:ascii="Courier" w:hAnsi="Courier" w:cs="Courier"/>
          <w:sz w:val="16"/>
          <w:szCs w:val="16"/>
        </w:rPr>
        <w:t>, evidovanou  sbírkou muzejní povahy,  sbírkovým předmětem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ani  archiválií  a  není  mi  nic  známo  o  tom, že jde o předmět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odcizený nebo hledaný.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Datum: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Podpis/razítko vlastníka:                                  Datum přijetí žádosti odbornou </w:t>
      </w:r>
      <w:r>
        <w:rPr>
          <w:rFonts w:ascii="Courier" w:hAnsi="Courier" w:cs="Courier"/>
          <w:sz w:val="16"/>
          <w:szCs w:val="16"/>
        </w:rPr>
        <w:t>organizací: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*) Vyplní se,  je-li vlastníkem osoba,  která nemá na  území České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republiky trvalý pobyt nebo sídlo.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VYPLŇUJE ODBORNÁ ORGANIZACE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Odborná specifikace předmětu (souboru předmětů) kulturní hodnoty: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Název předmětu: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</w:t>
      </w: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Autor/výrobce:                     Datace/slohové zařazení:                  Provenience: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Technika a materiál:               Rozměry/váha:                             Povrchová úprava: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Signatura/znač</w:t>
      </w:r>
      <w:r>
        <w:rPr>
          <w:rFonts w:ascii="Courier" w:hAnsi="Courier" w:cs="Courier"/>
          <w:sz w:val="16"/>
          <w:szCs w:val="16"/>
        </w:rPr>
        <w:t>ka/punc:             Stav:                                     Další znaky (nápis):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Popis předmětu: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------------------------------------------------------------------------------------------</w:t>
      </w:r>
      <w:r>
        <w:rPr>
          <w:rFonts w:ascii="Courier" w:hAnsi="Courier" w:cs="Courier"/>
          <w:sz w:val="16"/>
          <w:szCs w:val="16"/>
        </w:rPr>
        <w:t>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OSVĚDČENÍ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 trvalému vývozu předmětu (souboru předmětů) kulturní hodnoty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Podle   </w:t>
      </w:r>
      <w:hyperlink r:id="rId5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2 zákona  č. 71/1994   Sb.</w:t>
        </w:r>
      </w:hyperlink>
      <w:r>
        <w:rPr>
          <w:rFonts w:ascii="Courier" w:hAnsi="Courier" w:cs="Courier"/>
          <w:sz w:val="16"/>
          <w:szCs w:val="16"/>
        </w:rPr>
        <w:t xml:space="preserve">, o  prodeji a  </w:t>
      </w:r>
      <w:r>
        <w:rPr>
          <w:rFonts w:ascii="Courier" w:hAnsi="Courier" w:cs="Courier"/>
          <w:sz w:val="16"/>
          <w:szCs w:val="16"/>
        </w:rPr>
        <w:t>vývozu předmětů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kulturní hodnoty, ve znění zákona č.  </w:t>
      </w:r>
      <w:hyperlink r:id="rId5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80/2004 Sb.</w:t>
        </w:r>
      </w:hyperlink>
      <w:r>
        <w:rPr>
          <w:rFonts w:ascii="Courier" w:hAnsi="Courier" w:cs="Courier"/>
          <w:sz w:val="16"/>
          <w:szCs w:val="16"/>
        </w:rPr>
        <w:t>, se osvědčuje, že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předmět (soubor  předmětů) kulturní hodnoty,  specifikovaný v této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žádosti, byl  odborně</w:t>
      </w:r>
      <w:r>
        <w:rPr>
          <w:rFonts w:ascii="Courier" w:hAnsi="Courier" w:cs="Courier"/>
          <w:sz w:val="16"/>
          <w:szCs w:val="16"/>
        </w:rPr>
        <w:t xml:space="preserve"> posouzen a není  námitek proti jeho trvalému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vývozu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Název a sídlo odborné organizace: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Datum vydání:                       podpis:           plastotypové razítko: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ZÁZNAMY CELNÍHO ORGÁNU: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------------------------------------------------------------------------------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Vybraná ustanovení novel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5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Čl.II zákona č. 80/2004 Sb.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Přechodná ustanovení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Osvědčení vydaná přede dnem nabytí účinnosti tohoto zákona platí po dobu 3 let ode dne jejich vydání, nejdéle však do 31. prosince 2004.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Byla-li žádo</w:t>
      </w:r>
      <w:r>
        <w:rPr>
          <w:rFonts w:ascii="Arial" w:hAnsi="Arial" w:cs="Arial"/>
          <w:sz w:val="16"/>
          <w:szCs w:val="16"/>
        </w:rPr>
        <w:t>st o vydání osvědčení k vývozu předmětu kulturní hodnoty předložena přede dnem nabytí účinnosti tohoto zákona, vztahují se na vydání osvědčení a na propuštění takového předmětu kulturní hodnoty do režimu vývozu nebo do režimu pasivního zušlechťovacího styk</w:t>
      </w:r>
      <w:r>
        <w:rPr>
          <w:rFonts w:ascii="Arial" w:hAnsi="Arial" w:cs="Arial"/>
          <w:sz w:val="16"/>
          <w:szCs w:val="16"/>
        </w:rPr>
        <w:t xml:space="preserve">u dosavadní právní předpisy. Takto vydaná osvědčení platí po dobu 1 roku ode dne jejich vydání.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Řízení o uložení pokuty zahájená přede dnem nabytí účinnosti tohoto zákona se dokončí podle dosavadních právních předpisů.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Zákon č. </w:t>
      </w:r>
      <w:hyperlink r:id="rId6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20/1987 Sb.</w:t>
        </w:r>
      </w:hyperlink>
      <w:r>
        <w:rPr>
          <w:rFonts w:ascii="Arial" w:hAnsi="Arial" w:cs="Arial"/>
          <w:sz w:val="14"/>
          <w:szCs w:val="14"/>
        </w:rPr>
        <w:t xml:space="preserve">, o státní památkové péči, ve znění pozdějších předpisů.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Zákon č. </w:t>
      </w:r>
      <w:hyperlink r:id="rId6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122/2000 Sb.</w:t>
        </w:r>
      </w:hyperlink>
      <w:r>
        <w:rPr>
          <w:rFonts w:ascii="Arial" w:hAnsi="Arial" w:cs="Arial"/>
          <w:sz w:val="14"/>
          <w:szCs w:val="14"/>
        </w:rPr>
        <w:t xml:space="preserve">, o ochraně sbírek muzejní povahy a o změně některých dalších zákonů.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Zákon č. </w:t>
      </w:r>
      <w:hyperlink r:id="rId6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97/1974 Sb.</w:t>
        </w:r>
      </w:hyperlink>
      <w:r>
        <w:rPr>
          <w:rFonts w:ascii="Arial" w:hAnsi="Arial" w:cs="Arial"/>
          <w:sz w:val="14"/>
          <w:szCs w:val="14"/>
        </w:rPr>
        <w:t xml:space="preserve">, o archivnictví, ve znění pozdějších předpisů.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3a) </w:t>
      </w:r>
      <w:hyperlink r:id="rId6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31 a následující občanského zákoníku</w:t>
        </w:r>
      </w:hyperlink>
      <w:r>
        <w:rPr>
          <w:rFonts w:ascii="Arial" w:hAnsi="Arial" w:cs="Arial"/>
          <w:sz w:val="14"/>
          <w:szCs w:val="14"/>
        </w:rPr>
        <w:t xml:space="preserve">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3b) Zákon č. </w:t>
      </w:r>
      <w:hyperlink r:id="rId6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20/1987 Sb.</w:t>
        </w:r>
      </w:hyperlink>
      <w:r>
        <w:rPr>
          <w:rFonts w:ascii="Arial" w:hAnsi="Arial" w:cs="Arial"/>
          <w:sz w:val="14"/>
          <w:szCs w:val="14"/>
        </w:rPr>
        <w:t xml:space="preserve">, ve znění pozdějších předpisů. Zákon č. </w:t>
      </w:r>
      <w:hyperlink r:id="rId6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122/2000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6) Vyhláška Ministerstva vnitra ČSR č. </w:t>
      </w:r>
      <w:hyperlink r:id="rId6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117/1974 Sb.</w:t>
        </w:r>
      </w:hyperlink>
      <w:r>
        <w:rPr>
          <w:rFonts w:ascii="Arial" w:hAnsi="Arial" w:cs="Arial"/>
          <w:sz w:val="14"/>
          <w:szCs w:val="14"/>
        </w:rPr>
        <w:t xml:space="preserve">, kterou se stanoví kritéria pro posuzování písemností jako archiválií a podrobnosti skartačního řízení.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6b) </w:t>
      </w:r>
      <w:hyperlink r:id="rId6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odst. 2 obchodního zákoníku.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7) Např. zákon ČNR č. </w:t>
      </w:r>
      <w:hyperlink r:id="rId6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114/1992 Sb.</w:t>
        </w:r>
      </w:hyperlink>
      <w:r>
        <w:rPr>
          <w:rFonts w:ascii="Arial" w:hAnsi="Arial" w:cs="Arial"/>
          <w:sz w:val="14"/>
          <w:szCs w:val="14"/>
        </w:rPr>
        <w:t xml:space="preserve">, o ochraně přírody a krajiny, ve znění zákonného opatření Předsednictva ČNR č. </w:t>
      </w:r>
      <w:hyperlink r:id="rId6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347/1992 Sb.</w:t>
        </w:r>
      </w:hyperlink>
      <w:r>
        <w:rPr>
          <w:rFonts w:ascii="Arial" w:hAnsi="Arial" w:cs="Arial"/>
          <w:sz w:val="14"/>
          <w:szCs w:val="14"/>
        </w:rPr>
        <w:t xml:space="preserve">, devizový zákon č. </w:t>
      </w:r>
      <w:hyperlink r:id="rId7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528/1990 Sb.</w:t>
        </w:r>
      </w:hyperlink>
      <w:r>
        <w:rPr>
          <w:rFonts w:ascii="Arial" w:hAnsi="Arial" w:cs="Arial"/>
          <w:sz w:val="14"/>
          <w:szCs w:val="14"/>
        </w:rPr>
        <w:t xml:space="preserve">, ve znění zákona č. </w:t>
      </w:r>
      <w:hyperlink r:id="rId7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228/1992 Sb.</w:t>
        </w:r>
      </w:hyperlink>
      <w:r>
        <w:rPr>
          <w:rFonts w:ascii="Arial" w:hAnsi="Arial" w:cs="Arial"/>
          <w:sz w:val="14"/>
          <w:szCs w:val="14"/>
        </w:rPr>
        <w:t xml:space="preserve"> (úplné znění č. </w:t>
      </w:r>
      <w:hyperlink r:id="rId7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457/1992 Sb.</w:t>
        </w:r>
      </w:hyperlink>
      <w:r>
        <w:rPr>
          <w:rFonts w:ascii="Arial" w:hAnsi="Arial" w:cs="Arial"/>
          <w:sz w:val="14"/>
          <w:szCs w:val="14"/>
        </w:rPr>
        <w:t xml:space="preserve">), vyhláška Federálního ministerstva zahraničního obchodu č. </w:t>
      </w:r>
      <w:hyperlink r:id="rId7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560/1991 Sb.</w:t>
        </w:r>
      </w:hyperlink>
      <w:r>
        <w:rPr>
          <w:rFonts w:ascii="Arial" w:hAnsi="Arial" w:cs="Arial"/>
          <w:sz w:val="14"/>
          <w:szCs w:val="14"/>
        </w:rPr>
        <w:t xml:space="preserve">, o podmínkách vydávání úředního povolení k dovozu a vývozu zboží a služeb, ve znění vyhlášky č. </w:t>
      </w:r>
      <w:hyperlink r:id="rId7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130/1993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7A595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8) Zákon č. </w:t>
      </w:r>
      <w:hyperlink r:id="rId7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71/1967 Sb.</w:t>
        </w:r>
      </w:hyperlink>
      <w:r>
        <w:rPr>
          <w:rFonts w:ascii="Arial" w:hAnsi="Arial" w:cs="Arial"/>
          <w:sz w:val="14"/>
          <w:szCs w:val="14"/>
        </w:rPr>
        <w:t>, o správním řízení (správní řád).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57"/>
    <w:rsid w:val="00751857"/>
    <w:rsid w:val="007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71/1994%20Sb.%25235'&amp;ucin-k-dni='30.12.9999'" TargetMode="External"/><Relationship Id="rId18" Type="http://schemas.openxmlformats.org/officeDocument/2006/relationships/hyperlink" Target="aspi://module='ASPI'&amp;link='71/1994%20Sb.%25234'&amp;ucin-k-dni='30.12.9999'" TargetMode="External"/><Relationship Id="rId26" Type="http://schemas.openxmlformats.org/officeDocument/2006/relationships/hyperlink" Target="aspi://module='ASPI'&amp;link='71/1994%20Sb.%25238'&amp;ucin-k-dni='30.12.9999'" TargetMode="External"/><Relationship Id="rId39" Type="http://schemas.openxmlformats.org/officeDocument/2006/relationships/hyperlink" Target="aspi://module='ASPI'&amp;link='71/1994%20Sb.%25238a'&amp;ucin-k-dni='30.12.9999'" TargetMode="External"/><Relationship Id="rId21" Type="http://schemas.openxmlformats.org/officeDocument/2006/relationships/hyperlink" Target="aspi://module='ASPI'&amp;link='71/1994%20Sb.%25237a'&amp;ucin-k-dni='30.12.9999'" TargetMode="External"/><Relationship Id="rId34" Type="http://schemas.openxmlformats.org/officeDocument/2006/relationships/hyperlink" Target="aspi://module='ASPI'&amp;link='71/1994%20Sb.%25238'&amp;ucin-k-dni='30.12.9999'" TargetMode="External"/><Relationship Id="rId42" Type="http://schemas.openxmlformats.org/officeDocument/2006/relationships/hyperlink" Target="aspi://module='ASPI'&amp;link='41/1985%20Sb.%2523'&amp;ucin-k-dni='30.12.9999'" TargetMode="External"/><Relationship Id="rId47" Type="http://schemas.openxmlformats.org/officeDocument/2006/relationships/hyperlink" Target="aspi://module='ASPI'&amp;link='225/1990%20Sb.%2523'&amp;ucin-k-dni='30.12.9999'" TargetMode="External"/><Relationship Id="rId50" Type="http://schemas.openxmlformats.org/officeDocument/2006/relationships/hyperlink" Target="aspi://module='ASPI'&amp;link='398/1991%20Sb.%2523'&amp;ucin-k-dni='30.12.9999'" TargetMode="External"/><Relationship Id="rId55" Type="http://schemas.openxmlformats.org/officeDocument/2006/relationships/hyperlink" Target="aspi://module='ASPI'&amp;link='80/2004%20Sb.%2523'&amp;ucin-k-dni='30.12.9999'" TargetMode="External"/><Relationship Id="rId63" Type="http://schemas.openxmlformats.org/officeDocument/2006/relationships/hyperlink" Target="aspi://module='ASPI'&amp;link='40/1964%20Sb.%252331'&amp;ucin-k-dni='30.12.9999'" TargetMode="External"/><Relationship Id="rId68" Type="http://schemas.openxmlformats.org/officeDocument/2006/relationships/hyperlink" Target="aspi://module='ASPI'&amp;link='114/1992%20Sb.%2523'&amp;ucin-k-dni='30.12.9999'" TargetMode="External"/><Relationship Id="rId76" Type="http://schemas.openxmlformats.org/officeDocument/2006/relationships/fontTable" Target="fontTable.xml"/><Relationship Id="rId7" Type="http://schemas.openxmlformats.org/officeDocument/2006/relationships/hyperlink" Target="aspi://module='ASPI'&amp;link='281/2009%20Sb.%2523'&amp;ucin-k-dni='30.12.9999'" TargetMode="External"/><Relationship Id="rId71" Type="http://schemas.openxmlformats.org/officeDocument/2006/relationships/hyperlink" Target="aspi://module='ASPI'&amp;link='228/1992%20Sb.%2523'&amp;ucin-k-dni='30.12.9999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71/1994%20Sb.%25233'&amp;ucin-k-dni='30.12.9999'" TargetMode="External"/><Relationship Id="rId29" Type="http://schemas.openxmlformats.org/officeDocument/2006/relationships/hyperlink" Target="aspi://module='ASPI'&amp;link='71/1994%20Sb.%25238'&amp;ucin-k-dni='30.12.9999'" TargetMode="External"/><Relationship Id="rId11" Type="http://schemas.openxmlformats.org/officeDocument/2006/relationships/hyperlink" Target="aspi://module='ASPI'&amp;link='71/1994%20Sb.%25234'&amp;ucin-k-dni='30.12.9999'" TargetMode="External"/><Relationship Id="rId24" Type="http://schemas.openxmlformats.org/officeDocument/2006/relationships/hyperlink" Target="aspi://module='ASPI'&amp;link='71/1994%20Sb.%25238'&amp;ucin-k-dni='30.12.9999'" TargetMode="External"/><Relationship Id="rId32" Type="http://schemas.openxmlformats.org/officeDocument/2006/relationships/hyperlink" Target="aspi://module='ASPI'&amp;link='71/1994%20Sb.%25238'&amp;ucin-k-dni='30.12.9999'" TargetMode="External"/><Relationship Id="rId37" Type="http://schemas.openxmlformats.org/officeDocument/2006/relationships/hyperlink" Target="aspi://module='ASPI'&amp;link='71/1994%20Sb.%25237a'&amp;ucin-k-dni='30.12.9999'" TargetMode="External"/><Relationship Id="rId40" Type="http://schemas.openxmlformats.org/officeDocument/2006/relationships/hyperlink" Target="aspi://module='ASPI'&amp;link='71/1994%20Sb.%25237a'&amp;ucin-k-dni='30.12.9999'" TargetMode="External"/><Relationship Id="rId45" Type="http://schemas.openxmlformats.org/officeDocument/2006/relationships/hyperlink" Target="aspi://module='ASPI'&amp;link='4/1990%20Sb.%2523'&amp;ucin-k-dni='30.12.9999'" TargetMode="External"/><Relationship Id="rId53" Type="http://schemas.openxmlformats.org/officeDocument/2006/relationships/hyperlink" Target="aspi://module='ASPI'&amp;link='71/1994%20Sb.%2523'&amp;ucin-k-dni='30.12.9999'" TargetMode="External"/><Relationship Id="rId58" Type="http://schemas.openxmlformats.org/officeDocument/2006/relationships/hyperlink" Target="aspi://module='ASPI'&amp;link='80/2004%20Sb.%2523'&amp;ucin-k-dni='30.12.9999'" TargetMode="External"/><Relationship Id="rId66" Type="http://schemas.openxmlformats.org/officeDocument/2006/relationships/hyperlink" Target="aspi://module='ASPI'&amp;link='117/1974%20Sb.%2523'&amp;ucin-k-dni='30.12.9999'" TargetMode="External"/><Relationship Id="rId74" Type="http://schemas.openxmlformats.org/officeDocument/2006/relationships/hyperlink" Target="aspi://module='ASPI'&amp;link='130/1993%20Sb.%2523'&amp;ucin-k-dni='30.12.9999'" TargetMode="External"/><Relationship Id="rId5" Type="http://schemas.openxmlformats.org/officeDocument/2006/relationships/hyperlink" Target="aspi://module='ASPI'&amp;link='122/2000%20Sb.%2523'&amp;ucin-k-dni='30.12.9999'" TargetMode="External"/><Relationship Id="rId15" Type="http://schemas.openxmlformats.org/officeDocument/2006/relationships/hyperlink" Target="aspi://module='ASPI'&amp;link='71/1994%20Sb.%25232'&amp;ucin-k-dni='30.12.9999'" TargetMode="External"/><Relationship Id="rId23" Type="http://schemas.openxmlformats.org/officeDocument/2006/relationships/hyperlink" Target="aspi://module='ASPI'&amp;link='71/1994%20Sb.%25238'&amp;ucin-k-dni='30.12.9999'" TargetMode="External"/><Relationship Id="rId28" Type="http://schemas.openxmlformats.org/officeDocument/2006/relationships/hyperlink" Target="aspi://module='ASPI'&amp;link='71/1994%20Sb.%25238'&amp;ucin-k-dni='30.12.9999'" TargetMode="External"/><Relationship Id="rId36" Type="http://schemas.openxmlformats.org/officeDocument/2006/relationships/hyperlink" Target="aspi://module='ASPI'&amp;link='71/1994%20Sb.%25235'&amp;ucin-k-dni='30.12.9999'" TargetMode="External"/><Relationship Id="rId49" Type="http://schemas.openxmlformats.org/officeDocument/2006/relationships/hyperlink" Target="aspi://module='ASPI'&amp;link='534/1990%20Sb.%2523'&amp;ucin-k-dni='30.12.9999'" TargetMode="External"/><Relationship Id="rId57" Type="http://schemas.openxmlformats.org/officeDocument/2006/relationships/hyperlink" Target="aspi://module='ASPI'&amp;link='71/1994%20Sb.%25232'&amp;ucin-k-dni='30.12.9999'" TargetMode="External"/><Relationship Id="rId61" Type="http://schemas.openxmlformats.org/officeDocument/2006/relationships/hyperlink" Target="aspi://module='ASPI'&amp;link='122/2000%20Sb.%2523'&amp;ucin-k-dni='30.12.9999'" TargetMode="External"/><Relationship Id="rId10" Type="http://schemas.openxmlformats.org/officeDocument/2006/relationships/hyperlink" Target="aspi://module='ASPI'&amp;link='71/1994%20Sb.%25233'&amp;ucin-k-dni='30.12.9999'" TargetMode="External"/><Relationship Id="rId19" Type="http://schemas.openxmlformats.org/officeDocument/2006/relationships/hyperlink" Target="aspi://module='ASPI'&amp;link='71/1994%20Sb.%25237'&amp;ucin-k-dni='30.12.9999'" TargetMode="External"/><Relationship Id="rId31" Type="http://schemas.openxmlformats.org/officeDocument/2006/relationships/hyperlink" Target="aspi://module='ASPI'&amp;link='71/1994%20Sb.%25237'&amp;ucin-k-dni='30.12.9999'" TargetMode="External"/><Relationship Id="rId44" Type="http://schemas.openxmlformats.org/officeDocument/2006/relationships/hyperlink" Target="aspi://module='ASPI'&amp;link='118/1989%20Sb.%2523'&amp;ucin-k-dni='30.12.9999'" TargetMode="External"/><Relationship Id="rId52" Type="http://schemas.openxmlformats.org/officeDocument/2006/relationships/hyperlink" Target="aspi://module='ASPI'&amp;link='239/1959%20%25DA.l.%2523'&amp;ucin-k-dni='30.12.9999'" TargetMode="External"/><Relationship Id="rId60" Type="http://schemas.openxmlformats.org/officeDocument/2006/relationships/hyperlink" Target="aspi://module='ASPI'&amp;link='20/1987%20Sb.%2523'&amp;ucin-k-dni='30.12.9999'" TargetMode="External"/><Relationship Id="rId65" Type="http://schemas.openxmlformats.org/officeDocument/2006/relationships/hyperlink" Target="aspi://module='ASPI'&amp;link='122/2000%20Sb.%2523'&amp;ucin-k-dni='30.12.9999'" TargetMode="External"/><Relationship Id="rId73" Type="http://schemas.openxmlformats.org/officeDocument/2006/relationships/hyperlink" Target="aspi://module='ASPI'&amp;link='560/1991%20Sb.%2523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243/2016%20Sb.%2523'&amp;ucin-k-dni='30.12.9999'" TargetMode="External"/><Relationship Id="rId14" Type="http://schemas.openxmlformats.org/officeDocument/2006/relationships/hyperlink" Target="aspi://module='ASPI'&amp;link='71/1994%20Sb.%25235a'&amp;ucin-k-dni='30.12.9999'" TargetMode="External"/><Relationship Id="rId22" Type="http://schemas.openxmlformats.org/officeDocument/2006/relationships/hyperlink" Target="aspi://module='ASPI'&amp;link='71/1994%20Sb.%25237'&amp;ucin-k-dni='30.12.9999'" TargetMode="External"/><Relationship Id="rId27" Type="http://schemas.openxmlformats.org/officeDocument/2006/relationships/hyperlink" Target="aspi://module='ASPI'&amp;link='71/1994%20Sb.%25238'&amp;ucin-k-dni='30.12.9999'" TargetMode="External"/><Relationship Id="rId30" Type="http://schemas.openxmlformats.org/officeDocument/2006/relationships/hyperlink" Target="aspi://module='ASPI'&amp;link='71/1994%20Sb.%25238'&amp;ucin-k-dni='30.12.9999'" TargetMode="External"/><Relationship Id="rId35" Type="http://schemas.openxmlformats.org/officeDocument/2006/relationships/hyperlink" Target="aspi://module='ASPI'&amp;link='71/1994%20Sb.%25238'&amp;ucin-k-dni='30.12.9999'" TargetMode="External"/><Relationship Id="rId43" Type="http://schemas.openxmlformats.org/officeDocument/2006/relationships/hyperlink" Target="aspi://module='ASPI'&amp;link='178/1988%20Sb.%2523'&amp;ucin-k-dni='30.12.9999'" TargetMode="External"/><Relationship Id="rId48" Type="http://schemas.openxmlformats.org/officeDocument/2006/relationships/hyperlink" Target="aspi://module='ASPI'&amp;link='423/1990%20Sb.%2523'&amp;ucin-k-dni='30.12.9999'" TargetMode="External"/><Relationship Id="rId56" Type="http://schemas.openxmlformats.org/officeDocument/2006/relationships/hyperlink" Target="aspi://module='ASPI'&amp;link='71/1994%20Sb.%2523'&amp;ucin-k-dni='30.12.9999'" TargetMode="External"/><Relationship Id="rId64" Type="http://schemas.openxmlformats.org/officeDocument/2006/relationships/hyperlink" Target="aspi://module='ASPI'&amp;link='20/1987%20Sb.%2523'&amp;ucin-k-dni='30.12.9999'" TargetMode="External"/><Relationship Id="rId69" Type="http://schemas.openxmlformats.org/officeDocument/2006/relationships/hyperlink" Target="aspi://module='ASPI'&amp;link='347/1992%20Sb.%2523'&amp;ucin-k-dni='30.12.9999'" TargetMode="External"/><Relationship Id="rId77" Type="http://schemas.openxmlformats.org/officeDocument/2006/relationships/theme" Target="theme/theme1.xml"/><Relationship Id="rId8" Type="http://schemas.openxmlformats.org/officeDocument/2006/relationships/hyperlink" Target="aspi://module='ASPI'&amp;link='142/2012%20Sb.%2523'&amp;ucin-k-dni='30.12.9999'" TargetMode="External"/><Relationship Id="rId51" Type="http://schemas.openxmlformats.org/officeDocument/2006/relationships/hyperlink" Target="aspi://module='ASPI'&amp;link='41/1985%20Sb.%2523'&amp;ucin-k-dni='30.12.9999'" TargetMode="External"/><Relationship Id="rId72" Type="http://schemas.openxmlformats.org/officeDocument/2006/relationships/hyperlink" Target="aspi://module='ASPI'&amp;link='457/1992%20Sb.%2523'&amp;ucin-k-dni='30.12.9999'" TargetMode="External"/><Relationship Id="rId3" Type="http://schemas.openxmlformats.org/officeDocument/2006/relationships/settings" Target="settings.xml"/><Relationship Id="rId12" Type="http://schemas.openxmlformats.org/officeDocument/2006/relationships/hyperlink" Target="aspi://module='ASPI'&amp;link='71/1994%20Sb.%25235'&amp;ucin-k-dni='30.12.9999'" TargetMode="External"/><Relationship Id="rId17" Type="http://schemas.openxmlformats.org/officeDocument/2006/relationships/hyperlink" Target="aspi://module='ASPI'&amp;link='71/1994%20Sb.%25235'&amp;ucin-k-dni='30.12.9999'" TargetMode="External"/><Relationship Id="rId25" Type="http://schemas.openxmlformats.org/officeDocument/2006/relationships/hyperlink" Target="aspi://module='ASPI'&amp;link='71/1994%20Sb.%25238'&amp;ucin-k-dni='30.12.9999'" TargetMode="External"/><Relationship Id="rId33" Type="http://schemas.openxmlformats.org/officeDocument/2006/relationships/hyperlink" Target="aspi://module='ASPI'&amp;link='71/1994%20Sb.%25238'&amp;ucin-k-dni='30.12.9999'" TargetMode="External"/><Relationship Id="rId38" Type="http://schemas.openxmlformats.org/officeDocument/2006/relationships/hyperlink" Target="aspi://module='ASPI'&amp;link='71/1994%20Sb.%25238'&amp;ucin-k-dni='30.12.9999'" TargetMode="External"/><Relationship Id="rId46" Type="http://schemas.openxmlformats.org/officeDocument/2006/relationships/hyperlink" Target="aspi://module='ASPI'&amp;link='52/1990%20Sb.%2523'&amp;ucin-k-dni='30.12.9999'" TargetMode="External"/><Relationship Id="rId59" Type="http://schemas.openxmlformats.org/officeDocument/2006/relationships/hyperlink" Target="aspi://module='ASPI'&amp;link='80/2004%20Sb.%2523'&amp;ucin-k-dni='30.12.9999'" TargetMode="External"/><Relationship Id="rId67" Type="http://schemas.openxmlformats.org/officeDocument/2006/relationships/hyperlink" Target="aspi://module='ASPI'&amp;link='513/1991%20Sb.%25232'&amp;ucin-k-dni='30.12.9999'" TargetMode="External"/><Relationship Id="rId20" Type="http://schemas.openxmlformats.org/officeDocument/2006/relationships/hyperlink" Target="aspi://module='ASPI'&amp;link='71/1994%20Sb.%25237'&amp;ucin-k-dni='30.12.9999'" TargetMode="External"/><Relationship Id="rId41" Type="http://schemas.openxmlformats.org/officeDocument/2006/relationships/hyperlink" Target="aspi://module='ASPI'&amp;link='41/1985%20Sb.%2523'&amp;ucin-k-dni='30.12.9999'" TargetMode="External"/><Relationship Id="rId54" Type="http://schemas.openxmlformats.org/officeDocument/2006/relationships/hyperlink" Target="aspi://module='ASPI'&amp;link='71/1994%20Sb.%25232'&amp;ucin-k-dni='30.12.9999'" TargetMode="External"/><Relationship Id="rId62" Type="http://schemas.openxmlformats.org/officeDocument/2006/relationships/hyperlink" Target="aspi://module='ASPI'&amp;link='97/1974%20Sb.%2523'&amp;ucin-k-dni='30.12.9999'" TargetMode="External"/><Relationship Id="rId70" Type="http://schemas.openxmlformats.org/officeDocument/2006/relationships/hyperlink" Target="aspi://module='ASPI'&amp;link='528/1990%20Sb.%2523'&amp;ucin-k-dni='30.12.9999'" TargetMode="External"/><Relationship Id="rId75" Type="http://schemas.openxmlformats.org/officeDocument/2006/relationships/hyperlink" Target="aspi://module='ASPI'&amp;link='71/1967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80/2004%20Sb.%2523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12654</Words>
  <Characters>74664</Characters>
  <Application>Microsoft Office Word</Application>
  <DocSecurity>0</DocSecurity>
  <Lines>622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P.N. J.Fischerová č. 1</dc:creator>
  <cp:lastModifiedBy>P.N. J.Fischerová č. 1</cp:lastModifiedBy>
  <cp:revision>2</cp:revision>
  <dcterms:created xsi:type="dcterms:W3CDTF">2017-02-06T14:32:00Z</dcterms:created>
  <dcterms:modified xsi:type="dcterms:W3CDTF">2017-02-06T14:32:00Z</dcterms:modified>
</cp:coreProperties>
</file>