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924E" w14:textId="55879710" w:rsidR="00122B2B" w:rsidRPr="008463BE" w:rsidRDefault="00122B2B" w:rsidP="00923C45">
      <w:pPr>
        <w:widowControl w:val="0"/>
        <w:spacing w:after="360" w:line="288" w:lineRule="auto"/>
        <w:jc w:val="center"/>
        <w:rPr>
          <w:b/>
          <w:sz w:val="28"/>
          <w:szCs w:val="28"/>
        </w:rPr>
      </w:pPr>
      <w:r w:rsidRPr="008463BE">
        <w:rPr>
          <w:b/>
          <w:sz w:val="28"/>
          <w:szCs w:val="28"/>
        </w:rPr>
        <w:t xml:space="preserve">PLNĚNÍ PLÁNU UPLATNĚNÍ VÝSLEDKŮ APLIKOVANÉHO VÝZKUMU PROJEKTU PROGRAMU NAKI II ZA ROK </w:t>
      </w:r>
      <w:r w:rsidRPr="008463BE">
        <w:rPr>
          <w:b/>
          <w:sz w:val="28"/>
          <w:szCs w:val="28"/>
          <w:u w:val="single"/>
        </w:rPr>
        <w:t>202</w:t>
      </w:r>
      <w:r w:rsidR="00094907">
        <w:rPr>
          <w:b/>
          <w:sz w:val="28"/>
          <w:szCs w:val="28"/>
          <w:u w:val="single"/>
        </w:rPr>
        <w:t>5</w:t>
      </w:r>
    </w:p>
    <w:p w14:paraId="2897AC01" w14:textId="77777777" w:rsidR="00122B2B" w:rsidRPr="008463BE" w:rsidRDefault="00122B2B" w:rsidP="00AF7FB6">
      <w:pPr>
        <w:widowControl w:val="0"/>
        <w:spacing w:before="60" w:line="276" w:lineRule="auto"/>
        <w:jc w:val="both"/>
      </w:pPr>
    </w:p>
    <w:tbl>
      <w:tblPr>
        <w:tblStyle w:val="Mkatabulky"/>
        <w:tblW w:w="9540" w:type="dxa"/>
        <w:tblInd w:w="108" w:type="dxa"/>
        <w:tblLook w:val="01E0" w:firstRow="1" w:lastRow="1" w:firstColumn="1" w:lastColumn="1" w:noHBand="0" w:noVBand="0"/>
      </w:tblPr>
      <w:tblGrid>
        <w:gridCol w:w="3240"/>
        <w:gridCol w:w="6300"/>
      </w:tblGrid>
      <w:tr w:rsidR="00122B2B" w:rsidRPr="008463BE" w14:paraId="62C8E8F5" w14:textId="77777777" w:rsidTr="0084209A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DAE6AE4" w14:textId="129AE3DB" w:rsidR="00122B2B" w:rsidRPr="008463BE" w:rsidRDefault="000D01AB" w:rsidP="008C0796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 xml:space="preserve">1. </w:t>
            </w:r>
            <w:r w:rsidR="00122B2B" w:rsidRPr="008463BE">
              <w:rPr>
                <w:rFonts w:ascii="Times New Roman" w:hAnsi="Times New Roman"/>
                <w:b/>
                <w:i/>
              </w:rPr>
              <w:t>Identifikační kód</w:t>
            </w:r>
            <w:r w:rsidR="00122B2B" w:rsidRPr="008463BE">
              <w:rPr>
                <w:rFonts w:ascii="Times New Roman" w:hAnsi="Times New Roman"/>
                <w:i/>
              </w:rPr>
              <w:t xml:space="preserve"> </w:t>
            </w:r>
            <w:r w:rsidR="003C1F64" w:rsidRPr="008463BE">
              <w:rPr>
                <w:rFonts w:ascii="Times New Roman" w:hAnsi="Times New Roman"/>
                <w:b/>
                <w:i/>
              </w:rPr>
              <w:t>projektu</w:t>
            </w:r>
            <w:r w:rsidR="004B144A" w:rsidRPr="008463BE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7A671" w14:textId="77777777" w:rsidR="00122B2B" w:rsidRPr="008463BE" w:rsidRDefault="00122B2B" w:rsidP="004B144A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22B2B" w:rsidRPr="008463BE" w14:paraId="062CC1C3" w14:textId="77777777" w:rsidTr="0084209A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09DE9C7" w14:textId="0C830AB2" w:rsidR="00122B2B" w:rsidRPr="008463BE" w:rsidRDefault="000D01AB" w:rsidP="008C0796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 xml:space="preserve">2. </w:t>
            </w:r>
            <w:r w:rsidR="00122B2B" w:rsidRPr="008463BE">
              <w:rPr>
                <w:rFonts w:ascii="Times New Roman" w:hAnsi="Times New Roman"/>
                <w:b/>
                <w:i/>
              </w:rPr>
              <w:t xml:space="preserve">Název </w:t>
            </w:r>
            <w:r w:rsidR="003C1F64" w:rsidRPr="008463BE">
              <w:rPr>
                <w:rFonts w:ascii="Times New Roman" w:hAnsi="Times New Roman"/>
                <w:b/>
                <w:i/>
              </w:rPr>
              <w:t>výsledku</w:t>
            </w:r>
            <w:r w:rsidR="004B144A" w:rsidRPr="008463BE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E4AE9" w14:textId="77777777" w:rsidR="00122B2B" w:rsidRPr="008463BE" w:rsidRDefault="00122B2B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144A" w:rsidRPr="008463BE" w14:paraId="0FD365E8" w14:textId="77777777" w:rsidTr="0084209A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E1205A4" w14:textId="1A3DFB53" w:rsidR="004B144A" w:rsidRPr="008463BE" w:rsidRDefault="000D01AB" w:rsidP="008C0796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 xml:space="preserve">3. </w:t>
            </w:r>
            <w:r w:rsidR="004B144A" w:rsidRPr="008463BE">
              <w:rPr>
                <w:rFonts w:ascii="Times New Roman" w:hAnsi="Times New Roman"/>
                <w:b/>
                <w:i/>
              </w:rPr>
              <w:t xml:space="preserve">Druh </w:t>
            </w:r>
            <w:r w:rsidR="003C1F64" w:rsidRPr="008463BE">
              <w:rPr>
                <w:rFonts w:ascii="Times New Roman" w:hAnsi="Times New Roman"/>
                <w:b/>
                <w:i/>
              </w:rPr>
              <w:t>výsledku</w:t>
            </w:r>
            <w:r w:rsidR="004B144A" w:rsidRPr="008463BE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F6070" w14:textId="77777777" w:rsidR="004B144A" w:rsidRPr="008463BE" w:rsidRDefault="004B144A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23C45" w:rsidRPr="008463BE" w14:paraId="60AD92C7" w14:textId="77777777" w:rsidTr="0084209A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BF9381E" w14:textId="56DF5C84" w:rsidR="00923C45" w:rsidRPr="008463BE" w:rsidRDefault="00CC3E89" w:rsidP="008C0796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>4. Vlastník/vlastníci</w:t>
            </w:r>
            <w:r w:rsidRPr="008463BE">
              <w:rPr>
                <w:rFonts w:ascii="Times New Roman" w:hAnsi="Times New Roman"/>
                <w:i/>
              </w:rPr>
              <w:t xml:space="preserve"> </w:t>
            </w:r>
            <w:r w:rsidR="003C1F64" w:rsidRPr="008463BE">
              <w:rPr>
                <w:rFonts w:ascii="Times New Roman" w:hAnsi="Times New Roman"/>
                <w:b/>
                <w:i/>
              </w:rPr>
              <w:t>výsledku</w:t>
            </w:r>
            <w:r w:rsidRPr="008463BE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AB1A3" w14:textId="77777777" w:rsidR="00923C45" w:rsidRPr="008463BE" w:rsidRDefault="00923C45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22B2B" w:rsidRPr="008463BE" w14:paraId="4CB4BC6D" w14:textId="77777777" w:rsidTr="0084209A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E4D0F4" w14:textId="51ED2B17" w:rsidR="00122B2B" w:rsidRPr="008463BE" w:rsidRDefault="00CC3E89" w:rsidP="008C0796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 xml:space="preserve">5. Rok uplatnění </w:t>
            </w:r>
            <w:r w:rsidR="003C1F64" w:rsidRPr="008463BE">
              <w:rPr>
                <w:rFonts w:ascii="Times New Roman" w:hAnsi="Times New Roman"/>
                <w:b/>
                <w:i/>
              </w:rPr>
              <w:t>výsledku</w:t>
            </w:r>
            <w:r w:rsidRPr="008463BE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119B9" w14:textId="77777777" w:rsidR="00122B2B" w:rsidRPr="008463BE" w:rsidRDefault="00122B2B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22B2B" w:rsidRPr="008463BE" w14:paraId="3781DC8F" w14:textId="77777777" w:rsidTr="0084209A"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CAD82DB" w14:textId="77777777" w:rsidR="00122B2B" w:rsidRPr="008463BE" w:rsidRDefault="00923C45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>6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. </w:t>
            </w:r>
            <w:r w:rsidR="00122B2B" w:rsidRPr="008463BE">
              <w:rPr>
                <w:rFonts w:ascii="Times New Roman" w:hAnsi="Times New Roman"/>
                <w:b/>
                <w:i/>
              </w:rPr>
              <w:t>Popis využití výsledku</w:t>
            </w:r>
            <w:r w:rsidR="00122B2B" w:rsidRPr="008463BE">
              <w:rPr>
                <w:rFonts w:ascii="Times New Roman" w:hAnsi="Times New Roman"/>
                <w:i/>
              </w:rPr>
              <w:t>:</w:t>
            </w:r>
          </w:p>
        </w:tc>
      </w:tr>
      <w:tr w:rsidR="00122B2B" w:rsidRPr="008463BE" w14:paraId="21D328DD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71AFE" w14:textId="77777777" w:rsidR="00122B2B" w:rsidRPr="008463BE" w:rsidRDefault="00122B2B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144A" w:rsidRPr="008463BE" w14:paraId="16495B6F" w14:textId="77777777" w:rsidTr="0084209A"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CD36EAB" w14:textId="7E80C11A" w:rsidR="004B144A" w:rsidRPr="008463BE" w:rsidRDefault="00923C45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>7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. </w:t>
            </w:r>
            <w:r w:rsidR="004B144A" w:rsidRPr="008463BE">
              <w:rPr>
                <w:rFonts w:ascii="Times New Roman" w:hAnsi="Times New Roman"/>
                <w:b/>
                <w:i/>
              </w:rPr>
              <w:t xml:space="preserve">Společenské dopady 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dosavadního </w:t>
            </w:r>
            <w:r w:rsidR="004B144A" w:rsidRPr="008463BE">
              <w:rPr>
                <w:rFonts w:ascii="Times New Roman" w:hAnsi="Times New Roman"/>
                <w:b/>
                <w:i/>
              </w:rPr>
              <w:t>využití výsledku v praxi</w:t>
            </w:r>
            <w:r w:rsidR="004B144A" w:rsidRPr="008463BE">
              <w:rPr>
                <w:rFonts w:ascii="Times New Roman" w:hAnsi="Times New Roman"/>
                <w:i/>
              </w:rPr>
              <w:t>:</w:t>
            </w:r>
          </w:p>
        </w:tc>
      </w:tr>
      <w:tr w:rsidR="004B144A" w:rsidRPr="008463BE" w14:paraId="5C52BCFB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5657A" w14:textId="77777777" w:rsidR="004B144A" w:rsidRPr="008463BE" w:rsidRDefault="004B144A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144A" w:rsidRPr="008463BE" w14:paraId="4FEE2D6E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D28C3D8" w14:textId="77777777" w:rsidR="004B144A" w:rsidRPr="008463BE" w:rsidRDefault="00923C45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>8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. </w:t>
            </w:r>
            <w:r w:rsidR="004B144A" w:rsidRPr="008463BE">
              <w:rPr>
                <w:rFonts w:ascii="Times New Roman" w:hAnsi="Times New Roman"/>
                <w:b/>
                <w:i/>
              </w:rPr>
              <w:t xml:space="preserve">Ekonomické dopady 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dosavadního </w:t>
            </w:r>
            <w:r w:rsidR="004B144A" w:rsidRPr="008463BE">
              <w:rPr>
                <w:rFonts w:ascii="Times New Roman" w:hAnsi="Times New Roman"/>
                <w:b/>
                <w:i/>
              </w:rPr>
              <w:t>využití výsledku v praxi</w:t>
            </w:r>
            <w:r w:rsidR="004B144A" w:rsidRPr="008463BE">
              <w:rPr>
                <w:rFonts w:ascii="Times New Roman" w:hAnsi="Times New Roman"/>
                <w:i/>
              </w:rPr>
              <w:t>:</w:t>
            </w:r>
          </w:p>
        </w:tc>
      </w:tr>
      <w:tr w:rsidR="004B144A" w:rsidRPr="008463BE" w14:paraId="7A920CD1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51A774" w14:textId="77777777" w:rsidR="004B144A" w:rsidRPr="008463BE" w:rsidRDefault="004B144A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144A" w:rsidRPr="008463BE" w14:paraId="0F1619D0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0029B8C" w14:textId="77777777" w:rsidR="004B144A" w:rsidRPr="008463BE" w:rsidRDefault="00923C45" w:rsidP="00307F0B">
            <w:pPr>
              <w:widowControl w:val="0"/>
              <w:spacing w:before="60"/>
              <w:jc w:val="both"/>
              <w:rPr>
                <w:rFonts w:ascii="Times New Roman" w:hAnsi="Times New Roman"/>
                <w:i/>
              </w:rPr>
            </w:pPr>
            <w:r w:rsidRPr="008463BE">
              <w:rPr>
                <w:rFonts w:ascii="Times New Roman" w:hAnsi="Times New Roman"/>
                <w:b/>
                <w:i/>
              </w:rPr>
              <w:t>9</w:t>
            </w:r>
            <w:r w:rsidR="000D01AB" w:rsidRPr="008463BE">
              <w:rPr>
                <w:rFonts w:ascii="Times New Roman" w:hAnsi="Times New Roman"/>
                <w:b/>
                <w:i/>
              </w:rPr>
              <w:t>. Vědecko-výzkumné</w:t>
            </w:r>
            <w:r w:rsidR="004B144A" w:rsidRPr="008463BE">
              <w:rPr>
                <w:rFonts w:ascii="Times New Roman" w:hAnsi="Times New Roman"/>
                <w:b/>
                <w:i/>
              </w:rPr>
              <w:t xml:space="preserve"> </w:t>
            </w:r>
            <w:r w:rsidR="00C850A0" w:rsidRPr="008463BE">
              <w:rPr>
                <w:rFonts w:ascii="Times New Roman" w:hAnsi="Times New Roman"/>
                <w:b/>
                <w:i/>
              </w:rPr>
              <w:t xml:space="preserve">dopady </w:t>
            </w:r>
            <w:r w:rsidR="000D01AB" w:rsidRPr="008463BE">
              <w:rPr>
                <w:rFonts w:ascii="Times New Roman" w:hAnsi="Times New Roman"/>
                <w:b/>
                <w:i/>
              </w:rPr>
              <w:t xml:space="preserve">dosavadního </w:t>
            </w:r>
            <w:r w:rsidR="004B144A" w:rsidRPr="008463BE">
              <w:rPr>
                <w:rFonts w:ascii="Times New Roman" w:hAnsi="Times New Roman"/>
                <w:b/>
                <w:i/>
              </w:rPr>
              <w:t>využití výsledku</w:t>
            </w:r>
            <w:r w:rsidR="004B144A" w:rsidRPr="008463BE">
              <w:rPr>
                <w:rFonts w:ascii="Times New Roman" w:hAnsi="Times New Roman"/>
                <w:i/>
              </w:rPr>
              <w:t>:</w:t>
            </w:r>
          </w:p>
        </w:tc>
      </w:tr>
      <w:tr w:rsidR="004B144A" w:rsidRPr="008463BE" w14:paraId="4BD021D9" w14:textId="77777777" w:rsidTr="0084209A"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E8ECC5" w14:textId="77777777" w:rsidR="004B144A" w:rsidRPr="008463BE" w:rsidRDefault="004B144A">
            <w:pPr>
              <w:widowControl w:val="0"/>
              <w:spacing w:before="6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AAF6B56" w14:textId="77777777" w:rsidR="00122B2B" w:rsidRPr="008463BE" w:rsidRDefault="00122B2B" w:rsidP="00122B2B">
      <w:pPr>
        <w:widowControl w:val="0"/>
        <w:tabs>
          <w:tab w:val="left" w:pos="-5040"/>
        </w:tabs>
        <w:jc w:val="both"/>
      </w:pPr>
    </w:p>
    <w:p w14:paraId="06B56C22" w14:textId="77777777" w:rsidR="00122B2B" w:rsidRPr="008463BE" w:rsidRDefault="00122B2B" w:rsidP="00122B2B">
      <w:pPr>
        <w:widowControl w:val="0"/>
        <w:tabs>
          <w:tab w:val="left" w:pos="-5040"/>
        </w:tabs>
        <w:jc w:val="both"/>
      </w:pPr>
    </w:p>
    <w:p w14:paraId="7901F611" w14:textId="77777777" w:rsidR="00122B2B" w:rsidRPr="008463BE" w:rsidRDefault="00122B2B" w:rsidP="00122B2B">
      <w:pPr>
        <w:rPr>
          <w:sz w:val="22"/>
          <w:szCs w:val="22"/>
        </w:rPr>
      </w:pPr>
      <w:r w:rsidRPr="008463BE">
        <w:rPr>
          <w:sz w:val="22"/>
          <w:szCs w:val="22"/>
        </w:rPr>
        <w:t>V …………… dne ……………</w:t>
      </w:r>
    </w:p>
    <w:p w14:paraId="5B49E056" w14:textId="77777777" w:rsidR="009F3E63" w:rsidRPr="008463BE" w:rsidRDefault="00122B2B" w:rsidP="00C850A0">
      <w:pPr>
        <w:ind w:left="2832"/>
        <w:jc w:val="right"/>
        <w:rPr>
          <w:sz w:val="22"/>
          <w:szCs w:val="22"/>
        </w:rPr>
      </w:pPr>
      <w:r w:rsidRPr="008463BE">
        <w:rPr>
          <w:sz w:val="22"/>
          <w:szCs w:val="22"/>
        </w:rPr>
        <w:tab/>
      </w:r>
      <w:r w:rsidRPr="008463BE">
        <w:rPr>
          <w:sz w:val="22"/>
          <w:szCs w:val="22"/>
        </w:rPr>
        <w:tab/>
      </w:r>
      <w:r w:rsidRPr="008463BE">
        <w:rPr>
          <w:sz w:val="22"/>
          <w:szCs w:val="22"/>
        </w:rPr>
        <w:tab/>
      </w:r>
      <w:r w:rsidRPr="008463BE">
        <w:rPr>
          <w:sz w:val="22"/>
          <w:szCs w:val="22"/>
        </w:rPr>
        <w:tab/>
      </w:r>
      <w:r w:rsidRPr="008463BE">
        <w:rPr>
          <w:sz w:val="22"/>
          <w:szCs w:val="22"/>
        </w:rPr>
        <w:tab/>
      </w:r>
    </w:p>
    <w:p w14:paraId="3C302E51" w14:textId="77777777" w:rsidR="00122B2B" w:rsidRPr="008463BE" w:rsidRDefault="009F3E63" w:rsidP="00C850A0">
      <w:pPr>
        <w:ind w:left="2832"/>
        <w:jc w:val="right"/>
        <w:rPr>
          <w:sz w:val="22"/>
          <w:szCs w:val="22"/>
        </w:rPr>
      </w:pPr>
      <w:r w:rsidRPr="008463BE">
        <w:rPr>
          <w:sz w:val="22"/>
          <w:szCs w:val="22"/>
        </w:rPr>
        <w:t>.</w:t>
      </w:r>
      <w:r w:rsidR="00122B2B" w:rsidRPr="008463BE">
        <w:rPr>
          <w:sz w:val="22"/>
          <w:szCs w:val="22"/>
        </w:rPr>
        <w:t>……………………………………………………………………………</w:t>
      </w:r>
    </w:p>
    <w:p w14:paraId="1F6DA28F" w14:textId="77777777" w:rsidR="00122B2B" w:rsidRPr="008463BE" w:rsidRDefault="00122B2B" w:rsidP="00122B2B">
      <w:pPr>
        <w:ind w:left="2880"/>
        <w:jc w:val="both"/>
      </w:pPr>
      <w:r w:rsidRPr="008463BE">
        <w:t xml:space="preserve">jméno a podpis osoby/všech osob oprávněné/oprávněných jednat za příjemce/příjemce-koordinátora jako statutární zástupce </w:t>
      </w:r>
    </w:p>
    <w:p w14:paraId="4C020637" w14:textId="77777777" w:rsidR="00754A73" w:rsidRPr="008463BE" w:rsidRDefault="00754A73" w:rsidP="00754A73">
      <w:pPr>
        <w:spacing w:after="60" w:line="288" w:lineRule="auto"/>
        <w:rPr>
          <w:sz w:val="22"/>
          <w:szCs w:val="22"/>
        </w:rPr>
      </w:pPr>
    </w:p>
    <w:p w14:paraId="04B543A7" w14:textId="77777777" w:rsidR="00307F0B" w:rsidRDefault="00122B2B" w:rsidP="00307F0B">
      <w:pPr>
        <w:spacing w:after="240" w:line="288" w:lineRule="auto"/>
        <w:jc w:val="center"/>
        <w:rPr>
          <w:b/>
          <w:sz w:val="28"/>
          <w:szCs w:val="28"/>
        </w:rPr>
      </w:pPr>
      <w:r w:rsidRPr="008463BE">
        <w:rPr>
          <w:sz w:val="22"/>
          <w:szCs w:val="22"/>
        </w:rPr>
        <w:br w:type="page"/>
      </w:r>
      <w:r w:rsidR="00307F0B" w:rsidRPr="00122B2B">
        <w:rPr>
          <w:b/>
          <w:sz w:val="28"/>
          <w:szCs w:val="28"/>
        </w:rPr>
        <w:lastRenderedPageBreak/>
        <w:t>Po</w:t>
      </w:r>
      <w:r w:rsidR="00307F0B">
        <w:rPr>
          <w:b/>
          <w:sz w:val="28"/>
          <w:szCs w:val="28"/>
        </w:rPr>
        <w:t>kyny</w:t>
      </w:r>
      <w:r w:rsidR="00307F0B" w:rsidRPr="00122B2B">
        <w:rPr>
          <w:b/>
          <w:sz w:val="28"/>
          <w:szCs w:val="28"/>
        </w:rPr>
        <w:t xml:space="preserve"> p</w:t>
      </w:r>
      <w:r w:rsidR="00307F0B">
        <w:rPr>
          <w:b/>
          <w:sz w:val="28"/>
          <w:szCs w:val="28"/>
        </w:rPr>
        <w:t>ro</w:t>
      </w:r>
      <w:r w:rsidR="00307F0B" w:rsidRPr="00122B2B">
        <w:rPr>
          <w:b/>
          <w:sz w:val="28"/>
          <w:szCs w:val="28"/>
        </w:rPr>
        <w:t xml:space="preserve"> vyplnění </w:t>
      </w:r>
      <w:r w:rsidR="005853AD">
        <w:rPr>
          <w:b/>
          <w:sz w:val="28"/>
          <w:szCs w:val="28"/>
        </w:rPr>
        <w:t>formuláře</w:t>
      </w:r>
    </w:p>
    <w:p w14:paraId="38F0FEB6" w14:textId="77777777" w:rsidR="00307F0B" w:rsidRPr="005853AD" w:rsidRDefault="00307F0B" w:rsidP="009F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b/>
          <w:u w:val="single"/>
        </w:rPr>
      </w:pPr>
      <w:r w:rsidRPr="005853AD">
        <w:rPr>
          <w:b/>
          <w:u w:val="single"/>
        </w:rPr>
        <w:t>Plnění PUV</w:t>
      </w:r>
    </w:p>
    <w:p w14:paraId="106869EE" w14:textId="77777777" w:rsidR="00307F0B" w:rsidRPr="009731D8" w:rsidRDefault="00307F0B" w:rsidP="009F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</w:pPr>
      <w:r w:rsidRPr="009731D8">
        <w:t xml:space="preserve">Plnění plánu uplatnění výsledků aplikovaného výzkumu projektu programu NAKI II </w:t>
      </w:r>
      <w:r w:rsidR="007C6A4A">
        <w:t xml:space="preserve">se </w:t>
      </w:r>
      <w:r w:rsidRPr="009731D8">
        <w:t>předkládá</w:t>
      </w:r>
      <w:r w:rsidR="004F4469">
        <w:t xml:space="preserve"> </w:t>
      </w:r>
      <w:r w:rsidRPr="009731D8">
        <w:t>poskytovateli po dobu pěti let od ukončení řešení projektu</w:t>
      </w:r>
      <w:r w:rsidR="007C6A4A">
        <w:t xml:space="preserve">, vždy </w:t>
      </w:r>
      <w:r w:rsidR="009F3E63">
        <w:t>do konce daného roku.</w:t>
      </w:r>
    </w:p>
    <w:p w14:paraId="10B492D3" w14:textId="77777777" w:rsidR="00307F0B" w:rsidRDefault="00307F0B" w:rsidP="00307F0B"/>
    <w:p w14:paraId="7A716770" w14:textId="56218F2F" w:rsidR="005853AD" w:rsidRDefault="00F4291E" w:rsidP="005853AD">
      <w:pPr>
        <w:spacing w:after="240" w:line="288" w:lineRule="auto"/>
        <w:jc w:val="both"/>
      </w:pPr>
      <w:r>
        <w:t>Příjemce (u projektů typu J a D) nebo příjemce-koordinátor (u projektu typu K) podle Smlouvy o </w:t>
      </w:r>
      <w:r w:rsidR="00C850A0">
        <w:t xml:space="preserve">poskytnutí účelové podpory </w:t>
      </w:r>
      <w:r>
        <w:t xml:space="preserve">předkládá </w:t>
      </w:r>
      <w:r w:rsidRPr="00C850A0">
        <w:rPr>
          <w:b/>
        </w:rPr>
        <w:t>Plán uplatnění výsledků (PUV</w:t>
      </w:r>
      <w:r>
        <w:t>)</w:t>
      </w:r>
      <w:r w:rsidR="00F57E6C">
        <w:t xml:space="preserve"> </w:t>
      </w:r>
      <w:r w:rsidR="00C3794A">
        <w:t>jako přílohu k závěrečné zprávě projektu</w:t>
      </w:r>
      <w:r w:rsidR="00781B3A">
        <w:t xml:space="preserve"> </w:t>
      </w:r>
      <w:r w:rsidR="005D14B5">
        <w:t>k 31.</w:t>
      </w:r>
      <w:r w:rsidR="00F57E6C">
        <w:t xml:space="preserve"> </w:t>
      </w:r>
      <w:r w:rsidR="005D14B5">
        <w:t>1.</w:t>
      </w:r>
      <w:r w:rsidR="00F57E6C">
        <w:t xml:space="preserve"> </w:t>
      </w:r>
      <w:r w:rsidR="005D14B5">
        <w:t>roku následujícího po ukončení řešení projektu</w:t>
      </w:r>
      <w:r w:rsidR="00781B3A">
        <w:t xml:space="preserve"> na samostatném formuláři PUV</w:t>
      </w:r>
      <w:r w:rsidR="00E62071">
        <w:t>.</w:t>
      </w:r>
    </w:p>
    <w:p w14:paraId="6B9A3C21" w14:textId="77777777" w:rsidR="00F4291E" w:rsidRPr="008463BE" w:rsidRDefault="00F4291E" w:rsidP="005853AD">
      <w:pPr>
        <w:spacing w:after="240" w:line="288" w:lineRule="auto"/>
        <w:jc w:val="both"/>
        <w:rPr>
          <w:b/>
        </w:rPr>
      </w:pPr>
      <w:r w:rsidRPr="005853AD">
        <w:t>Další</w:t>
      </w:r>
      <w:r w:rsidR="00C850A0" w:rsidRPr="005853AD">
        <w:t>ch</w:t>
      </w:r>
      <w:r w:rsidRPr="005853AD">
        <w:t xml:space="preserve"> pět </w:t>
      </w:r>
      <w:r w:rsidR="00C850A0" w:rsidRPr="005853AD">
        <w:t xml:space="preserve">let </w:t>
      </w:r>
      <w:r>
        <w:t>o</w:t>
      </w:r>
      <w:r w:rsidR="00307F0B">
        <w:t>d</w:t>
      </w:r>
      <w:r>
        <w:t xml:space="preserve"> ukončení řešení projektu </w:t>
      </w:r>
      <w:r w:rsidR="00307F0B">
        <w:t xml:space="preserve">poskytovateli </w:t>
      </w:r>
      <w:r>
        <w:t xml:space="preserve">předkládá </w:t>
      </w:r>
      <w:r w:rsidRPr="009F3E63">
        <w:rPr>
          <w:b/>
        </w:rPr>
        <w:t>každoročně nejpozději do 31.</w:t>
      </w:r>
      <w:r w:rsidR="009F3E63" w:rsidRPr="009F3E63">
        <w:rPr>
          <w:b/>
        </w:rPr>
        <w:t> </w:t>
      </w:r>
      <w:r w:rsidRPr="009F3E63">
        <w:rPr>
          <w:b/>
        </w:rPr>
        <w:t>12.</w:t>
      </w:r>
      <w:r>
        <w:t xml:space="preserve"> údaje o </w:t>
      </w:r>
      <w:r w:rsidRPr="005853AD">
        <w:rPr>
          <w:b/>
          <w:u w:val="single"/>
        </w:rPr>
        <w:t>Plnění plánu uplatnění výsledků (P</w:t>
      </w:r>
      <w:r w:rsidR="00307F0B" w:rsidRPr="005853AD">
        <w:rPr>
          <w:b/>
          <w:u w:val="single"/>
        </w:rPr>
        <w:t xml:space="preserve">lnění </w:t>
      </w:r>
      <w:r w:rsidRPr="005853AD">
        <w:rPr>
          <w:b/>
          <w:u w:val="single"/>
        </w:rPr>
        <w:t>PUV</w:t>
      </w:r>
      <w:r>
        <w:t>) za daný rok</w:t>
      </w:r>
      <w:r w:rsidR="00307F0B">
        <w:t>,</w:t>
      </w:r>
      <w:r>
        <w:t xml:space="preserve"> a to i v </w:t>
      </w:r>
      <w:r w:rsidRPr="008463BE">
        <w:rPr>
          <w:b/>
        </w:rPr>
        <w:t>případě, že v něm nedošlo při využití výsledku</w:t>
      </w:r>
      <w:r w:rsidR="00C850A0" w:rsidRPr="008463BE">
        <w:rPr>
          <w:b/>
        </w:rPr>
        <w:t>/výsledků</w:t>
      </w:r>
      <w:r w:rsidR="00307F0B" w:rsidRPr="008463BE">
        <w:rPr>
          <w:b/>
        </w:rPr>
        <w:t xml:space="preserve"> </w:t>
      </w:r>
      <w:r w:rsidRPr="008463BE">
        <w:rPr>
          <w:b/>
        </w:rPr>
        <w:t>k žádným změnám.</w:t>
      </w:r>
    </w:p>
    <w:p w14:paraId="1701B55A" w14:textId="1D33F344" w:rsidR="00F4291E" w:rsidRPr="00A856D6" w:rsidRDefault="00F4291E" w:rsidP="00F4291E">
      <w:pPr>
        <w:widowControl w:val="0"/>
        <w:spacing w:before="60" w:line="276" w:lineRule="auto"/>
        <w:jc w:val="both"/>
        <w:rPr>
          <w:strike/>
        </w:rPr>
      </w:pPr>
      <w:r>
        <w:t xml:space="preserve">Na základě </w:t>
      </w:r>
      <w:hyperlink r:id="rId8" w:history="1">
        <w:r w:rsidRPr="000D01AB">
          <w:rPr>
            <w:rStyle w:val="Hypertextovodkaz"/>
          </w:rPr>
          <w:t>usnesení vlády ze dne 1. června 2022 č. 457, ke Kontrolnímu závěru Nejvyššího kontrolního úřadu z kontrolní akce č. 21/16 Peněžní prostředky státu vynakládané na účelovou podporu výzkumu a vývoje v kapitole Ministerstva kultury</w:t>
        </w:r>
      </w:hyperlink>
      <w:r>
        <w:t xml:space="preserve">, připravilo MK jako součást plnění opatření k tomuto usnesení formulář a pokyny pro vyplňování </w:t>
      </w:r>
      <w:r w:rsidR="00A856D6" w:rsidRPr="00307F0B">
        <w:rPr>
          <w:b/>
        </w:rPr>
        <w:t>P</w:t>
      </w:r>
      <w:r w:rsidR="00307F0B" w:rsidRPr="00307F0B">
        <w:rPr>
          <w:b/>
        </w:rPr>
        <w:t xml:space="preserve">lnění </w:t>
      </w:r>
      <w:r w:rsidR="00A856D6" w:rsidRPr="00307F0B">
        <w:rPr>
          <w:b/>
        </w:rPr>
        <w:t>PUV</w:t>
      </w:r>
      <w:r w:rsidR="005853AD">
        <w:rPr>
          <w:b/>
        </w:rPr>
        <w:t xml:space="preserve"> v roce 202</w:t>
      </w:r>
      <w:r w:rsidR="00094907">
        <w:rPr>
          <w:b/>
        </w:rPr>
        <w:t>5</w:t>
      </w:r>
      <w:bookmarkStart w:id="0" w:name="_GoBack"/>
      <w:bookmarkEnd w:id="0"/>
      <w:r w:rsidR="005853AD">
        <w:rPr>
          <w:b/>
        </w:rPr>
        <w:t xml:space="preserve"> a v letech následujících</w:t>
      </w:r>
      <w:r>
        <w:t>, kter</w:t>
      </w:r>
      <w:r w:rsidR="00C65158" w:rsidRPr="00307F0B">
        <w:t>é</w:t>
      </w:r>
      <w:r>
        <w:t xml:space="preserve"> j</w:t>
      </w:r>
      <w:r w:rsidR="00C65158">
        <w:t>sou</w:t>
      </w:r>
      <w:r>
        <w:t xml:space="preserve"> pro příjemce/příjemce-koordinátora závazn</w:t>
      </w:r>
      <w:r w:rsidR="00C65158">
        <w:t>é</w:t>
      </w:r>
      <w:r>
        <w:t xml:space="preserve">. Příjemce/příjemce-koordinátor </w:t>
      </w:r>
      <w:r w:rsidR="0065456F">
        <w:t xml:space="preserve">zkopíruje tabulku formuláře tak, aby počet tabulek odpovídal počtu schválených hlavních výsledků projektu (každý hlavní výsledek je v samostatné tabulce). Dále </w:t>
      </w:r>
      <w:r>
        <w:t xml:space="preserve">podle přiložených pokynů </w:t>
      </w:r>
      <w:r w:rsidR="0065456F">
        <w:t xml:space="preserve">do tabulek </w:t>
      </w:r>
      <w:r>
        <w:t xml:space="preserve">zkopíruje </w:t>
      </w:r>
      <w:r w:rsidR="00B14CD5">
        <w:t xml:space="preserve">názvy </w:t>
      </w:r>
      <w:r w:rsidR="00A856D6">
        <w:t xml:space="preserve">všech </w:t>
      </w:r>
      <w:r>
        <w:t>poskytovatelem schválen</w:t>
      </w:r>
      <w:r w:rsidR="00B14CD5">
        <w:t>ých</w:t>
      </w:r>
      <w:r>
        <w:t xml:space="preserve"> hlavní</w:t>
      </w:r>
      <w:r w:rsidR="00B14CD5">
        <w:t>ch</w:t>
      </w:r>
      <w:r>
        <w:t xml:space="preserve"> výsledk</w:t>
      </w:r>
      <w:r w:rsidR="00B14CD5">
        <w:t>ů</w:t>
      </w:r>
      <w:r>
        <w:t xml:space="preserve"> projektu (viz příloha č. 1 Protokolu ze závěrečného hodnocení projektu)</w:t>
      </w:r>
      <w:r w:rsidR="005853AD">
        <w:t xml:space="preserve">, </w:t>
      </w:r>
      <w:r w:rsidR="00C65158">
        <w:t>a</w:t>
      </w:r>
      <w:r w:rsidR="00307F0B">
        <w:t xml:space="preserve"> </w:t>
      </w:r>
      <w:r>
        <w:t xml:space="preserve">vyplní ji/je ve všech </w:t>
      </w:r>
      <w:r w:rsidR="00A856D6">
        <w:t xml:space="preserve">požadovaných </w:t>
      </w:r>
      <w:r w:rsidR="00307F0B">
        <w:t>částech</w:t>
      </w:r>
      <w:r w:rsidR="00B14CD5">
        <w:t>. K</w:t>
      </w:r>
      <w:r w:rsidR="00781B3A">
        <w:t>onečn</w:t>
      </w:r>
      <w:r w:rsidR="00B14CD5">
        <w:t>é znění</w:t>
      </w:r>
      <w:r w:rsidR="00781B3A">
        <w:t xml:space="preserve"> dokument</w:t>
      </w:r>
      <w:r w:rsidR="00B14CD5">
        <w:t>u</w:t>
      </w:r>
      <w:r w:rsidR="00781B3A">
        <w:t xml:space="preserve"> </w:t>
      </w:r>
      <w:r w:rsidR="00B14CD5">
        <w:t>schválí</w:t>
      </w:r>
      <w:r w:rsidR="00781B3A">
        <w:t xml:space="preserve"> </w:t>
      </w:r>
      <w:r w:rsidR="00781B3A">
        <w:rPr>
          <w:rFonts w:cs="Arial"/>
        </w:rPr>
        <w:t>osoba</w:t>
      </w:r>
      <w:r w:rsidR="007C6A4A">
        <w:rPr>
          <w:rFonts w:cs="Arial"/>
        </w:rPr>
        <w:t>/y</w:t>
      </w:r>
      <w:r w:rsidR="00781B3A">
        <w:rPr>
          <w:rFonts w:cs="Arial"/>
        </w:rPr>
        <w:t>, oprávněná/é jednat za příjemce/příjemce-koordinátora jako statutární zástupce</w:t>
      </w:r>
      <w:r w:rsidR="00307F0B">
        <w:t>.</w:t>
      </w:r>
    </w:p>
    <w:p w14:paraId="3796FECF" w14:textId="77777777" w:rsidR="000D01AB" w:rsidRDefault="000D01AB" w:rsidP="000D01AB">
      <w:pPr>
        <w:spacing w:after="60" w:line="288" w:lineRule="auto"/>
        <w:jc w:val="both"/>
      </w:pPr>
    </w:p>
    <w:p w14:paraId="36BA1F1F" w14:textId="77777777" w:rsidR="00F4291E" w:rsidRPr="00F4291E" w:rsidRDefault="00F4291E" w:rsidP="000D01AB">
      <w:pPr>
        <w:spacing w:after="60" w:line="288" w:lineRule="auto"/>
        <w:jc w:val="both"/>
        <w:rPr>
          <w:u w:val="single"/>
        </w:rPr>
      </w:pPr>
      <w:r w:rsidRPr="00F4291E">
        <w:rPr>
          <w:b/>
          <w:u w:val="single"/>
        </w:rPr>
        <w:t>1. Identifikační kód</w:t>
      </w:r>
      <w:r w:rsidRPr="00F4291E">
        <w:rPr>
          <w:u w:val="single"/>
        </w:rPr>
        <w:t xml:space="preserve"> </w:t>
      </w:r>
      <w:r w:rsidRPr="009D3790">
        <w:rPr>
          <w:b/>
          <w:u w:val="single"/>
        </w:rPr>
        <w:t>projektu</w:t>
      </w:r>
    </w:p>
    <w:p w14:paraId="1D48AC86" w14:textId="77777777" w:rsidR="00F4291E" w:rsidRPr="00EE65C6" w:rsidRDefault="00F4291E" w:rsidP="00EE65C6">
      <w:pPr>
        <w:spacing w:after="60" w:line="288" w:lineRule="auto"/>
        <w:ind w:left="252"/>
        <w:jc w:val="both"/>
      </w:pPr>
      <w:r>
        <w:t>Uvede se identifikační kód projektu</w:t>
      </w:r>
      <w:r w:rsidR="00923C45">
        <w:t>, jehož řešením výsledek vznikl,</w:t>
      </w:r>
      <w:r>
        <w:t xml:space="preserve"> formou hypertextového odkazu </w:t>
      </w:r>
      <w:r w:rsidR="00923C45">
        <w:t xml:space="preserve">na </w:t>
      </w:r>
      <w:r w:rsidR="008E2CE2">
        <w:t xml:space="preserve">kód projektu v </w:t>
      </w:r>
      <w:r w:rsidR="00E82613" w:rsidRPr="00E62071">
        <w:t xml:space="preserve">IS </w:t>
      </w:r>
      <w:proofErr w:type="spellStart"/>
      <w:r w:rsidR="00E82613" w:rsidRPr="00E62071">
        <w:t>VaVaI</w:t>
      </w:r>
      <w:proofErr w:type="spellEnd"/>
      <w:r w:rsidR="00E82613" w:rsidRPr="00E62071">
        <w:t xml:space="preserve"> </w:t>
      </w:r>
      <w:r w:rsidR="00E82613">
        <w:t xml:space="preserve">/CEP </w:t>
      </w:r>
      <w:r w:rsidR="00CC3E89">
        <w:t xml:space="preserve">uvedeném na </w:t>
      </w:r>
      <w:hyperlink r:id="rId9" w:history="1">
        <w:r w:rsidR="00EE65C6" w:rsidRPr="0018441D">
          <w:rPr>
            <w:rStyle w:val="Hypertextovodkaz"/>
          </w:rPr>
          <w:t>https://www.isvavai.cz/cep</w:t>
        </w:r>
      </w:hyperlink>
      <w:r w:rsidR="00307F0B">
        <w:t xml:space="preserve">, </w:t>
      </w:r>
      <w:r w:rsidRPr="00F4291E">
        <w:rPr>
          <w:i/>
        </w:rPr>
        <w:t xml:space="preserve">např. </w:t>
      </w:r>
      <w:hyperlink r:id="rId10" w:tooltip="Klikněte pro detail záznamu" w:history="1">
        <w:r w:rsidRPr="00F4291E">
          <w:rPr>
            <w:rStyle w:val="Hypertextovodkaz"/>
            <w:b/>
            <w:bCs/>
            <w:i/>
          </w:rPr>
          <w:t>DG18P02OVV001</w:t>
        </w:r>
      </w:hyperlink>
      <w:r w:rsidR="00923C45">
        <w:rPr>
          <w:rStyle w:val="Siln"/>
          <w:b w:val="0"/>
        </w:rPr>
        <w:t>.</w:t>
      </w:r>
    </w:p>
    <w:p w14:paraId="080F565E" w14:textId="77777777" w:rsidR="00F4291E" w:rsidRDefault="00F4291E" w:rsidP="00F4291E">
      <w:pPr>
        <w:spacing w:after="60" w:line="288" w:lineRule="auto"/>
        <w:jc w:val="both"/>
      </w:pPr>
    </w:p>
    <w:p w14:paraId="4F7104C7" w14:textId="77777777" w:rsidR="00F4291E" w:rsidRPr="00F4291E" w:rsidRDefault="00F4291E" w:rsidP="00F4291E">
      <w:pPr>
        <w:spacing w:after="60" w:line="288" w:lineRule="auto"/>
        <w:jc w:val="both"/>
        <w:rPr>
          <w:u w:val="single"/>
        </w:rPr>
      </w:pPr>
      <w:r w:rsidRPr="00F4291E">
        <w:rPr>
          <w:b/>
          <w:u w:val="single"/>
        </w:rPr>
        <w:t xml:space="preserve">2. Název </w:t>
      </w:r>
      <w:r w:rsidRPr="009D3790">
        <w:rPr>
          <w:b/>
          <w:u w:val="single"/>
        </w:rPr>
        <w:t>výsledku</w:t>
      </w:r>
    </w:p>
    <w:p w14:paraId="3DD11BB6" w14:textId="77777777" w:rsidR="00923C45" w:rsidRDefault="00923C45" w:rsidP="00923C45">
      <w:pPr>
        <w:spacing w:after="60" w:line="288" w:lineRule="auto"/>
        <w:ind w:left="252"/>
        <w:jc w:val="both"/>
      </w:pPr>
      <w:r>
        <w:t xml:space="preserve">Uvede se plný název výsledku formou hypertextového odkazu na IS </w:t>
      </w:r>
      <w:proofErr w:type="spellStart"/>
      <w:r>
        <w:t>VaVaI</w:t>
      </w:r>
      <w:proofErr w:type="spellEnd"/>
      <w:r w:rsidR="00307F0B">
        <w:t xml:space="preserve"> (</w:t>
      </w:r>
      <w:r>
        <w:t>RIV</w:t>
      </w:r>
      <w:r w:rsidR="00307F0B">
        <w:t xml:space="preserve">), </w:t>
      </w:r>
      <w:r w:rsidRPr="00923C45">
        <w:rPr>
          <w:i/>
        </w:rPr>
        <w:t>např.</w:t>
      </w:r>
      <w:r w:rsidRPr="00923C45">
        <w:t xml:space="preserve"> </w:t>
      </w:r>
      <w:hyperlink r:id="rId11" w:history="1">
        <w:r w:rsidRPr="00923C45">
          <w:rPr>
            <w:rStyle w:val="Hypertextovodkaz"/>
            <w:b/>
            <w:i/>
          </w:rPr>
          <w:t>Metodika průzkumu plastových knižních vazeb v novodobém knihovním fondu</w:t>
        </w:r>
      </w:hyperlink>
      <w:r>
        <w:t>.</w:t>
      </w:r>
    </w:p>
    <w:p w14:paraId="1A20F1A8" w14:textId="77777777" w:rsidR="00F4291E" w:rsidRDefault="00F4291E" w:rsidP="00F4291E">
      <w:pPr>
        <w:spacing w:after="60" w:line="288" w:lineRule="auto"/>
        <w:jc w:val="both"/>
      </w:pPr>
    </w:p>
    <w:p w14:paraId="7CE37A04" w14:textId="77777777" w:rsidR="00F4291E" w:rsidRPr="00F4291E" w:rsidRDefault="00F4291E" w:rsidP="00F4291E">
      <w:pPr>
        <w:spacing w:after="60" w:line="288" w:lineRule="auto"/>
        <w:jc w:val="both"/>
        <w:rPr>
          <w:u w:val="single"/>
        </w:rPr>
      </w:pPr>
      <w:r w:rsidRPr="00F4291E">
        <w:rPr>
          <w:b/>
          <w:u w:val="single"/>
        </w:rPr>
        <w:t xml:space="preserve">3. Druh </w:t>
      </w:r>
      <w:r w:rsidRPr="009D3790">
        <w:rPr>
          <w:b/>
          <w:u w:val="single"/>
        </w:rPr>
        <w:t>výsledku</w:t>
      </w:r>
    </w:p>
    <w:p w14:paraId="3DCCF04D" w14:textId="77777777" w:rsidR="00F4291E" w:rsidRDefault="00392E56" w:rsidP="00F4291E">
      <w:pPr>
        <w:spacing w:after="60" w:line="288" w:lineRule="auto"/>
        <w:ind w:left="252"/>
        <w:jc w:val="both"/>
      </w:pPr>
      <w:r>
        <w:t xml:space="preserve">Uvede se druh výsledku jeho platnou zkratkou dle platného znění </w:t>
      </w:r>
      <w:hyperlink r:id="rId12" w:history="1">
        <w:r w:rsidRPr="00A368B9">
          <w:rPr>
            <w:rStyle w:val="Hypertextovodkaz"/>
          </w:rPr>
          <w:t>Definic druhů výsledků</w:t>
        </w:r>
      </w:hyperlink>
      <w:r>
        <w:t xml:space="preserve">, tj. druh </w:t>
      </w:r>
      <w:proofErr w:type="spellStart"/>
      <w:r>
        <w:t>Ekrit</w:t>
      </w:r>
      <w:proofErr w:type="spellEnd"/>
      <w:r>
        <w:t xml:space="preserve">, </w:t>
      </w:r>
      <w:proofErr w:type="spellStart"/>
      <w:r>
        <w:t>Fuzit</w:t>
      </w:r>
      <w:proofErr w:type="spellEnd"/>
      <w:r>
        <w:t xml:space="preserve">, </w:t>
      </w:r>
      <w:proofErr w:type="spellStart"/>
      <w:r>
        <w:t>Fprum</w:t>
      </w:r>
      <w:proofErr w:type="spellEnd"/>
      <w:r>
        <w:t xml:space="preserve">, </w:t>
      </w:r>
      <w:proofErr w:type="spellStart"/>
      <w:r>
        <w:t>Gprot</w:t>
      </w:r>
      <w:proofErr w:type="spellEnd"/>
      <w:r>
        <w:t xml:space="preserve">, </w:t>
      </w:r>
      <w:proofErr w:type="spellStart"/>
      <w:r>
        <w:t>Gfunk</w:t>
      </w:r>
      <w:proofErr w:type="spellEnd"/>
      <w:r>
        <w:t xml:space="preserve">, </w:t>
      </w:r>
      <w:proofErr w:type="spellStart"/>
      <w:r>
        <w:t>Hleg</w:t>
      </w:r>
      <w:proofErr w:type="spellEnd"/>
      <w:r>
        <w:t xml:space="preserve">, </w:t>
      </w:r>
      <w:proofErr w:type="spellStart"/>
      <w:r>
        <w:t>Hneleg</w:t>
      </w:r>
      <w:proofErr w:type="spellEnd"/>
      <w:r>
        <w:t xml:space="preserve">, </w:t>
      </w:r>
      <w:proofErr w:type="spellStart"/>
      <w:r>
        <w:t>Nmet</w:t>
      </w:r>
      <w:r w:rsidR="00274376">
        <w:t>S</w:t>
      </w:r>
      <w:proofErr w:type="spellEnd"/>
      <w:r>
        <w:t xml:space="preserve">, </w:t>
      </w:r>
      <w:proofErr w:type="spellStart"/>
      <w:r w:rsidR="00274376">
        <w:t>NmetC</w:t>
      </w:r>
      <w:proofErr w:type="spellEnd"/>
      <w:r w:rsidR="00274376">
        <w:t xml:space="preserve">, </w:t>
      </w:r>
      <w:proofErr w:type="spellStart"/>
      <w:r w:rsidR="004956DC">
        <w:t>NmetA</w:t>
      </w:r>
      <w:proofErr w:type="spellEnd"/>
      <w:r w:rsidR="004956DC">
        <w:t xml:space="preserve">, </w:t>
      </w:r>
      <w:proofErr w:type="spellStart"/>
      <w:r>
        <w:t>Npam</w:t>
      </w:r>
      <w:proofErr w:type="spellEnd"/>
      <w:r>
        <w:t xml:space="preserve">, </w:t>
      </w:r>
      <w:proofErr w:type="spellStart"/>
      <w:r>
        <w:t>Nmap</w:t>
      </w:r>
      <w:proofErr w:type="spellEnd"/>
      <w:r>
        <w:t xml:space="preserve">, P, R, </w:t>
      </w:r>
      <w:proofErr w:type="spellStart"/>
      <w:r>
        <w:t>Zpolop</w:t>
      </w:r>
      <w:proofErr w:type="spellEnd"/>
      <w:r w:rsidR="00A44D64">
        <w:t>,</w:t>
      </w:r>
      <w:r>
        <w:t xml:space="preserve"> </w:t>
      </w:r>
      <w:proofErr w:type="spellStart"/>
      <w:r>
        <w:t>Ztech</w:t>
      </w:r>
      <w:proofErr w:type="spellEnd"/>
      <w:r w:rsidR="00A44D64" w:rsidRPr="00A44D64">
        <w:t xml:space="preserve"> </w:t>
      </w:r>
      <w:r w:rsidR="00A44D64">
        <w:t>nebo S</w:t>
      </w:r>
      <w:r w:rsidR="004956DC">
        <w:rPr>
          <w:rStyle w:val="Znakapoznpodarou"/>
        </w:rPr>
        <w:footnoteReference w:id="1"/>
      </w:r>
      <w:r>
        <w:t xml:space="preserve"> (</w:t>
      </w:r>
      <w:r w:rsidRPr="00A368B9">
        <w:rPr>
          <w:i/>
        </w:rPr>
        <w:t xml:space="preserve">např. </w:t>
      </w:r>
      <w:proofErr w:type="spellStart"/>
      <w:r w:rsidRPr="00A368B9">
        <w:rPr>
          <w:b/>
          <w:i/>
        </w:rPr>
        <w:t>NmetS</w:t>
      </w:r>
      <w:proofErr w:type="spellEnd"/>
      <w:r>
        <w:t>).</w:t>
      </w:r>
    </w:p>
    <w:p w14:paraId="7A2B95C2" w14:textId="77777777" w:rsidR="00F4291E" w:rsidRDefault="00F4291E" w:rsidP="00F4291E">
      <w:pPr>
        <w:spacing w:after="60" w:line="288" w:lineRule="auto"/>
        <w:jc w:val="both"/>
      </w:pPr>
    </w:p>
    <w:p w14:paraId="751D20DE" w14:textId="77777777" w:rsidR="00F4291E" w:rsidRPr="00F4291E" w:rsidRDefault="00CC3E89" w:rsidP="00F4291E">
      <w:pPr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4</w:t>
      </w:r>
      <w:r w:rsidR="00F4291E" w:rsidRPr="00F4291E">
        <w:rPr>
          <w:b/>
          <w:u w:val="single"/>
        </w:rPr>
        <w:t>. Vlastník/vlastníci</w:t>
      </w:r>
      <w:r w:rsidR="00F4291E" w:rsidRPr="00F4291E">
        <w:rPr>
          <w:u w:val="single"/>
        </w:rPr>
        <w:t xml:space="preserve"> </w:t>
      </w:r>
      <w:r w:rsidR="00F4291E" w:rsidRPr="009D3790">
        <w:rPr>
          <w:b/>
          <w:u w:val="single"/>
        </w:rPr>
        <w:t>výsledku</w:t>
      </w:r>
    </w:p>
    <w:p w14:paraId="7982EC57" w14:textId="77777777" w:rsidR="00F4291E" w:rsidRDefault="00F076E4" w:rsidP="00F4291E">
      <w:pPr>
        <w:spacing w:after="60" w:line="288" w:lineRule="auto"/>
        <w:ind w:left="252"/>
        <w:jc w:val="both"/>
      </w:pPr>
      <w:r>
        <w:t xml:space="preserve">Uvede se </w:t>
      </w:r>
      <w:r w:rsidR="00860630">
        <w:t xml:space="preserve">zkratkou </w:t>
      </w:r>
      <w:r>
        <w:t xml:space="preserve">vlastník výsledku podle PUV </w:t>
      </w:r>
      <w:r w:rsidR="0072397C">
        <w:t>(</w:t>
      </w:r>
      <w:r w:rsidR="0072397C" w:rsidRPr="00F076E4">
        <w:rPr>
          <w:i/>
        </w:rPr>
        <w:t>např</w:t>
      </w:r>
      <w:r w:rsidR="00307F0B">
        <w:rPr>
          <w:i/>
        </w:rPr>
        <w:t>.</w:t>
      </w:r>
      <w:r w:rsidR="0072397C" w:rsidRPr="00F076E4">
        <w:rPr>
          <w:i/>
        </w:rPr>
        <w:t xml:space="preserve"> </w:t>
      </w:r>
      <w:r w:rsidR="0072397C" w:rsidRPr="00F076E4">
        <w:rPr>
          <w:b/>
          <w:i/>
        </w:rPr>
        <w:t>NK ČR</w:t>
      </w:r>
      <w:r w:rsidR="0072397C">
        <w:t>)</w:t>
      </w:r>
      <w:r w:rsidR="00307F0B">
        <w:t>. V</w:t>
      </w:r>
      <w:r>
        <w:t> případě, že vlastnická práva k výsledku vlastní více účastníků projektu, uvede se i jejich podíl (</w:t>
      </w:r>
      <w:r w:rsidRPr="00F076E4">
        <w:rPr>
          <w:i/>
        </w:rPr>
        <w:t>např</w:t>
      </w:r>
      <w:r w:rsidR="00307F0B">
        <w:rPr>
          <w:i/>
        </w:rPr>
        <w:t>.</w:t>
      </w:r>
      <w:r w:rsidRPr="00F076E4">
        <w:rPr>
          <w:i/>
        </w:rPr>
        <w:t xml:space="preserve"> </w:t>
      </w:r>
      <w:r w:rsidRPr="00F076E4">
        <w:rPr>
          <w:b/>
          <w:i/>
        </w:rPr>
        <w:t>NK ČR</w:t>
      </w:r>
      <w:r w:rsidR="0072397C">
        <w:rPr>
          <w:b/>
          <w:i/>
        </w:rPr>
        <w:t xml:space="preserve"> – </w:t>
      </w:r>
      <w:proofErr w:type="gramStart"/>
      <w:r w:rsidR="00946334">
        <w:rPr>
          <w:b/>
          <w:i/>
        </w:rPr>
        <w:t>5</w:t>
      </w:r>
      <w:r w:rsidR="0072397C">
        <w:rPr>
          <w:b/>
          <w:i/>
        </w:rPr>
        <w:t>0%</w:t>
      </w:r>
      <w:proofErr w:type="gramEnd"/>
      <w:r w:rsidR="0072397C">
        <w:rPr>
          <w:b/>
          <w:i/>
        </w:rPr>
        <w:t xml:space="preserve">, </w:t>
      </w:r>
      <w:r w:rsidR="00946334">
        <w:rPr>
          <w:b/>
          <w:i/>
        </w:rPr>
        <w:t>MZK</w:t>
      </w:r>
      <w:r w:rsidR="0072397C">
        <w:rPr>
          <w:b/>
          <w:i/>
        </w:rPr>
        <w:t xml:space="preserve"> – </w:t>
      </w:r>
      <w:r w:rsidR="00946334">
        <w:rPr>
          <w:b/>
          <w:i/>
        </w:rPr>
        <w:t>5</w:t>
      </w:r>
      <w:r w:rsidR="0072397C">
        <w:rPr>
          <w:b/>
          <w:i/>
        </w:rPr>
        <w:t>0 %</w:t>
      </w:r>
      <w:r>
        <w:t xml:space="preserve">). Pokud došlo </w:t>
      </w:r>
      <w:r w:rsidR="00FF753F">
        <w:t xml:space="preserve">od předložení PUV </w:t>
      </w:r>
      <w:r>
        <w:t>ke změně vlastnických práv k výsledku, uvede se i důvod změny (</w:t>
      </w:r>
      <w:r w:rsidR="0072397C">
        <w:t xml:space="preserve">pozn.: </w:t>
      </w:r>
      <w:r>
        <w:t xml:space="preserve">případné licenční využití výsledku </w:t>
      </w:r>
      <w:r w:rsidR="007E5754">
        <w:t>není změnou vlastnických práv).</w:t>
      </w:r>
    </w:p>
    <w:p w14:paraId="2EB1C403" w14:textId="77777777" w:rsidR="00F4291E" w:rsidRDefault="00F4291E" w:rsidP="00F4291E">
      <w:pPr>
        <w:spacing w:after="60" w:line="288" w:lineRule="auto"/>
        <w:jc w:val="both"/>
      </w:pPr>
    </w:p>
    <w:p w14:paraId="74B96B0C" w14:textId="77777777" w:rsidR="00CC3E89" w:rsidRPr="00F4291E" w:rsidRDefault="00CC3E89" w:rsidP="00CC3E89">
      <w:pPr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5</w:t>
      </w:r>
      <w:r w:rsidRPr="00F4291E">
        <w:rPr>
          <w:b/>
          <w:u w:val="single"/>
        </w:rPr>
        <w:t xml:space="preserve">. </w:t>
      </w:r>
      <w:r>
        <w:rPr>
          <w:b/>
          <w:u w:val="single"/>
        </w:rPr>
        <w:t>Rok uplatnění</w:t>
      </w:r>
      <w:r w:rsidRPr="00F4291E">
        <w:rPr>
          <w:b/>
          <w:u w:val="single"/>
        </w:rPr>
        <w:t xml:space="preserve"> </w:t>
      </w:r>
      <w:r w:rsidRPr="009D3790">
        <w:rPr>
          <w:b/>
          <w:u w:val="single"/>
        </w:rPr>
        <w:t>výsledku</w:t>
      </w:r>
    </w:p>
    <w:p w14:paraId="084CA1E6" w14:textId="4562C091" w:rsidR="00CC3E89" w:rsidRDefault="00CC3E89" w:rsidP="00CC3E89">
      <w:pPr>
        <w:spacing w:after="60" w:line="288" w:lineRule="auto"/>
        <w:ind w:left="252"/>
        <w:jc w:val="both"/>
      </w:pPr>
      <w:r>
        <w:t xml:space="preserve">Uvede se rok </w:t>
      </w:r>
      <w:r w:rsidR="007B4165">
        <w:t>vydání/</w:t>
      </w:r>
      <w:proofErr w:type="gramStart"/>
      <w:r w:rsidR="007B4165">
        <w:t xml:space="preserve">uveřejnění </w:t>
      </w:r>
      <w:r>
        <w:t xml:space="preserve"> výsledku</w:t>
      </w:r>
      <w:proofErr w:type="gramEnd"/>
      <w:r w:rsidR="007B4165">
        <w:t>,</w:t>
      </w:r>
      <w:r w:rsidR="000B0D02">
        <w:t xml:space="preserve"> u výsledků typu </w:t>
      </w:r>
      <w:proofErr w:type="spellStart"/>
      <w:r w:rsidR="000B0D02">
        <w:t>NmetS</w:t>
      </w:r>
      <w:proofErr w:type="spellEnd"/>
      <w:r w:rsidR="000B0D02">
        <w:t xml:space="preserve">, </w:t>
      </w:r>
      <w:proofErr w:type="spellStart"/>
      <w:r w:rsidR="000B0D02">
        <w:t>NmetC</w:t>
      </w:r>
      <w:proofErr w:type="spellEnd"/>
      <w:r w:rsidR="000B0D02">
        <w:t xml:space="preserve">, </w:t>
      </w:r>
      <w:proofErr w:type="spellStart"/>
      <w:r w:rsidR="000B0D02">
        <w:t>NmetA</w:t>
      </w:r>
      <w:proofErr w:type="spellEnd"/>
      <w:r w:rsidR="000B0D02">
        <w:t xml:space="preserve">, </w:t>
      </w:r>
      <w:proofErr w:type="spellStart"/>
      <w:r w:rsidR="000B0D02">
        <w:t>Npam</w:t>
      </w:r>
      <w:proofErr w:type="spellEnd"/>
      <w:r w:rsidR="000B0D02">
        <w:t xml:space="preserve">, </w:t>
      </w:r>
      <w:proofErr w:type="spellStart"/>
      <w:r w:rsidR="000B0D02">
        <w:t>Nmap</w:t>
      </w:r>
      <w:proofErr w:type="spellEnd"/>
      <w:r w:rsidR="000B0D02">
        <w:t xml:space="preserve"> rok vydání osvědčení/certifikace/akreditace, </w:t>
      </w:r>
      <w:r w:rsidR="007B4165">
        <w:t xml:space="preserve">který byl poskytovatelem schválen a zařazen </w:t>
      </w:r>
      <w:r>
        <w:t xml:space="preserve">do </w:t>
      </w:r>
      <w:r w:rsidRPr="00E62071">
        <w:t xml:space="preserve">IS </w:t>
      </w:r>
      <w:proofErr w:type="spellStart"/>
      <w:r w:rsidRPr="00E62071">
        <w:t>VaVaI</w:t>
      </w:r>
      <w:proofErr w:type="spellEnd"/>
      <w:r w:rsidRPr="00E62071">
        <w:t xml:space="preserve"> </w:t>
      </w:r>
      <w:r>
        <w:t>/</w:t>
      </w:r>
      <w:r w:rsidRPr="00E62071">
        <w:t>RIV</w:t>
      </w:r>
      <w:r w:rsidRPr="008463BE">
        <w:rPr>
          <w:rStyle w:val="Hypertextovodkaz"/>
          <w:color w:val="auto"/>
          <w:u w:val="none"/>
        </w:rPr>
        <w:t xml:space="preserve"> </w:t>
      </w:r>
      <w:r w:rsidR="00F57E6C" w:rsidRPr="008463BE">
        <w:rPr>
          <w:rStyle w:val="Hypertextovodkaz"/>
          <w:color w:val="auto"/>
          <w:u w:val="none"/>
        </w:rPr>
        <w:t xml:space="preserve">– </w:t>
      </w:r>
      <w:r w:rsidRPr="008463BE">
        <w:rPr>
          <w:rStyle w:val="Hypertextovodkaz"/>
          <w:color w:val="auto"/>
        </w:rPr>
        <w:t xml:space="preserve">rok je uveden na </w:t>
      </w:r>
      <w:hyperlink r:id="rId13" w:history="1">
        <w:r w:rsidRPr="0018441D">
          <w:rPr>
            <w:rStyle w:val="Hypertextovodkaz"/>
          </w:rPr>
          <w:t>https://www.isvavai.cz/riv</w:t>
        </w:r>
      </w:hyperlink>
      <w:r w:rsidR="00F57E6C">
        <w:t xml:space="preserve"> </w:t>
      </w:r>
      <w:r>
        <w:t>(</w:t>
      </w:r>
      <w:r w:rsidRPr="00A368B9">
        <w:rPr>
          <w:i/>
        </w:rPr>
        <w:t xml:space="preserve">např. </w:t>
      </w:r>
      <w:r w:rsidRPr="00A368B9">
        <w:rPr>
          <w:b/>
          <w:i/>
        </w:rPr>
        <w:t>2021</w:t>
      </w:r>
      <w:r>
        <w:t xml:space="preserve">). V případě, že je výsledek do IS </w:t>
      </w:r>
      <w:proofErr w:type="spellStart"/>
      <w:r>
        <w:t>VaVaI</w:t>
      </w:r>
      <w:proofErr w:type="spellEnd"/>
      <w:r>
        <w:t xml:space="preserve"> dodán i jiným subjektem, je platný rok podle příjemce/příjemce-koordinátora.</w:t>
      </w:r>
    </w:p>
    <w:p w14:paraId="7EEBB5D0" w14:textId="77777777" w:rsidR="00CC3E89" w:rsidRDefault="00CC3E89" w:rsidP="00CC3E89">
      <w:pPr>
        <w:spacing w:after="60" w:line="288" w:lineRule="auto"/>
        <w:jc w:val="both"/>
      </w:pPr>
    </w:p>
    <w:p w14:paraId="33AAF4C9" w14:textId="77777777" w:rsidR="00F4291E" w:rsidRPr="00F4291E" w:rsidRDefault="00923C45" w:rsidP="00F076E4">
      <w:pPr>
        <w:keepNext/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6</w:t>
      </w:r>
      <w:r w:rsidR="00F4291E" w:rsidRPr="00F4291E">
        <w:rPr>
          <w:b/>
          <w:u w:val="single"/>
        </w:rPr>
        <w:t xml:space="preserve">. Popis využití </w:t>
      </w:r>
      <w:r w:rsidR="00F4291E" w:rsidRPr="009D3790">
        <w:rPr>
          <w:b/>
          <w:u w:val="single"/>
        </w:rPr>
        <w:t>výsledku</w:t>
      </w:r>
    </w:p>
    <w:p w14:paraId="407D7F30" w14:textId="48D93C0B" w:rsidR="00307F0B" w:rsidRDefault="00687B7A" w:rsidP="00EE65C6">
      <w:pPr>
        <w:spacing w:after="60" w:line="288" w:lineRule="auto"/>
        <w:ind w:left="252"/>
        <w:jc w:val="both"/>
      </w:pPr>
      <w:r>
        <w:t>Popíše se, jak</w:t>
      </w:r>
      <w:r w:rsidR="00274376">
        <w:t>ý</w:t>
      </w:r>
      <w:r w:rsidR="00307F0B">
        <w:t>m</w:t>
      </w:r>
      <w:r w:rsidR="00274376">
        <w:t xml:space="preserve"> způsobem </w:t>
      </w:r>
      <w:r>
        <w:t xml:space="preserve">byl </w:t>
      </w:r>
      <w:r w:rsidR="008C7B89">
        <w:t xml:space="preserve">potenciálním </w:t>
      </w:r>
      <w:r w:rsidR="00274376">
        <w:t>uživatelům zpřístupněn</w:t>
      </w:r>
      <w:r w:rsidR="008C7B89">
        <w:t xml:space="preserve"> </w:t>
      </w:r>
      <w:r w:rsidR="00F57E6C">
        <w:t>(</w:t>
      </w:r>
      <w:r w:rsidR="008C7B89">
        <w:t>zpřístupnění v </w:t>
      </w:r>
      <w:r w:rsidR="00E62071" w:rsidRPr="00E62071">
        <w:t xml:space="preserve">IS </w:t>
      </w:r>
      <w:proofErr w:type="spellStart"/>
      <w:r w:rsidR="00E62071" w:rsidRPr="00E62071">
        <w:t>VaVaI</w:t>
      </w:r>
      <w:proofErr w:type="spellEnd"/>
      <w:r w:rsidR="00E62071" w:rsidRPr="00E62071">
        <w:t xml:space="preserve"> </w:t>
      </w:r>
      <w:r w:rsidR="00E62071">
        <w:t>/</w:t>
      </w:r>
      <w:r w:rsidR="00E62071" w:rsidRPr="00E62071">
        <w:t>RIV</w:t>
      </w:r>
      <w:r w:rsidR="00EE65C6">
        <w:t xml:space="preserve"> </w:t>
      </w:r>
      <w:r w:rsidR="0074497D">
        <w:t xml:space="preserve">na </w:t>
      </w:r>
      <w:hyperlink r:id="rId14" w:history="1">
        <w:r w:rsidR="00EE65C6" w:rsidRPr="0018441D">
          <w:rPr>
            <w:rStyle w:val="Hypertextovodkaz"/>
          </w:rPr>
          <w:t>https://www.isvavai.cz/riv</w:t>
        </w:r>
      </w:hyperlink>
      <w:r w:rsidR="008C7B89">
        <w:t xml:space="preserve"> je </w:t>
      </w:r>
      <w:r w:rsidR="008E2CE2">
        <w:t>povinné</w:t>
      </w:r>
      <w:r w:rsidR="008C7B89">
        <w:t xml:space="preserve"> a neuvádí se</w:t>
      </w:r>
      <w:r w:rsidR="00F57E6C">
        <w:t>)</w:t>
      </w:r>
      <w:r w:rsidR="00307F0B">
        <w:t>.</w:t>
      </w:r>
    </w:p>
    <w:p w14:paraId="298528CF" w14:textId="77777777" w:rsidR="00F4291E" w:rsidRPr="004F4469" w:rsidRDefault="004F4469" w:rsidP="00F4291E">
      <w:pPr>
        <w:spacing w:after="60" w:line="288" w:lineRule="auto"/>
        <w:ind w:left="252"/>
        <w:jc w:val="both"/>
      </w:pPr>
      <w:r>
        <w:t>I</w:t>
      </w:r>
      <w:r w:rsidR="00180980" w:rsidRPr="004F4469">
        <w:t>lustrativní příklady nejtypičtějších využi</w:t>
      </w:r>
      <w:r>
        <w:t>t</w:t>
      </w:r>
      <w:r w:rsidR="00180980" w:rsidRPr="004F4469">
        <w:t>í výsledků</w:t>
      </w:r>
      <w:r>
        <w:t xml:space="preserve"> (</w:t>
      </w:r>
      <w:r w:rsidR="00180980" w:rsidRPr="004F4469">
        <w:t>podle konkrétního způsobu využití lze vzájemně kombinovat)</w:t>
      </w:r>
      <w:r w:rsidR="00687B7A" w:rsidRPr="004F4469">
        <w:t>:</w:t>
      </w:r>
    </w:p>
    <w:p w14:paraId="747B54E7" w14:textId="7FC76CE6" w:rsidR="00946334" w:rsidRDefault="00687B7A" w:rsidP="00F4291E">
      <w:pPr>
        <w:spacing w:after="60" w:line="288" w:lineRule="auto"/>
        <w:ind w:left="252"/>
        <w:jc w:val="both"/>
        <w:rPr>
          <w:i/>
        </w:rPr>
      </w:pPr>
      <w:proofErr w:type="spellStart"/>
      <w:r w:rsidRPr="00274376">
        <w:rPr>
          <w:b/>
          <w:i/>
        </w:rPr>
        <w:t>Ekrit</w:t>
      </w:r>
      <w:proofErr w:type="spellEnd"/>
      <w:r>
        <w:rPr>
          <w:i/>
        </w:rPr>
        <w:t xml:space="preserve"> </w:t>
      </w:r>
      <w:r w:rsidR="00274376">
        <w:rPr>
          <w:i/>
        </w:rPr>
        <w:t>–</w:t>
      </w:r>
      <w:r>
        <w:rPr>
          <w:i/>
        </w:rPr>
        <w:t xml:space="preserve"> </w:t>
      </w:r>
      <w:r w:rsidR="00274376">
        <w:rPr>
          <w:i/>
        </w:rPr>
        <w:t>výstava</w:t>
      </w:r>
      <w:r w:rsidR="00B269CD">
        <w:rPr>
          <w:i/>
        </w:rPr>
        <w:t xml:space="preserve"> se uskutečnila od … do … ve …</w:t>
      </w:r>
      <w:r w:rsidR="00274376">
        <w:rPr>
          <w:i/>
        </w:rPr>
        <w:t xml:space="preserve"> (místo konání, v případě putovních výstav uvést všechny lokality vč. doby konání).</w:t>
      </w:r>
      <w:r w:rsidR="00A40F1D">
        <w:rPr>
          <w:i/>
        </w:rPr>
        <w:t xml:space="preserve"> </w:t>
      </w:r>
      <w:r w:rsidR="00946334">
        <w:rPr>
          <w:i/>
        </w:rPr>
        <w:t>Uvést i další relevantní informace (záštita, spolupráce s dalšími institucemi a orgány atd.).</w:t>
      </w:r>
    </w:p>
    <w:p w14:paraId="3A751B9A" w14:textId="38E95FAF" w:rsidR="00687B7A" w:rsidRDefault="00A40F1D" w:rsidP="00F4291E">
      <w:pPr>
        <w:spacing w:after="60" w:line="288" w:lineRule="auto"/>
        <w:ind w:left="252"/>
        <w:jc w:val="both"/>
        <w:rPr>
          <w:i/>
        </w:rPr>
      </w:pPr>
      <w:r>
        <w:rPr>
          <w:i/>
        </w:rPr>
        <w:t>Současně s konáním výstavy se uskutečnily doprovodné akce (semináře, workshopy, akce pro děti aj.) … (popř. uvést opakování doprovodných akcí v dalších letech</w:t>
      </w:r>
      <w:r w:rsidR="00A12FD7">
        <w:rPr>
          <w:i/>
        </w:rPr>
        <w:t>)</w:t>
      </w:r>
      <w:r>
        <w:rPr>
          <w:i/>
        </w:rPr>
        <w:t xml:space="preserve">. </w:t>
      </w:r>
      <w:r w:rsidR="0022267A">
        <w:rPr>
          <w:i/>
        </w:rPr>
        <w:t>Výstava byla změněna po jejím ukončení ve stálou expozici …</w:t>
      </w:r>
    </w:p>
    <w:p w14:paraId="39B0BC30" w14:textId="50E160BD" w:rsidR="00274376" w:rsidRDefault="00C65158" w:rsidP="00F4291E">
      <w:pPr>
        <w:spacing w:after="60" w:line="288" w:lineRule="auto"/>
        <w:ind w:left="252"/>
        <w:jc w:val="both"/>
        <w:rPr>
          <w:i/>
        </w:rPr>
      </w:pPr>
      <w:proofErr w:type="spellStart"/>
      <w:r>
        <w:rPr>
          <w:b/>
          <w:i/>
        </w:rPr>
        <w:t>NmetA</w:t>
      </w:r>
      <w:proofErr w:type="spellEnd"/>
      <w:r>
        <w:rPr>
          <w:b/>
          <w:i/>
        </w:rPr>
        <w:t xml:space="preserve">, </w:t>
      </w:r>
      <w:proofErr w:type="spellStart"/>
      <w:r w:rsidR="00274376" w:rsidRPr="00274376">
        <w:rPr>
          <w:b/>
          <w:i/>
        </w:rPr>
        <w:t>NmetS</w:t>
      </w:r>
      <w:proofErr w:type="spellEnd"/>
      <w:r w:rsidR="00274376" w:rsidRPr="00274376">
        <w:rPr>
          <w:b/>
          <w:i/>
        </w:rPr>
        <w:t xml:space="preserve">, </w:t>
      </w:r>
      <w:proofErr w:type="spellStart"/>
      <w:r w:rsidR="00274376" w:rsidRPr="00274376">
        <w:rPr>
          <w:b/>
          <w:i/>
        </w:rPr>
        <w:t>NmetC</w:t>
      </w:r>
      <w:proofErr w:type="spellEnd"/>
      <w:r w:rsidR="00274376" w:rsidRPr="00274376">
        <w:rPr>
          <w:b/>
          <w:i/>
        </w:rPr>
        <w:t xml:space="preserve">, </w:t>
      </w:r>
      <w:proofErr w:type="spellStart"/>
      <w:r w:rsidR="00274376" w:rsidRPr="00274376">
        <w:rPr>
          <w:b/>
          <w:i/>
        </w:rPr>
        <w:t>Npam</w:t>
      </w:r>
      <w:proofErr w:type="spellEnd"/>
      <w:r w:rsidR="00274376" w:rsidRPr="00274376">
        <w:rPr>
          <w:b/>
          <w:i/>
        </w:rPr>
        <w:t xml:space="preserve">, </w:t>
      </w:r>
      <w:proofErr w:type="spellStart"/>
      <w:r w:rsidR="00274376" w:rsidRPr="00274376">
        <w:rPr>
          <w:b/>
          <w:i/>
        </w:rPr>
        <w:t>Nmap</w:t>
      </w:r>
      <w:proofErr w:type="spellEnd"/>
      <w:r w:rsidR="00C33598">
        <w:rPr>
          <w:b/>
          <w:i/>
        </w:rPr>
        <w:t>,</w:t>
      </w:r>
      <w:r w:rsidR="00274376" w:rsidRPr="00274376">
        <w:rPr>
          <w:i/>
        </w:rPr>
        <w:t xml:space="preserve"> </w:t>
      </w:r>
      <w:r w:rsidR="00C33598" w:rsidRPr="008C7B89">
        <w:rPr>
          <w:b/>
          <w:i/>
        </w:rPr>
        <w:t xml:space="preserve">S </w:t>
      </w:r>
      <w:r w:rsidR="00274376" w:rsidRPr="00274376">
        <w:rPr>
          <w:i/>
        </w:rPr>
        <w:t xml:space="preserve">– výsledek byl zpřístupněn na webových stránkách příjemce </w:t>
      </w:r>
      <w:r w:rsidR="00274376">
        <w:rPr>
          <w:i/>
        </w:rPr>
        <w:t>a prezentován na konferenci …</w:t>
      </w:r>
    </w:p>
    <w:p w14:paraId="4C303DBA" w14:textId="77777777" w:rsidR="00274376" w:rsidRDefault="00274376" w:rsidP="00F4291E">
      <w:pPr>
        <w:spacing w:after="60" w:line="288" w:lineRule="auto"/>
        <w:ind w:left="252"/>
        <w:jc w:val="both"/>
        <w:rPr>
          <w:i/>
        </w:rPr>
      </w:pPr>
      <w:r>
        <w:rPr>
          <w:b/>
          <w:i/>
        </w:rPr>
        <w:t xml:space="preserve">P, </w:t>
      </w:r>
      <w:proofErr w:type="spellStart"/>
      <w:r>
        <w:rPr>
          <w:b/>
          <w:i/>
        </w:rPr>
        <w:t>Fuzit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– výsledek je uveden ve veřejně přístupné databázi Úřadu průmyslového vlastnictví, </w:t>
      </w:r>
      <w:r w:rsidRPr="00274376">
        <w:rPr>
          <w:i/>
        </w:rPr>
        <w:t>na webových stránkách příjemce</w:t>
      </w:r>
      <w:r w:rsidR="008C7B89">
        <w:rPr>
          <w:i/>
        </w:rPr>
        <w:t>. Na základě zájmu uživatelů byla uzavřena licenční smlouva o využití výsledku s</w:t>
      </w:r>
      <w:proofErr w:type="gramStart"/>
      <w:r w:rsidR="008C7B89">
        <w:rPr>
          <w:i/>
        </w:rPr>
        <w:t xml:space="preserve"> ….</w:t>
      </w:r>
      <w:proofErr w:type="gramEnd"/>
      <w:r w:rsidR="00180980">
        <w:rPr>
          <w:i/>
        </w:rPr>
        <w:t>(uvést, zda je za úplatu či bezúplatně).</w:t>
      </w:r>
    </w:p>
    <w:p w14:paraId="71BCDC90" w14:textId="71491E54" w:rsidR="00274376" w:rsidRDefault="008C7B89" w:rsidP="00F4291E">
      <w:pPr>
        <w:spacing w:after="60" w:line="288" w:lineRule="auto"/>
        <w:ind w:left="252"/>
        <w:jc w:val="both"/>
        <w:rPr>
          <w:i/>
        </w:rPr>
      </w:pPr>
      <w:r w:rsidRPr="008C7B89">
        <w:rPr>
          <w:b/>
          <w:i/>
        </w:rPr>
        <w:t xml:space="preserve">R, </w:t>
      </w:r>
      <w:proofErr w:type="spellStart"/>
      <w:r w:rsidR="00D311B3">
        <w:rPr>
          <w:b/>
          <w:i/>
        </w:rPr>
        <w:t>Gfunk</w:t>
      </w:r>
      <w:proofErr w:type="spellEnd"/>
      <w:r w:rsidR="00D311B3">
        <w:rPr>
          <w:b/>
          <w:i/>
        </w:rPr>
        <w:t xml:space="preserve">, </w:t>
      </w:r>
      <w:proofErr w:type="spellStart"/>
      <w:r w:rsidR="00D311B3">
        <w:rPr>
          <w:b/>
          <w:i/>
        </w:rPr>
        <w:t>Gprot</w:t>
      </w:r>
      <w:proofErr w:type="spellEnd"/>
      <w:r w:rsidR="00D311B3">
        <w:rPr>
          <w:b/>
          <w:i/>
        </w:rPr>
        <w:t xml:space="preserve">, </w:t>
      </w:r>
      <w:proofErr w:type="spellStart"/>
      <w:r w:rsidRPr="008C7B89">
        <w:rPr>
          <w:b/>
          <w:i/>
        </w:rPr>
        <w:t>Zpolop</w:t>
      </w:r>
      <w:proofErr w:type="spellEnd"/>
      <w:r w:rsidRPr="008C7B89">
        <w:rPr>
          <w:b/>
          <w:i/>
        </w:rPr>
        <w:t xml:space="preserve"> nebo </w:t>
      </w:r>
      <w:proofErr w:type="spellStart"/>
      <w:r w:rsidRPr="008C7B89">
        <w:rPr>
          <w:b/>
          <w:i/>
        </w:rPr>
        <w:t>Ztech</w:t>
      </w:r>
      <w:proofErr w:type="spellEnd"/>
      <w:r>
        <w:t xml:space="preserve"> </w:t>
      </w:r>
      <w:r w:rsidR="00F57E6C">
        <w:t>–</w:t>
      </w:r>
      <w:r>
        <w:t xml:space="preserve"> </w:t>
      </w:r>
      <w:r w:rsidRPr="00274376">
        <w:rPr>
          <w:i/>
        </w:rPr>
        <w:t>výsledek byl zpřístupněn na webových stránkách příjemc</w:t>
      </w:r>
      <w:r>
        <w:rPr>
          <w:i/>
        </w:rPr>
        <w:t xml:space="preserve">e a byl prezentován na veletrhu … Na základě zájmu uživatelů byla uzavřena smlouva </w:t>
      </w:r>
      <w:r w:rsidR="00C65158">
        <w:rPr>
          <w:i/>
        </w:rPr>
        <w:t xml:space="preserve">o </w:t>
      </w:r>
      <w:r>
        <w:rPr>
          <w:i/>
        </w:rPr>
        <w:t>využití know</w:t>
      </w:r>
      <w:r>
        <w:rPr>
          <w:i/>
        </w:rPr>
        <w:noBreakHyphen/>
        <w:t>how s …</w:t>
      </w:r>
    </w:p>
    <w:p w14:paraId="756671E7" w14:textId="77777777" w:rsidR="008C7B89" w:rsidRDefault="00A40F1D" w:rsidP="00F4291E">
      <w:pPr>
        <w:spacing w:after="60" w:line="288" w:lineRule="auto"/>
        <w:ind w:left="252"/>
        <w:jc w:val="both"/>
        <w:rPr>
          <w:i/>
        </w:rPr>
      </w:pPr>
      <w:r w:rsidRPr="00A40F1D">
        <w:rPr>
          <w:i/>
        </w:rPr>
        <w:t>Výsledek je využíván příjemcem, který provozuje</w:t>
      </w:r>
      <w:r w:rsidR="00307F0B">
        <w:rPr>
          <w:i/>
        </w:rPr>
        <w:t xml:space="preserve"> </w:t>
      </w:r>
      <w:r>
        <w:rPr>
          <w:i/>
        </w:rPr>
        <w:t>… jako vedlejší hospodářskou činnost výzkumné organizace.</w:t>
      </w:r>
    </w:p>
    <w:p w14:paraId="762C92D7" w14:textId="77777777" w:rsidR="00A40F1D" w:rsidRDefault="00A40F1D" w:rsidP="00F4291E">
      <w:pPr>
        <w:spacing w:after="60" w:line="288" w:lineRule="auto"/>
        <w:ind w:left="252"/>
        <w:jc w:val="both"/>
        <w:rPr>
          <w:i/>
        </w:rPr>
      </w:pPr>
      <w:r>
        <w:rPr>
          <w:i/>
        </w:rPr>
        <w:t xml:space="preserve">Výsledek je využíván pro další </w:t>
      </w:r>
      <w:r w:rsidR="00322A17">
        <w:rPr>
          <w:i/>
        </w:rPr>
        <w:t>vědecko-</w:t>
      </w:r>
      <w:r>
        <w:rPr>
          <w:i/>
        </w:rPr>
        <w:t xml:space="preserve">výzkumnou činnost </w:t>
      </w:r>
      <w:r w:rsidR="00322A17">
        <w:rPr>
          <w:i/>
        </w:rPr>
        <w:t>vlastníka výsledku</w:t>
      </w:r>
      <w:r>
        <w:rPr>
          <w:i/>
        </w:rPr>
        <w:t xml:space="preserve"> </w:t>
      </w:r>
      <w:r w:rsidR="0022267A">
        <w:rPr>
          <w:i/>
        </w:rPr>
        <w:t xml:space="preserve">(specifikovat projekty nebo jiné aktivity) </w:t>
      </w:r>
      <w:r w:rsidR="007C6A4A">
        <w:rPr>
          <w:i/>
        </w:rPr>
        <w:t xml:space="preserve">prováděnou </w:t>
      </w:r>
      <w:r>
        <w:rPr>
          <w:i/>
        </w:rPr>
        <w:t>ve spolupráci s …</w:t>
      </w:r>
    </w:p>
    <w:p w14:paraId="270A3FE9" w14:textId="4463D935" w:rsidR="00180980" w:rsidRPr="00CD0CAB" w:rsidRDefault="00180980" w:rsidP="00F4291E">
      <w:pPr>
        <w:spacing w:after="60" w:line="288" w:lineRule="auto"/>
        <w:ind w:left="252"/>
        <w:jc w:val="both"/>
        <w:rPr>
          <w:b/>
        </w:rPr>
      </w:pPr>
      <w:r>
        <w:rPr>
          <w:b/>
        </w:rPr>
        <w:lastRenderedPageBreak/>
        <w:t xml:space="preserve">Pro všechny druhy výsledků je zásadní uvést, kde byl </w:t>
      </w:r>
      <w:r w:rsidR="00CD0CAB">
        <w:rPr>
          <w:b/>
        </w:rPr>
        <w:t xml:space="preserve">výsledek v praxi realizován, </w:t>
      </w:r>
      <w:r w:rsidR="00CD0CAB" w:rsidRPr="00CD0CAB">
        <w:rPr>
          <w:b/>
          <w:i/>
        </w:rPr>
        <w:t>např</w:t>
      </w:r>
      <w:r w:rsidR="00307F0B">
        <w:rPr>
          <w:b/>
          <w:i/>
        </w:rPr>
        <w:t>.</w:t>
      </w:r>
      <w:r w:rsidR="00CD0CAB" w:rsidRPr="00CD0CAB">
        <w:rPr>
          <w:b/>
          <w:i/>
        </w:rPr>
        <w:t xml:space="preserve"> Metodika byla uplatněna při rekonstrukci …</w:t>
      </w:r>
      <w:r w:rsidR="00CD0CAB">
        <w:rPr>
          <w:b/>
          <w:i/>
        </w:rPr>
        <w:t xml:space="preserve"> </w:t>
      </w:r>
      <w:r w:rsidR="004F4469">
        <w:rPr>
          <w:b/>
          <w:i/>
        </w:rPr>
        <w:t>–</w:t>
      </w:r>
      <w:r w:rsidR="00CD0CAB">
        <w:rPr>
          <w:b/>
          <w:i/>
        </w:rPr>
        <w:t xml:space="preserve"> uvést akci s údaji, které má vlastník výsledku k dispozici, nebo: Software je využíván formou bezplatného licenčního přístupu v rámci integrovaného knihovnického systému – viz web </w:t>
      </w:r>
      <w:proofErr w:type="gramStart"/>
      <w:r w:rsidR="00CD0CAB">
        <w:rPr>
          <w:b/>
          <w:i/>
        </w:rPr>
        <w:t>odkaz,</w:t>
      </w:r>
      <w:proofErr w:type="gramEnd"/>
      <w:r w:rsidR="00CD0CAB">
        <w:rPr>
          <w:b/>
          <w:i/>
        </w:rPr>
        <w:t xml:space="preserve"> apod.</w:t>
      </w:r>
    </w:p>
    <w:p w14:paraId="4F42A695" w14:textId="77777777" w:rsidR="005853AD" w:rsidRDefault="005853AD" w:rsidP="00F4291E">
      <w:pPr>
        <w:spacing w:after="60" w:line="288" w:lineRule="auto"/>
        <w:jc w:val="both"/>
      </w:pPr>
    </w:p>
    <w:p w14:paraId="4AFD9345" w14:textId="77777777" w:rsidR="00F4291E" w:rsidRDefault="00923C45" w:rsidP="00F4291E">
      <w:pPr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7</w:t>
      </w:r>
      <w:r w:rsidR="00F4291E" w:rsidRPr="00F4291E">
        <w:rPr>
          <w:b/>
          <w:u w:val="single"/>
        </w:rPr>
        <w:t>. Společenské dopady dosavadního využití výsledku v</w:t>
      </w:r>
      <w:r w:rsidR="00F4291E">
        <w:rPr>
          <w:b/>
          <w:u w:val="single"/>
        </w:rPr>
        <w:t> </w:t>
      </w:r>
      <w:r w:rsidR="00F4291E" w:rsidRPr="00F4291E">
        <w:rPr>
          <w:b/>
          <w:u w:val="single"/>
        </w:rPr>
        <w:t>praxi</w:t>
      </w:r>
    </w:p>
    <w:p w14:paraId="7D07A28B" w14:textId="77777777" w:rsidR="0016517B" w:rsidRDefault="00CD0CAB" w:rsidP="0016517B">
      <w:pPr>
        <w:spacing w:after="60" w:line="288" w:lineRule="auto"/>
        <w:ind w:left="252"/>
        <w:jc w:val="both"/>
        <w:rPr>
          <w:i/>
        </w:rPr>
      </w:pPr>
      <w:r>
        <w:t xml:space="preserve">Společenskými dopady </w:t>
      </w:r>
      <w:r w:rsidRPr="00CD0CAB">
        <w:t xml:space="preserve">využití výsledku </w:t>
      </w:r>
      <w:r>
        <w:t>se rozumí</w:t>
      </w:r>
      <w:r w:rsidR="00CB7643">
        <w:t xml:space="preserve"> zejména</w:t>
      </w:r>
      <w:r w:rsidR="00B8440B">
        <w:t>,</w:t>
      </w:r>
      <w:r>
        <w:t xml:space="preserve"> jak</w:t>
      </w:r>
      <w:r w:rsidR="00B8440B">
        <w:t>á</w:t>
      </w:r>
      <w:r>
        <w:t xml:space="preserve"> část společnosti </w:t>
      </w:r>
      <w:r w:rsidR="00B8440B">
        <w:t xml:space="preserve">o ně projevila zájem, kolik </w:t>
      </w:r>
      <w:r w:rsidR="00CB7643">
        <w:t>osob</w:t>
      </w:r>
      <w:r w:rsidR="00B8440B">
        <w:t xml:space="preserve"> (</w:t>
      </w:r>
      <w:r w:rsidR="00CB7643">
        <w:t>tzv. „</w:t>
      </w:r>
      <w:r w:rsidR="00B8440B">
        <w:t>laické veřejnosti</w:t>
      </w:r>
      <w:r w:rsidR="00CB7643">
        <w:t>“</w:t>
      </w:r>
      <w:r w:rsidR="00B8440B">
        <w:t xml:space="preserve">) se o výsledky projektu aktivně zajímalo. </w:t>
      </w:r>
      <w:r w:rsidR="00CB7643" w:rsidRPr="00CB7643">
        <w:rPr>
          <w:i/>
        </w:rPr>
        <w:t xml:space="preserve">Např. u </w:t>
      </w:r>
      <w:proofErr w:type="spellStart"/>
      <w:r w:rsidR="00CB7643" w:rsidRPr="00CB7643">
        <w:rPr>
          <w:b/>
          <w:i/>
        </w:rPr>
        <w:t>Ek</w:t>
      </w:r>
      <w:r w:rsidR="00CB7643">
        <w:rPr>
          <w:b/>
          <w:i/>
        </w:rPr>
        <w:t>r</w:t>
      </w:r>
      <w:r w:rsidR="00CB7643" w:rsidRPr="00CB7643">
        <w:rPr>
          <w:b/>
          <w:i/>
        </w:rPr>
        <w:t>it</w:t>
      </w:r>
      <w:proofErr w:type="spellEnd"/>
      <w:r w:rsidR="00CB7643" w:rsidRPr="00CB7643">
        <w:rPr>
          <w:i/>
        </w:rPr>
        <w:t xml:space="preserve"> se uvede počet návštěvníků výstavy a v případě konání doprovodných akcí zvlášť i počet jejich účastníků, </w:t>
      </w:r>
      <w:r w:rsidR="0019359E">
        <w:rPr>
          <w:i/>
        </w:rPr>
        <w:t xml:space="preserve">u </w:t>
      </w:r>
      <w:r w:rsidR="0019359E" w:rsidRPr="0019359E">
        <w:rPr>
          <w:b/>
          <w:i/>
        </w:rPr>
        <w:t>výsledků zveřejněných na web stránkách</w:t>
      </w:r>
      <w:r w:rsidR="0019359E">
        <w:rPr>
          <w:i/>
        </w:rPr>
        <w:t xml:space="preserve"> počet přístupů (v jednotlivých letech – lze např. grafem), u dalších </w:t>
      </w:r>
      <w:r w:rsidR="0019359E" w:rsidRPr="00831833">
        <w:rPr>
          <w:b/>
          <w:i/>
        </w:rPr>
        <w:t>výsledků prezentovaných na dalších akc</w:t>
      </w:r>
      <w:r w:rsidR="00831833" w:rsidRPr="00831833">
        <w:rPr>
          <w:b/>
          <w:i/>
        </w:rPr>
        <w:t>í</w:t>
      </w:r>
      <w:r w:rsidR="0019359E" w:rsidRPr="00831833">
        <w:rPr>
          <w:b/>
          <w:i/>
        </w:rPr>
        <w:t>ch</w:t>
      </w:r>
      <w:r w:rsidR="0019359E">
        <w:rPr>
          <w:i/>
        </w:rPr>
        <w:t xml:space="preserve"> jako veletrzích apod. počet návštěvníků stánku </w:t>
      </w:r>
      <w:r w:rsidR="00831833">
        <w:rPr>
          <w:i/>
        </w:rPr>
        <w:t>nebo jiný relevantní údaj o účasti/zájmu atd.</w:t>
      </w:r>
    </w:p>
    <w:p w14:paraId="28F39E97" w14:textId="313CBB50" w:rsidR="00831833" w:rsidRPr="00831833" w:rsidRDefault="00C05CC5" w:rsidP="0016517B">
      <w:pPr>
        <w:spacing w:after="60" w:line="288" w:lineRule="auto"/>
        <w:ind w:left="252"/>
        <w:jc w:val="both"/>
      </w:pPr>
      <w:r>
        <w:t xml:space="preserve">Mezi společenskými dopady lze uvést i další informace o dopadu výsledku na společnost podle povahy výsledku – </w:t>
      </w:r>
      <w:r>
        <w:rPr>
          <w:i/>
        </w:rPr>
        <w:t xml:space="preserve">např. využití výsledků k rozvoji mezinárodní spolupráce zejm. na vládní úrovni nebo vyplývající z mezinárodních dohod, </w:t>
      </w:r>
      <w:r w:rsidR="00807CB2">
        <w:rPr>
          <w:i/>
        </w:rPr>
        <w:t>dopady na rozvoj regionu/měst a obcí, dopady na znevýhodněné skupiny apod.</w:t>
      </w:r>
      <w:r>
        <w:t>)</w:t>
      </w:r>
    </w:p>
    <w:p w14:paraId="2517D682" w14:textId="77777777" w:rsidR="0016517B" w:rsidRDefault="0016517B" w:rsidP="0016517B">
      <w:pPr>
        <w:spacing w:after="60" w:line="288" w:lineRule="auto"/>
        <w:jc w:val="both"/>
      </w:pPr>
    </w:p>
    <w:p w14:paraId="1E8CEFED" w14:textId="77777777" w:rsidR="00F4291E" w:rsidRDefault="00923C45" w:rsidP="001B46E1">
      <w:pPr>
        <w:keepNext/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8</w:t>
      </w:r>
      <w:r w:rsidR="00F4291E" w:rsidRPr="00F4291E">
        <w:rPr>
          <w:b/>
          <w:u w:val="single"/>
        </w:rPr>
        <w:t>. Ekonomické dopady dosavadního využití výsledku v</w:t>
      </w:r>
      <w:r w:rsidR="00F4291E">
        <w:rPr>
          <w:b/>
          <w:u w:val="single"/>
        </w:rPr>
        <w:t> </w:t>
      </w:r>
      <w:r w:rsidR="00F4291E" w:rsidRPr="00F4291E">
        <w:rPr>
          <w:b/>
          <w:u w:val="single"/>
        </w:rPr>
        <w:t>praxi</w:t>
      </w:r>
    </w:p>
    <w:p w14:paraId="1FDD2181" w14:textId="26A5C15E" w:rsidR="0016517B" w:rsidRDefault="00A3334C" w:rsidP="0016517B">
      <w:pPr>
        <w:spacing w:after="60" w:line="288" w:lineRule="auto"/>
        <w:ind w:left="252"/>
        <w:jc w:val="both"/>
        <w:rPr>
          <w:i/>
        </w:rPr>
      </w:pPr>
      <w:r>
        <w:t xml:space="preserve">V ekonomických </w:t>
      </w:r>
      <w:r w:rsidR="00964FBE">
        <w:t xml:space="preserve">dopadech se uvádí </w:t>
      </w:r>
      <w:r w:rsidR="00AD09D3">
        <w:t xml:space="preserve">zejména </w:t>
      </w:r>
      <w:r w:rsidR="00964FBE">
        <w:t>přímé ekonomick</w:t>
      </w:r>
      <w:r w:rsidR="004F4469">
        <w:t>é</w:t>
      </w:r>
      <w:r w:rsidR="00964FBE">
        <w:t xml:space="preserve"> dopady plynoucí </w:t>
      </w:r>
      <w:r w:rsidR="00FB7B4E">
        <w:t xml:space="preserve">pro vlastníka výsledků </w:t>
      </w:r>
      <w:r w:rsidR="00964FBE">
        <w:t>z</w:t>
      </w:r>
      <w:r w:rsidR="00FB7B4E">
        <w:t> jejich realizace</w:t>
      </w:r>
      <w:r w:rsidR="00BC5358">
        <w:t xml:space="preserve">, </w:t>
      </w:r>
      <w:r w:rsidR="00BC5358" w:rsidRPr="00BC5358">
        <w:rPr>
          <w:i/>
        </w:rPr>
        <w:t xml:space="preserve">např. u </w:t>
      </w:r>
      <w:proofErr w:type="spellStart"/>
      <w:r w:rsidR="00BC5358" w:rsidRPr="00BC5358">
        <w:rPr>
          <w:b/>
          <w:i/>
        </w:rPr>
        <w:t>Ekrit</w:t>
      </w:r>
      <w:proofErr w:type="spellEnd"/>
      <w:r w:rsidR="00BC5358" w:rsidRPr="00BC5358">
        <w:rPr>
          <w:i/>
        </w:rPr>
        <w:t xml:space="preserve"> příjmy ze vstupného z výstavy v případě, že </w:t>
      </w:r>
      <w:r w:rsidR="00BC5358">
        <w:rPr>
          <w:i/>
        </w:rPr>
        <w:t xml:space="preserve">vstup nebyl bezplatný (popř. jejich relevantní část, pokud byla konána v prostorách s placeným vstupem), u </w:t>
      </w:r>
      <w:r w:rsidR="00BC5358">
        <w:rPr>
          <w:b/>
          <w:i/>
        </w:rPr>
        <w:t xml:space="preserve">P nebo R </w:t>
      </w:r>
      <w:r w:rsidR="00BC5358" w:rsidRPr="00BC5358">
        <w:rPr>
          <w:i/>
        </w:rPr>
        <w:t xml:space="preserve">příjmy z licencí </w:t>
      </w:r>
      <w:r w:rsidR="00BC5358">
        <w:rPr>
          <w:i/>
        </w:rPr>
        <w:t>v</w:t>
      </w:r>
      <w:r w:rsidR="005D0647">
        <w:rPr>
          <w:i/>
        </w:rPr>
        <w:t> </w:t>
      </w:r>
      <w:r w:rsidR="00BC5358">
        <w:rPr>
          <w:i/>
        </w:rPr>
        <w:t>případě</w:t>
      </w:r>
      <w:r w:rsidR="005D0647">
        <w:rPr>
          <w:i/>
        </w:rPr>
        <w:t>,</w:t>
      </w:r>
      <w:r w:rsidR="00BC5358">
        <w:rPr>
          <w:i/>
        </w:rPr>
        <w:t xml:space="preserve"> že nejsou poskytovány bezúplatně, u </w:t>
      </w:r>
      <w:proofErr w:type="spellStart"/>
      <w:r w:rsidR="00BC5358" w:rsidRPr="008C7B89">
        <w:rPr>
          <w:b/>
          <w:i/>
        </w:rPr>
        <w:t>Zpolop</w:t>
      </w:r>
      <w:proofErr w:type="spellEnd"/>
      <w:r w:rsidR="00BC5358" w:rsidRPr="008C7B89">
        <w:rPr>
          <w:b/>
          <w:i/>
        </w:rPr>
        <w:t xml:space="preserve"> nebo </w:t>
      </w:r>
      <w:proofErr w:type="spellStart"/>
      <w:r w:rsidR="00BC5358" w:rsidRPr="008C7B89">
        <w:rPr>
          <w:b/>
          <w:i/>
        </w:rPr>
        <w:t>Ztech</w:t>
      </w:r>
      <w:proofErr w:type="spellEnd"/>
      <w:r w:rsidR="00BC5358">
        <w:rPr>
          <w:b/>
          <w:i/>
        </w:rPr>
        <w:t xml:space="preserve"> apod. </w:t>
      </w:r>
      <w:r w:rsidR="00BC5358" w:rsidRPr="00BC5358">
        <w:rPr>
          <w:i/>
        </w:rPr>
        <w:t>příjmy z</w:t>
      </w:r>
      <w:r w:rsidR="00BC5358">
        <w:rPr>
          <w:i/>
        </w:rPr>
        <w:t xml:space="preserve"> uplatnění </w:t>
      </w:r>
      <w:r w:rsidR="00BC5358" w:rsidRPr="00BC5358">
        <w:rPr>
          <w:i/>
        </w:rPr>
        <w:t>kno</w:t>
      </w:r>
      <w:r w:rsidR="00BC5358">
        <w:rPr>
          <w:i/>
        </w:rPr>
        <w:t>w</w:t>
      </w:r>
      <w:r w:rsidR="00BC5358" w:rsidRPr="00BC5358">
        <w:rPr>
          <w:i/>
        </w:rPr>
        <w:t xml:space="preserve">-how </w:t>
      </w:r>
      <w:r w:rsidR="00BC5358">
        <w:rPr>
          <w:i/>
        </w:rPr>
        <w:t>apod.</w:t>
      </w:r>
    </w:p>
    <w:p w14:paraId="015B1381" w14:textId="77777777" w:rsidR="00BC5358" w:rsidRPr="00FB7B4E" w:rsidRDefault="00FB7B4E" w:rsidP="0016517B">
      <w:pPr>
        <w:spacing w:after="60" w:line="288" w:lineRule="auto"/>
        <w:ind w:left="252"/>
        <w:jc w:val="both"/>
        <w:rPr>
          <w:i/>
        </w:rPr>
      </w:pPr>
      <w:r>
        <w:t xml:space="preserve">U veřejně přístupných výsledků lze uvést nepřímé dopady v případě, že se zakládají i na realizovaných akcích/aktivitách. </w:t>
      </w:r>
      <w:r w:rsidRPr="00FB7B4E">
        <w:rPr>
          <w:i/>
        </w:rPr>
        <w:t>Např. v případě rekonstrukce památkově</w:t>
      </w:r>
      <w:r>
        <w:t xml:space="preserve"> </w:t>
      </w:r>
      <w:r w:rsidRPr="00FB7B4E">
        <w:rPr>
          <w:i/>
        </w:rPr>
        <w:t xml:space="preserve">chráněného objektu na základě </w:t>
      </w:r>
      <w:proofErr w:type="spellStart"/>
      <w:r w:rsidRPr="00FB7B4E">
        <w:rPr>
          <w:b/>
          <w:i/>
        </w:rPr>
        <w:t>Npam</w:t>
      </w:r>
      <w:proofErr w:type="spellEnd"/>
      <w:r w:rsidRPr="00FB7B4E">
        <w:rPr>
          <w:i/>
        </w:rPr>
        <w:t xml:space="preserve"> </w:t>
      </w:r>
      <w:r>
        <w:rPr>
          <w:i/>
        </w:rPr>
        <w:t>lze jako nepřímý dopad uvést finanční objem rekonstrukce apod.</w:t>
      </w:r>
    </w:p>
    <w:p w14:paraId="1E07F3D6" w14:textId="77777777" w:rsidR="0016517B" w:rsidRDefault="0016517B" w:rsidP="0016517B">
      <w:pPr>
        <w:spacing w:after="60" w:line="288" w:lineRule="auto"/>
        <w:jc w:val="both"/>
      </w:pPr>
    </w:p>
    <w:p w14:paraId="32222685" w14:textId="77777777" w:rsidR="00F4291E" w:rsidRPr="00F4291E" w:rsidRDefault="00923C45" w:rsidP="00F4291E">
      <w:pPr>
        <w:spacing w:after="60" w:line="288" w:lineRule="auto"/>
        <w:jc w:val="both"/>
        <w:rPr>
          <w:u w:val="single"/>
        </w:rPr>
      </w:pPr>
      <w:r>
        <w:rPr>
          <w:b/>
          <w:u w:val="single"/>
        </w:rPr>
        <w:t>9</w:t>
      </w:r>
      <w:r w:rsidR="00F4291E" w:rsidRPr="00F4291E">
        <w:rPr>
          <w:b/>
          <w:u w:val="single"/>
        </w:rPr>
        <w:t xml:space="preserve">. Vědecko-výzkumné </w:t>
      </w:r>
      <w:r w:rsidR="00FB7B4E" w:rsidRPr="00F4291E">
        <w:rPr>
          <w:b/>
          <w:u w:val="single"/>
        </w:rPr>
        <w:t xml:space="preserve">dopady </w:t>
      </w:r>
      <w:r w:rsidR="00F4291E" w:rsidRPr="00F4291E">
        <w:rPr>
          <w:b/>
          <w:u w:val="single"/>
        </w:rPr>
        <w:t>dosavadního využití výsledku</w:t>
      </w:r>
    </w:p>
    <w:p w14:paraId="632C901F" w14:textId="77777777" w:rsidR="00F4291E" w:rsidRDefault="00322A17" w:rsidP="00F4291E">
      <w:pPr>
        <w:spacing w:after="60" w:line="288" w:lineRule="auto"/>
        <w:ind w:left="252"/>
        <w:jc w:val="both"/>
      </w:pPr>
      <w:r>
        <w:t>Mezi v</w:t>
      </w:r>
      <w:r w:rsidRPr="00322A17">
        <w:t>ědecko-výzkumné dopady</w:t>
      </w:r>
      <w:r>
        <w:t xml:space="preserve"> se uvádí aktivity popisované v předpokládaném využití výsledku jako aktivity „pro odbornou veřejnost“. Mezi ně patří jednak </w:t>
      </w:r>
      <w:r w:rsidRPr="00322A17">
        <w:t xml:space="preserve">další </w:t>
      </w:r>
      <w:r>
        <w:t>vědecko-</w:t>
      </w:r>
      <w:r w:rsidR="004F4469">
        <w:t>v</w:t>
      </w:r>
      <w:r w:rsidRPr="00322A17">
        <w:t>ýzkumn</w:t>
      </w:r>
      <w:r>
        <w:t>á</w:t>
      </w:r>
      <w:r w:rsidRPr="00322A17">
        <w:t xml:space="preserve"> činnost vlastníka výsledku</w:t>
      </w:r>
      <w:r>
        <w:t xml:space="preserve"> (zde se návazně na relevantní část bodu č. 6 uvádí, v čem spočívá přínos výsledku pro další </w:t>
      </w:r>
      <w:r w:rsidR="00DC1241">
        <w:t>vědecko-</w:t>
      </w:r>
      <w:r w:rsidR="00DC1241" w:rsidRPr="00322A17">
        <w:t>výzkumn</w:t>
      </w:r>
      <w:r w:rsidR="00DC1241">
        <w:t>ou</w:t>
      </w:r>
      <w:r w:rsidR="00DC1241" w:rsidRPr="00322A17">
        <w:t xml:space="preserve"> činnost</w:t>
      </w:r>
      <w:r w:rsidR="00BB17EF">
        <w:t>).</w:t>
      </w:r>
    </w:p>
    <w:p w14:paraId="3FA1E89D" w14:textId="77777777" w:rsidR="00BB17EF" w:rsidRDefault="00BB17EF" w:rsidP="00F4291E">
      <w:pPr>
        <w:spacing w:after="60" w:line="288" w:lineRule="auto"/>
        <w:ind w:left="252"/>
        <w:jc w:val="both"/>
      </w:pPr>
      <w:r>
        <w:t>Dále se mezi v</w:t>
      </w:r>
      <w:r w:rsidRPr="00322A17">
        <w:t>ědecko-výzkumn</w:t>
      </w:r>
      <w:r>
        <w:t>ými</w:t>
      </w:r>
      <w:r w:rsidRPr="00322A17">
        <w:t xml:space="preserve"> dopady</w:t>
      </w:r>
      <w:r>
        <w:t xml:space="preserve"> uvádí vědecké konference, kde byl výsledek prezentován, popř. další formy zpřístupnění výsledku odborné veřejnosti (semináře, </w:t>
      </w:r>
      <w:proofErr w:type="spellStart"/>
      <w:r>
        <w:t>webináře</w:t>
      </w:r>
      <w:proofErr w:type="spellEnd"/>
      <w:r>
        <w:t xml:space="preserve"> apod.).</w:t>
      </w:r>
    </w:p>
    <w:p w14:paraId="4165AE0B" w14:textId="77777777" w:rsidR="00D06E11" w:rsidRDefault="00D06E11" w:rsidP="00F4291E">
      <w:pPr>
        <w:spacing w:after="60" w:line="288" w:lineRule="auto"/>
        <w:ind w:left="252"/>
        <w:jc w:val="both"/>
        <w:sectPr w:rsidR="00D06E11" w:rsidSect="00E5675F">
          <w:footerReference w:type="even" r:id="rId15"/>
          <w:footerReference w:type="default" r:id="rId16"/>
          <w:pgSz w:w="11906" w:h="16838"/>
          <w:pgMar w:top="1134" w:right="1134" w:bottom="851" w:left="1418" w:header="709" w:footer="709" w:gutter="0"/>
          <w:cols w:space="708"/>
          <w:titlePg/>
          <w:docGrid w:linePitch="360"/>
        </w:sectPr>
      </w:pPr>
    </w:p>
    <w:p w14:paraId="74D2C21F" w14:textId="77777777" w:rsidR="00D06E11" w:rsidRDefault="00D06E11" w:rsidP="00D06E11">
      <w:pPr>
        <w:spacing w:after="24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Ilustrativní příklady</w:t>
      </w:r>
      <w:r w:rsidRPr="00122B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využití výsledk</w:t>
      </w:r>
      <w:r w:rsidR="00A672CC">
        <w:rPr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a </w:t>
      </w:r>
      <w:r w:rsidR="00D311B3">
        <w:rPr>
          <w:b/>
          <w:sz w:val="28"/>
          <w:szCs w:val="28"/>
        </w:rPr>
        <w:t xml:space="preserve">popisu </w:t>
      </w:r>
      <w:r>
        <w:rPr>
          <w:b/>
          <w:sz w:val="28"/>
          <w:szCs w:val="28"/>
        </w:rPr>
        <w:t>je</w:t>
      </w:r>
      <w:r w:rsidR="00A672CC">
        <w:rPr>
          <w:b/>
          <w:sz w:val="28"/>
          <w:szCs w:val="28"/>
        </w:rPr>
        <w:t>jich</w:t>
      </w:r>
      <w:r>
        <w:rPr>
          <w:b/>
          <w:sz w:val="28"/>
          <w:szCs w:val="28"/>
        </w:rPr>
        <w:t xml:space="preserve"> dopad</w:t>
      </w:r>
      <w:r w:rsidR="00D311B3">
        <w:rPr>
          <w:b/>
          <w:sz w:val="28"/>
          <w:szCs w:val="28"/>
        </w:rPr>
        <w:t>ů</w:t>
      </w:r>
    </w:p>
    <w:p w14:paraId="546E0F34" w14:textId="3FF7FEE7" w:rsidR="00B41EB7" w:rsidRPr="00DF2DC0" w:rsidRDefault="00B41EB7" w:rsidP="00DF2DC0">
      <w:pPr>
        <w:spacing w:after="240" w:line="288" w:lineRule="auto"/>
        <w:jc w:val="both"/>
      </w:pPr>
      <w:r w:rsidRPr="00DF2DC0">
        <w:t xml:space="preserve">Příjemce uvede </w:t>
      </w:r>
      <w:r w:rsidR="00D311B3">
        <w:t>s využitím</w:t>
      </w:r>
      <w:r>
        <w:t xml:space="preserve"> následujících vzorů pro jednotlivé druhy výsledků všechny informace, které o jejich využití a dopadech je schopen získat</w:t>
      </w:r>
      <w:r w:rsidRPr="008463BE">
        <w:rPr>
          <w:u w:val="single"/>
        </w:rPr>
        <w:t>. Již v současné době jde o povinnou součást hodnocení každého programu a pro další roky se předpokládá, že využití výsledků podpořených projektů a jejich dopady se stanou standardní součástí hodnocení nových návrhů projektů daného příjemce/příjemce-koordinátora.</w:t>
      </w:r>
      <w:r w:rsidR="00BE6003">
        <w:t xml:space="preserve"> V případě, že daný výsledek příjemce uplatní pro hodnocení na národní úrovni, měl by tyto informace využ</w:t>
      </w:r>
      <w:r w:rsidR="005D14B5">
        <w:t>í</w:t>
      </w:r>
      <w:r w:rsidR="00BE6003">
        <w:t>t i</w:t>
      </w:r>
      <w:r w:rsidR="00A12FD7">
        <w:t xml:space="preserve"> pro</w:t>
      </w:r>
      <w:r w:rsidR="00BE6003">
        <w:t xml:space="preserve"> vyplnění požadovaných údajů o vybraných výsledcích zejm. u těch, které jsou předloženy k hodnocení podle kritéria společenská relevance.</w:t>
      </w:r>
    </w:p>
    <w:p w14:paraId="1D4A261E" w14:textId="77777777" w:rsidR="00D06E11" w:rsidRPr="00D311B3" w:rsidRDefault="00D06E11" w:rsidP="00B9710E">
      <w:pPr>
        <w:keepNext/>
        <w:spacing w:after="120"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D311B3">
        <w:rPr>
          <w:b/>
          <w:sz w:val="28"/>
          <w:szCs w:val="28"/>
          <w:u w:val="single"/>
        </w:rPr>
        <w:t>Ekrit</w:t>
      </w:r>
      <w:proofErr w:type="spellEnd"/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D06E11" w:rsidRPr="00D311B3" w14:paraId="18DAA8B5" w14:textId="77777777" w:rsidTr="006B1EE7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0A519C6" w14:textId="77777777" w:rsidR="00D06E11" w:rsidRPr="00D311B3" w:rsidRDefault="00D06E11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06E11" w:rsidRPr="00D311B3" w14:paraId="52854E43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6F130" w14:textId="77777777" w:rsidR="00D06E11" w:rsidRPr="00D311B3" w:rsidRDefault="006B1EE7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Výstava se uskutečnila od … do … ve … </w:t>
            </w:r>
            <w:r w:rsidRPr="00D311B3">
              <w:rPr>
                <w:rFonts w:ascii="Times New Roman" w:hAnsi="Times New Roman"/>
                <w:i/>
              </w:rPr>
              <w:t>(místo konání, v případě putovních výstav uvést všechny lokality vč. doby konání</w:t>
            </w:r>
            <w:r w:rsidR="00B41EB7" w:rsidRPr="00D311B3">
              <w:rPr>
                <w:rFonts w:ascii="Times New Roman" w:hAnsi="Times New Roman"/>
                <w:i/>
              </w:rPr>
              <w:t>, v případě opakování výstavy uvést všechny lokality vč. doby konání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2EDF7237" w14:textId="77777777" w:rsidR="006B1EE7" w:rsidRPr="00D311B3" w:rsidRDefault="006B1EE7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Nad výstavou převzal záštitu …</w:t>
            </w:r>
          </w:p>
          <w:p w14:paraId="4D2D6F29" w14:textId="14A76240" w:rsidR="00A921C5" w:rsidRPr="00D311B3" w:rsidRDefault="000A4215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Hlavní</w:t>
            </w:r>
            <w:r w:rsidR="008637C3" w:rsidRPr="00D311B3">
              <w:rPr>
                <w:rFonts w:ascii="Times New Roman" w:hAnsi="Times New Roman"/>
              </w:rPr>
              <w:t xml:space="preserve">mi partnery projektu byli </w:t>
            </w:r>
            <w:proofErr w:type="gramStart"/>
            <w:r w:rsidR="008637C3" w:rsidRPr="00D311B3">
              <w:rPr>
                <w:rFonts w:ascii="Times New Roman" w:hAnsi="Times New Roman"/>
              </w:rPr>
              <w:t>…(</w:t>
            </w:r>
            <w:proofErr w:type="gramEnd"/>
            <w:r w:rsidR="005D0647">
              <w:rPr>
                <w:rFonts w:ascii="Times New Roman" w:hAnsi="Times New Roman"/>
              </w:rPr>
              <w:t xml:space="preserve">jako </w:t>
            </w:r>
            <w:r w:rsidR="008637C3" w:rsidRPr="00D311B3">
              <w:rPr>
                <w:rFonts w:ascii="Times New Roman" w:hAnsi="Times New Roman"/>
                <w:i/>
              </w:rPr>
              <w:t>hlavní partneři projektu mohou být uvedeni pouze Ministerstvo kultury jako poskytovatel a příjemci nebo další účastníci projektu jako jeho řešitelé</w:t>
            </w:r>
            <w:r w:rsidR="008637C3" w:rsidRPr="00D311B3">
              <w:rPr>
                <w:rFonts w:ascii="Times New Roman" w:hAnsi="Times New Roman"/>
              </w:rPr>
              <w:t>).</w:t>
            </w:r>
          </w:p>
          <w:p w14:paraId="630E6729" w14:textId="77777777" w:rsidR="008637C3" w:rsidRPr="00D311B3" w:rsidRDefault="008637C3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Dalšími partnery projektu byli …</w:t>
            </w:r>
            <w:r w:rsidR="00E1751B" w:rsidRPr="00D311B3">
              <w:rPr>
                <w:rFonts w:ascii="Times New Roman" w:hAnsi="Times New Roman"/>
              </w:rPr>
              <w:t xml:space="preserve"> (</w:t>
            </w:r>
            <w:r w:rsidRPr="00D311B3">
              <w:rPr>
                <w:rFonts w:ascii="Times New Roman" w:hAnsi="Times New Roman"/>
                <w:i/>
              </w:rPr>
              <w:t xml:space="preserve">ostatní subjekty </w:t>
            </w:r>
            <w:r w:rsidR="00E1751B" w:rsidRPr="00D311B3">
              <w:rPr>
                <w:rFonts w:ascii="Times New Roman" w:hAnsi="Times New Roman"/>
                <w:i/>
              </w:rPr>
              <w:t xml:space="preserve">než hlavní partneři, </w:t>
            </w:r>
            <w:r w:rsidRPr="00D311B3">
              <w:rPr>
                <w:rFonts w:ascii="Times New Roman" w:hAnsi="Times New Roman"/>
                <w:i/>
              </w:rPr>
              <w:t>např. v případě poskytnutí prostor pro prezentaci výsledků</w:t>
            </w:r>
            <w:r w:rsidR="00E1751B" w:rsidRPr="00D311B3">
              <w:rPr>
                <w:rFonts w:ascii="Times New Roman" w:hAnsi="Times New Roman"/>
                <w:i/>
              </w:rPr>
              <w:t>, mediální partneři</w:t>
            </w:r>
            <w:r w:rsidRPr="00D311B3">
              <w:rPr>
                <w:rFonts w:ascii="Times New Roman" w:hAnsi="Times New Roman"/>
                <w:i/>
              </w:rPr>
              <w:t xml:space="preserve"> apod.</w:t>
            </w:r>
            <w:r w:rsidR="00E1751B" w:rsidRPr="00D311B3">
              <w:rPr>
                <w:rFonts w:ascii="Times New Roman" w:hAnsi="Times New Roman"/>
                <w:i/>
              </w:rPr>
              <w:t>,</w:t>
            </w:r>
            <w:r w:rsidRPr="00D311B3">
              <w:rPr>
                <w:rFonts w:ascii="Times New Roman" w:hAnsi="Times New Roman"/>
                <w:i/>
              </w:rPr>
              <w:t xml:space="preserve"> mohou být uvedeni jen jako další partneři, a to na všech materiálech i ve všech typech médií, které se k projektu či jeho výsledkům a výstupům vztahují</w:t>
            </w:r>
            <w:r w:rsidR="00E1751B" w:rsidRPr="00D311B3">
              <w:rPr>
                <w:rFonts w:ascii="Times New Roman" w:hAnsi="Times New Roman"/>
              </w:rPr>
              <w:t>).</w:t>
            </w:r>
          </w:p>
          <w:p w14:paraId="3A9885FB" w14:textId="77777777" w:rsidR="00E1751B" w:rsidRPr="00D311B3" w:rsidRDefault="00E1751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Současně s konáním výstavy se uskutečnily tyto doprovodné akce … (</w:t>
            </w:r>
            <w:r w:rsidRPr="00D311B3">
              <w:rPr>
                <w:rFonts w:ascii="Times New Roman" w:hAnsi="Times New Roman"/>
                <w:i/>
              </w:rPr>
              <w:t>semináře, workshopy, akce pro děti aj.</w:t>
            </w:r>
            <w:r w:rsidRPr="00D311B3">
              <w:rPr>
                <w:rFonts w:ascii="Times New Roman" w:hAnsi="Times New Roman"/>
              </w:rPr>
              <w:t>). Následující doprovodné akce se staly tradicí a opakují se každým rokem …</w:t>
            </w:r>
          </w:p>
          <w:p w14:paraId="0858D237" w14:textId="77777777" w:rsidR="00E1751B" w:rsidRPr="00D311B3" w:rsidRDefault="00E1751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Výstava byla změněna po jejím ukončení ve stálou expozici …</w:t>
            </w:r>
          </w:p>
        </w:tc>
      </w:tr>
      <w:tr w:rsidR="00D06E11" w:rsidRPr="00D311B3" w14:paraId="41AA6F4B" w14:textId="77777777" w:rsidTr="006B1EE7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F1848B7" w14:textId="77777777" w:rsidR="00D06E11" w:rsidRPr="00D311B3" w:rsidRDefault="00D06E11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06E11" w:rsidRPr="00D311B3" w14:paraId="7F0924D6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7C6FC8" w14:textId="540A88BA" w:rsidR="00E1751B" w:rsidRPr="00D311B3" w:rsidRDefault="00E1751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Výstavu navštívilo … návštěvníků</w:t>
            </w:r>
            <w:r w:rsidRPr="00D311B3">
              <w:rPr>
                <w:rFonts w:ascii="Times New Roman" w:hAnsi="Times New Roman"/>
                <w:i/>
              </w:rPr>
              <w:t xml:space="preserve"> (uvede </w:t>
            </w:r>
            <w:r w:rsidR="005D0647">
              <w:rPr>
                <w:rFonts w:ascii="Times New Roman" w:hAnsi="Times New Roman"/>
                <w:i/>
              </w:rPr>
              <w:t xml:space="preserve">se </w:t>
            </w:r>
            <w:r w:rsidRPr="00D311B3">
              <w:rPr>
                <w:rFonts w:ascii="Times New Roman" w:hAnsi="Times New Roman"/>
                <w:i/>
              </w:rPr>
              <w:t>počet návštěvníků výstavy</w:t>
            </w:r>
            <w:r w:rsidR="001C31CD" w:rsidRPr="00D311B3">
              <w:rPr>
                <w:rFonts w:ascii="Times New Roman" w:hAnsi="Times New Roman"/>
                <w:i/>
              </w:rPr>
              <w:t>, u výstav realizovaných výlučně elektronicky počet přístupů</w:t>
            </w:r>
            <w:r w:rsidR="003178FB" w:rsidRPr="00D311B3">
              <w:rPr>
                <w:rFonts w:ascii="Times New Roman" w:hAnsi="Times New Roman"/>
                <w:i/>
              </w:rPr>
              <w:t xml:space="preserve"> společně s web adresou</w:t>
            </w:r>
            <w:r w:rsidR="001C31CD" w:rsidRPr="00D311B3">
              <w:rPr>
                <w:rFonts w:ascii="Times New Roman" w:hAnsi="Times New Roman"/>
                <w:i/>
              </w:rPr>
              <w:t>).</w:t>
            </w:r>
          </w:p>
          <w:p w14:paraId="3AD915D6" w14:textId="77777777" w:rsidR="003178FB" w:rsidRPr="00D311B3" w:rsidRDefault="003178F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Opakované výstavy se účastnilo … návštěvníků (</w:t>
            </w:r>
            <w:r w:rsidRPr="00D311B3">
              <w:rPr>
                <w:rFonts w:ascii="Times New Roman" w:hAnsi="Times New Roman"/>
                <w:i/>
              </w:rPr>
              <w:t>při více opakováních uvést pro jednotlivé lokality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352785D7" w14:textId="77777777" w:rsidR="00D06E11" w:rsidRPr="00D311B3" w:rsidRDefault="00E1751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Doprovodných akcí se účastnilo … návštěvníků</w:t>
            </w:r>
            <w:r w:rsidRPr="00D311B3">
              <w:rPr>
                <w:rFonts w:ascii="Times New Roman" w:hAnsi="Times New Roman"/>
                <w:i/>
              </w:rPr>
              <w:t xml:space="preserve"> (v případě konání doprovodných akcí zvlášť i počet jejich účastníků).</w:t>
            </w:r>
          </w:p>
          <w:p w14:paraId="48464D71" w14:textId="77777777" w:rsidR="003178FB" w:rsidRPr="00D311B3" w:rsidRDefault="001C31CD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Výstava je </w:t>
            </w:r>
            <w:r w:rsidR="003178FB" w:rsidRPr="00D311B3">
              <w:rPr>
                <w:rFonts w:ascii="Times New Roman" w:hAnsi="Times New Roman"/>
              </w:rPr>
              <w:t xml:space="preserve">současně </w:t>
            </w:r>
            <w:r w:rsidRPr="00D311B3">
              <w:rPr>
                <w:rFonts w:ascii="Times New Roman" w:hAnsi="Times New Roman"/>
              </w:rPr>
              <w:t xml:space="preserve">v elektronické podobě </w:t>
            </w:r>
            <w:r w:rsidR="003178FB" w:rsidRPr="00D311B3">
              <w:rPr>
                <w:rFonts w:ascii="Times New Roman" w:hAnsi="Times New Roman"/>
              </w:rPr>
              <w:t>k dispozici na web adrese … (</w:t>
            </w:r>
            <w:r w:rsidR="003178FB" w:rsidRPr="00D311B3">
              <w:rPr>
                <w:rFonts w:ascii="Times New Roman" w:hAnsi="Times New Roman"/>
                <w:i/>
              </w:rPr>
              <w:t>pouze u výstav realizovaných fyzicky</w:t>
            </w:r>
            <w:r w:rsidR="003178FB" w:rsidRPr="00D311B3">
              <w:rPr>
                <w:rFonts w:ascii="Times New Roman" w:hAnsi="Times New Roman"/>
              </w:rPr>
              <w:t>).</w:t>
            </w:r>
          </w:p>
          <w:p w14:paraId="4C15B4B4" w14:textId="27FAC6E6" w:rsidR="004B2F79" w:rsidRPr="00D311B3" w:rsidRDefault="004B2F79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Výstava byla </w:t>
            </w:r>
            <w:r w:rsidR="00CC7410" w:rsidRPr="00D311B3">
              <w:rPr>
                <w:rFonts w:ascii="Times New Roman" w:hAnsi="Times New Roman"/>
              </w:rPr>
              <w:t xml:space="preserve">rovněž </w:t>
            </w:r>
            <w:r w:rsidR="005D0647" w:rsidRPr="00D311B3">
              <w:rPr>
                <w:rFonts w:ascii="Times New Roman" w:hAnsi="Times New Roman"/>
              </w:rPr>
              <w:t>pre</w:t>
            </w:r>
            <w:r w:rsidR="005D0647">
              <w:rPr>
                <w:rFonts w:ascii="Times New Roman" w:hAnsi="Times New Roman"/>
              </w:rPr>
              <w:t>z</w:t>
            </w:r>
            <w:r w:rsidR="005D0647" w:rsidRPr="00D311B3">
              <w:rPr>
                <w:rFonts w:ascii="Times New Roman" w:hAnsi="Times New Roman"/>
              </w:rPr>
              <w:t xml:space="preserve">entována </w:t>
            </w:r>
            <w:r w:rsidRPr="00D311B3">
              <w:rPr>
                <w:rFonts w:ascii="Times New Roman" w:hAnsi="Times New Roman"/>
              </w:rPr>
              <w:t>audiovizuálně (</w:t>
            </w:r>
            <w:r w:rsidRPr="002E2D7A">
              <w:rPr>
                <w:rFonts w:ascii="Times New Roman" w:hAnsi="Times New Roman"/>
                <w:i/>
              </w:rPr>
              <w:t xml:space="preserve">uvede se </w:t>
            </w:r>
            <w:r w:rsidRPr="00D311B3">
              <w:rPr>
                <w:rFonts w:ascii="Times New Roman" w:hAnsi="Times New Roman"/>
                <w:i/>
              </w:rPr>
              <w:t>konkrétní adresa výsledku</w:t>
            </w:r>
            <w:r w:rsidR="00CC7410" w:rsidRPr="00D311B3">
              <w:rPr>
                <w:rFonts w:ascii="Times New Roman" w:hAnsi="Times New Roman"/>
                <w:i/>
              </w:rPr>
              <w:t xml:space="preserve"> druhu „A“</w:t>
            </w:r>
            <w:r w:rsidRPr="00D311B3">
              <w:rPr>
                <w:rFonts w:ascii="Times New Roman" w:hAnsi="Times New Roman"/>
                <w:i/>
              </w:rPr>
              <w:t>, nikoliv adresa úložiště, příjemce apod.)</w:t>
            </w:r>
            <w:r w:rsidR="00CC7410" w:rsidRPr="00D311B3">
              <w:rPr>
                <w:rFonts w:ascii="Times New Roman" w:hAnsi="Times New Roman"/>
              </w:rPr>
              <w:t xml:space="preserve"> a je-li to možné i počet zhlédnutí (</w:t>
            </w:r>
            <w:r w:rsidR="00CC7410" w:rsidRPr="002E2D7A">
              <w:rPr>
                <w:rFonts w:ascii="Times New Roman" w:hAnsi="Times New Roman"/>
                <w:i/>
              </w:rPr>
              <w:t>přístupů apod.</w:t>
            </w:r>
            <w:r w:rsidR="00CC7410" w:rsidRPr="00D311B3">
              <w:rPr>
                <w:rFonts w:ascii="Times New Roman" w:hAnsi="Times New Roman"/>
              </w:rPr>
              <w:t>).</w:t>
            </w:r>
          </w:p>
          <w:p w14:paraId="77C23042" w14:textId="77777777" w:rsidR="00F05D61" w:rsidRPr="00D311B3" w:rsidRDefault="00F05D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Ucelená prezentace výsledků projektu </w:t>
            </w:r>
            <w:r w:rsidR="003206A3" w:rsidRPr="00D311B3">
              <w:rPr>
                <w:rFonts w:ascii="Times New Roman" w:hAnsi="Times New Roman"/>
              </w:rPr>
              <w:t xml:space="preserve">formou uspořádání výstavy s kritickým katalogem </w:t>
            </w:r>
            <w:r w:rsidRPr="00D311B3">
              <w:rPr>
                <w:rFonts w:ascii="Times New Roman" w:hAnsi="Times New Roman"/>
              </w:rPr>
              <w:t xml:space="preserve">seznámila veřejnost s významem oblasti … pro zachování národní a kulturní identity a jejími společenskými dopady … </w:t>
            </w:r>
            <w:r w:rsidRPr="002E2D7A">
              <w:rPr>
                <w:rFonts w:ascii="Times New Roman" w:hAnsi="Times New Roman"/>
              </w:rPr>
              <w:t>(</w:t>
            </w:r>
            <w:r w:rsidRPr="002E2D7A">
              <w:rPr>
                <w:rFonts w:ascii="Times New Roman" w:hAnsi="Times New Roman"/>
                <w:i/>
              </w:rPr>
              <w:t xml:space="preserve">podle </w:t>
            </w:r>
            <w:r w:rsidR="00CC6298" w:rsidRPr="002E2D7A">
              <w:rPr>
                <w:rFonts w:ascii="Times New Roman" w:hAnsi="Times New Roman"/>
                <w:i/>
              </w:rPr>
              <w:t xml:space="preserve">zaměření výstavy se uvedou </w:t>
            </w:r>
            <w:r w:rsidR="003206A3" w:rsidRPr="002E2D7A">
              <w:rPr>
                <w:rFonts w:ascii="Times New Roman" w:hAnsi="Times New Roman"/>
                <w:i/>
              </w:rPr>
              <w:t xml:space="preserve">hlavní </w:t>
            </w:r>
            <w:r w:rsidR="00CC6298" w:rsidRPr="002E2D7A">
              <w:rPr>
                <w:rFonts w:ascii="Times New Roman" w:hAnsi="Times New Roman"/>
                <w:i/>
              </w:rPr>
              <w:t>dopady</w:t>
            </w:r>
            <w:r w:rsidR="00B671C6" w:rsidRPr="002E2D7A">
              <w:rPr>
                <w:rFonts w:ascii="Times New Roman" w:hAnsi="Times New Roman"/>
                <w:i/>
              </w:rPr>
              <w:t xml:space="preserve"> na veřejnost</w:t>
            </w:r>
            <w:r w:rsidR="003206A3" w:rsidRPr="002E2D7A">
              <w:rPr>
                <w:rFonts w:ascii="Times New Roman" w:hAnsi="Times New Roman"/>
                <w:i/>
              </w:rPr>
              <w:t xml:space="preserve">, např. </w:t>
            </w:r>
            <w:r w:rsidR="00B671C6" w:rsidRPr="002E2D7A">
              <w:rPr>
                <w:rFonts w:ascii="Times New Roman" w:hAnsi="Times New Roman"/>
                <w:i/>
              </w:rPr>
              <w:t>pro zachování a obnovu uměleckých řemesel</w:t>
            </w:r>
            <w:r w:rsidR="00B671C6" w:rsidRPr="00D311B3">
              <w:rPr>
                <w:rFonts w:ascii="Times New Roman" w:hAnsi="Times New Roman"/>
                <w:i/>
              </w:rPr>
              <w:t xml:space="preserve"> /</w:t>
            </w:r>
            <w:r w:rsidR="00B671C6" w:rsidRPr="002E2D7A">
              <w:rPr>
                <w:rFonts w:ascii="Times New Roman" w:hAnsi="Times New Roman"/>
                <w:i/>
              </w:rPr>
              <w:t xml:space="preserve"> lidové kultury a tradice</w:t>
            </w:r>
            <w:r w:rsidR="00B671C6" w:rsidRPr="00D311B3">
              <w:rPr>
                <w:rFonts w:ascii="Times New Roman" w:hAnsi="Times New Roman"/>
                <w:i/>
              </w:rPr>
              <w:t xml:space="preserve"> /</w:t>
            </w:r>
            <w:r w:rsidR="00B671C6" w:rsidRPr="002E2D7A">
              <w:rPr>
                <w:rFonts w:ascii="Times New Roman" w:hAnsi="Times New Roman"/>
                <w:i/>
              </w:rPr>
              <w:t xml:space="preserve"> hudby</w:t>
            </w:r>
            <w:r w:rsidR="00B671C6" w:rsidRPr="00D311B3">
              <w:rPr>
                <w:rFonts w:ascii="Times New Roman" w:hAnsi="Times New Roman"/>
                <w:i/>
              </w:rPr>
              <w:t xml:space="preserve"> /</w:t>
            </w:r>
            <w:r w:rsidR="00B671C6" w:rsidRPr="002E2D7A">
              <w:rPr>
                <w:rFonts w:ascii="Times New Roman" w:hAnsi="Times New Roman"/>
                <w:i/>
              </w:rPr>
              <w:t xml:space="preserve"> divadla </w:t>
            </w:r>
            <w:r w:rsidR="00B671C6" w:rsidRPr="00D311B3">
              <w:rPr>
                <w:rFonts w:ascii="Times New Roman" w:hAnsi="Times New Roman"/>
                <w:i/>
              </w:rPr>
              <w:t>/</w:t>
            </w:r>
            <w:r w:rsidR="00B671C6" w:rsidRPr="002E2D7A">
              <w:rPr>
                <w:rFonts w:ascii="Times New Roman" w:hAnsi="Times New Roman"/>
                <w:i/>
              </w:rPr>
              <w:t xml:space="preserve"> filmu apod.</w:t>
            </w:r>
            <w:r w:rsidR="00B671C6" w:rsidRPr="00D311B3">
              <w:rPr>
                <w:rFonts w:ascii="Times New Roman" w:hAnsi="Times New Roman"/>
              </w:rPr>
              <w:t>).</w:t>
            </w:r>
          </w:p>
          <w:p w14:paraId="0C890172" w14:textId="40130A02" w:rsidR="003178FB" w:rsidRPr="00D311B3" w:rsidRDefault="003178F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Jako další společenské dopady výstavy 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výstavy, např. dopady na rozvoj mezinárodní spolupráce, na propagaci ČR v zahraničí apod. – ilustrativně v případě účasti zástupců velvyslanectví dané země při zahájení výstavy, analogicky dopady na rozvoj </w:t>
            </w:r>
            <w:r w:rsidRPr="00D311B3">
              <w:rPr>
                <w:rFonts w:ascii="Times New Roman" w:hAnsi="Times New Roman"/>
                <w:i/>
              </w:rPr>
              <w:lastRenderedPageBreak/>
              <w:t>regionu/měst a obcí, dopady na znevýhodněné skupiny a</w:t>
            </w:r>
            <w:r w:rsidR="004B2F79" w:rsidRPr="00D311B3">
              <w:rPr>
                <w:rFonts w:ascii="Times New Roman" w:hAnsi="Times New Roman"/>
                <w:i/>
              </w:rPr>
              <w:t>t</w:t>
            </w:r>
            <w:r w:rsidRPr="00D311B3">
              <w:rPr>
                <w:rFonts w:ascii="Times New Roman" w:hAnsi="Times New Roman"/>
                <w:i/>
              </w:rPr>
              <w:t>d.).</w:t>
            </w:r>
          </w:p>
        </w:tc>
      </w:tr>
      <w:tr w:rsidR="00D06E11" w:rsidRPr="00D311B3" w14:paraId="063ED66D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CD72F50" w14:textId="77777777" w:rsidR="00D06E11" w:rsidRPr="00D311B3" w:rsidRDefault="00D06E11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06E11" w:rsidRPr="00D311B3" w14:paraId="7DDC066B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B4B637" w14:textId="77777777" w:rsidR="00D06E11" w:rsidRPr="00D311B3" w:rsidRDefault="00A672C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Vstup na výstavu byl bezplatný, jejím cíle</w:t>
            </w:r>
            <w:r w:rsidR="00071FBF" w:rsidRPr="00D311B3">
              <w:rPr>
                <w:rFonts w:ascii="Times New Roman" w:hAnsi="Times New Roman"/>
              </w:rPr>
              <w:t>m</w:t>
            </w:r>
            <w:r w:rsidRPr="00D311B3">
              <w:rPr>
                <w:rFonts w:ascii="Times New Roman" w:hAnsi="Times New Roman"/>
              </w:rPr>
              <w:t xml:space="preserve"> nebyl ekonomický přínos, ale … (</w:t>
            </w:r>
            <w:r w:rsidRPr="00D311B3">
              <w:rPr>
                <w:rFonts w:ascii="Times New Roman" w:hAnsi="Times New Roman"/>
                <w:i/>
              </w:rPr>
              <w:t>dle zaměření výstavy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36BF32AC" w14:textId="77777777" w:rsidR="00A672CC" w:rsidRPr="00D311B3" w:rsidRDefault="00A672C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nebo</w:t>
            </w:r>
          </w:p>
          <w:p w14:paraId="6007D064" w14:textId="3573CFFC" w:rsidR="00DF2DC0" w:rsidRPr="00D311B3" w:rsidRDefault="00062733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Ze vstupného na výstavu byl</w:t>
            </w:r>
            <w:r w:rsidR="00CF19CD">
              <w:rPr>
                <w:rFonts w:ascii="Times New Roman" w:hAnsi="Times New Roman"/>
              </w:rPr>
              <w:t>y</w:t>
            </w:r>
            <w:r w:rsidRPr="00D311B3">
              <w:rPr>
                <w:rFonts w:ascii="Times New Roman" w:hAnsi="Times New Roman"/>
              </w:rPr>
              <w:t xml:space="preserve"> získány p</w:t>
            </w:r>
            <w:r w:rsidR="00A672CC" w:rsidRPr="00D311B3">
              <w:rPr>
                <w:rFonts w:ascii="Times New Roman" w:hAnsi="Times New Roman"/>
              </w:rPr>
              <w:t xml:space="preserve">rostředky v celkové výši … tis. Kč </w:t>
            </w:r>
            <w:r w:rsidR="00A672CC" w:rsidRPr="00D311B3">
              <w:rPr>
                <w:rFonts w:ascii="Times New Roman" w:hAnsi="Times New Roman"/>
                <w:i/>
              </w:rPr>
              <w:t xml:space="preserve">(popř. </w:t>
            </w:r>
            <w:r w:rsidR="003740C9" w:rsidRPr="00D311B3">
              <w:rPr>
                <w:rFonts w:ascii="Times New Roman" w:hAnsi="Times New Roman"/>
                <w:i/>
              </w:rPr>
              <w:t xml:space="preserve">se uvede </w:t>
            </w:r>
            <w:r w:rsidR="00A672CC" w:rsidRPr="00D311B3">
              <w:rPr>
                <w:rFonts w:ascii="Times New Roman" w:hAnsi="Times New Roman"/>
                <w:i/>
              </w:rPr>
              <w:t xml:space="preserve">jejich relevantní část, pokud byla </w:t>
            </w:r>
            <w:r w:rsidR="003740C9" w:rsidRPr="00D311B3">
              <w:rPr>
                <w:rFonts w:ascii="Times New Roman" w:hAnsi="Times New Roman"/>
                <w:i/>
              </w:rPr>
              <w:t xml:space="preserve">výstava </w:t>
            </w:r>
            <w:r w:rsidR="00A672CC" w:rsidRPr="00D311B3">
              <w:rPr>
                <w:rFonts w:ascii="Times New Roman" w:hAnsi="Times New Roman"/>
                <w:i/>
              </w:rPr>
              <w:t>konána v prostorách s placeným vstupem)</w:t>
            </w:r>
            <w:r w:rsidR="003740C9" w:rsidRPr="00D311B3">
              <w:rPr>
                <w:rFonts w:ascii="Times New Roman" w:hAnsi="Times New Roman"/>
              </w:rPr>
              <w:t>.</w:t>
            </w:r>
          </w:p>
          <w:p w14:paraId="26D2795A" w14:textId="77777777" w:rsidR="003740C9" w:rsidRPr="00D311B3" w:rsidRDefault="00DF2DC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Další prostředky </w:t>
            </w:r>
            <w:r w:rsidR="00062733" w:rsidRPr="00D311B3">
              <w:rPr>
                <w:rFonts w:ascii="Times New Roman" w:hAnsi="Times New Roman"/>
              </w:rPr>
              <w:t>byly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="00062733" w:rsidRPr="00D311B3">
              <w:rPr>
                <w:rFonts w:ascii="Times New Roman" w:hAnsi="Times New Roman"/>
              </w:rPr>
              <w:t xml:space="preserve">získány z </w:t>
            </w:r>
            <w:r w:rsidRPr="00D311B3">
              <w:rPr>
                <w:rFonts w:ascii="Times New Roman" w:hAnsi="Times New Roman"/>
              </w:rPr>
              <w:t>… (</w:t>
            </w:r>
            <w:r w:rsidRPr="002E2D7A">
              <w:rPr>
                <w:rFonts w:ascii="Times New Roman" w:hAnsi="Times New Roman"/>
                <w:i/>
              </w:rPr>
              <w:t xml:space="preserve">např. z prodeje kritických </w:t>
            </w:r>
            <w:proofErr w:type="gramStart"/>
            <w:r w:rsidRPr="002E2D7A">
              <w:rPr>
                <w:rFonts w:ascii="Times New Roman" w:hAnsi="Times New Roman"/>
                <w:i/>
              </w:rPr>
              <w:t>katalogů</w:t>
            </w:r>
            <w:proofErr w:type="gramEnd"/>
            <w:r w:rsidRPr="002E2D7A">
              <w:rPr>
                <w:rFonts w:ascii="Times New Roman" w:hAnsi="Times New Roman"/>
                <w:i/>
              </w:rPr>
              <w:t xml:space="preserve"> popř. </w:t>
            </w:r>
            <w:r w:rsidR="003740C9" w:rsidRPr="002E2D7A">
              <w:rPr>
                <w:rFonts w:ascii="Times New Roman" w:hAnsi="Times New Roman"/>
                <w:i/>
              </w:rPr>
              <w:t>dalších aktivity</w:t>
            </w:r>
            <w:r w:rsidR="003740C9" w:rsidRPr="00D311B3">
              <w:rPr>
                <w:rFonts w:ascii="Times New Roman" w:hAnsi="Times New Roman"/>
                <w:i/>
              </w:rPr>
              <w:t>, které příjemce popíše</w:t>
            </w:r>
            <w:r w:rsidR="003740C9" w:rsidRPr="00D311B3">
              <w:rPr>
                <w:rFonts w:ascii="Times New Roman" w:hAnsi="Times New Roman"/>
              </w:rPr>
              <w:t>) v celkové výši … tis. Kč</w:t>
            </w:r>
          </w:p>
          <w:p w14:paraId="7386302F" w14:textId="77777777" w:rsidR="00DF2DC0" w:rsidRPr="00D311B3" w:rsidRDefault="003740C9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Prostředky ve výši … tis. Kč </w:t>
            </w:r>
            <w:r w:rsidR="00DF2DC0" w:rsidRPr="00D311B3">
              <w:rPr>
                <w:rFonts w:ascii="Times New Roman" w:hAnsi="Times New Roman"/>
              </w:rPr>
              <w:t>byly využity na úhradu nezpůsobilých nákladů výstavy, zejm. její propagaci</w:t>
            </w:r>
            <w:r w:rsidRPr="00D311B3">
              <w:rPr>
                <w:rFonts w:ascii="Times New Roman" w:hAnsi="Times New Roman"/>
              </w:rPr>
              <w:t>, na … (</w:t>
            </w:r>
            <w:r w:rsidRPr="002E2D7A">
              <w:rPr>
                <w:rFonts w:ascii="Times New Roman" w:hAnsi="Times New Roman"/>
                <w:i/>
              </w:rPr>
              <w:t>doplní se další využití prostředků</w:t>
            </w:r>
            <w:r w:rsidRPr="00D311B3">
              <w:rPr>
                <w:rFonts w:ascii="Times New Roman" w:hAnsi="Times New Roman"/>
              </w:rPr>
              <w:t>)</w:t>
            </w:r>
            <w:r w:rsidR="00DF2DC0" w:rsidRPr="00D311B3">
              <w:rPr>
                <w:rFonts w:ascii="Times New Roman" w:hAnsi="Times New Roman"/>
              </w:rPr>
              <w:t>.</w:t>
            </w:r>
          </w:p>
          <w:p w14:paraId="7DF367A4" w14:textId="77777777" w:rsidR="00A672CC" w:rsidRPr="00D311B3" w:rsidRDefault="00A672C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Zůstatek ve výši … tis. Kč byl využit pro rozvoj výzkumu a vývoje, konkrétně … (</w:t>
            </w:r>
            <w:r w:rsidRPr="00D311B3">
              <w:rPr>
                <w:rFonts w:ascii="Times New Roman" w:hAnsi="Times New Roman"/>
                <w:i/>
              </w:rPr>
              <w:t xml:space="preserve">uvede se způsob </w:t>
            </w:r>
            <w:r w:rsidR="00DF2DC0" w:rsidRPr="00D311B3">
              <w:rPr>
                <w:rFonts w:ascii="Times New Roman" w:hAnsi="Times New Roman"/>
                <w:i/>
              </w:rPr>
              <w:t>využití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="00DF2DC0" w:rsidRPr="00D311B3">
              <w:rPr>
                <w:rFonts w:ascii="Times New Roman" w:hAnsi="Times New Roman"/>
                <w:i/>
              </w:rPr>
              <w:t>reinvestice prostředků do výzkumu a vývoje příjemce).</w:t>
            </w:r>
          </w:p>
        </w:tc>
      </w:tr>
      <w:tr w:rsidR="00D06E11" w:rsidRPr="00D311B3" w14:paraId="01F250B4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CEF4335" w14:textId="77777777" w:rsidR="00D06E11" w:rsidRPr="00D311B3" w:rsidRDefault="00D06E11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06E11" w:rsidRPr="00D311B3" w14:paraId="36040516" w14:textId="77777777" w:rsidTr="006B1EE7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EB406" w14:textId="77777777" w:rsidR="00D06E11" w:rsidRPr="00D311B3" w:rsidRDefault="00EA067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2E2D7A">
              <w:rPr>
                <w:rFonts w:ascii="Times New Roman" w:hAnsi="Times New Roman"/>
              </w:rPr>
              <w:t xml:space="preserve">Kritický katalog k výstavě se stal </w:t>
            </w:r>
            <w:r w:rsidRPr="00D311B3">
              <w:rPr>
                <w:rFonts w:ascii="Times New Roman" w:hAnsi="Times New Roman"/>
              </w:rPr>
              <w:t xml:space="preserve">východiskem pro další rozvoj výzkumu, konkrétně v projektech …, koncepci VO </w:t>
            </w:r>
            <w:r w:rsidR="008F7910" w:rsidRPr="00D311B3">
              <w:rPr>
                <w:rFonts w:ascii="Times New Roman" w:hAnsi="Times New Roman"/>
              </w:rPr>
              <w:t>v oblasti … atd. (</w:t>
            </w:r>
            <w:r w:rsidR="008F7910" w:rsidRPr="002E2D7A">
              <w:rPr>
                <w:rFonts w:ascii="Times New Roman" w:hAnsi="Times New Roman"/>
                <w:i/>
              </w:rPr>
              <w:t xml:space="preserve">uvedou se konkrétní vědeckovýzkumné aktivity, které </w:t>
            </w:r>
            <w:r w:rsidR="00071FBF" w:rsidRPr="00D311B3">
              <w:rPr>
                <w:rFonts w:ascii="Times New Roman" w:hAnsi="Times New Roman"/>
                <w:i/>
              </w:rPr>
              <w:t>využívají</w:t>
            </w:r>
            <w:r w:rsidR="008F7910" w:rsidRPr="002E2D7A">
              <w:rPr>
                <w:rFonts w:ascii="Times New Roman" w:hAnsi="Times New Roman"/>
                <w:i/>
              </w:rPr>
              <w:t xml:space="preserve"> poznatky </w:t>
            </w:r>
            <w:r w:rsidR="008F7910" w:rsidRPr="00D311B3">
              <w:rPr>
                <w:rFonts w:ascii="Times New Roman" w:hAnsi="Times New Roman"/>
                <w:i/>
              </w:rPr>
              <w:t>uvedené v kritickém katalogu k výstavě).</w:t>
            </w:r>
          </w:p>
          <w:p w14:paraId="771D3194" w14:textId="77777777" w:rsidR="00894407" w:rsidRPr="002E2D7A" w:rsidRDefault="006D3FC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Doprovodné akce k výstavě pro odbornou veřejnost (</w:t>
            </w:r>
            <w:r w:rsidRPr="00D311B3">
              <w:rPr>
                <w:rFonts w:ascii="Times New Roman" w:hAnsi="Times New Roman"/>
                <w:i/>
              </w:rPr>
              <w:t>semináře, workshopy aj.</w:t>
            </w:r>
            <w:r w:rsidRPr="00D311B3">
              <w:rPr>
                <w:rFonts w:ascii="Times New Roman" w:hAnsi="Times New Roman"/>
              </w:rPr>
              <w:t>) přispěly k užší spolupráci s</w:t>
            </w:r>
            <w:r w:rsidR="00D76C62" w:rsidRPr="00D311B3">
              <w:rPr>
                <w:rFonts w:ascii="Times New Roman" w:hAnsi="Times New Roman"/>
              </w:rPr>
              <w:t xml:space="preserve"> dalšími výzkumnými organizacemi v ČR i v zahraničí, zejména s </w:t>
            </w:r>
            <w:proofErr w:type="gramStart"/>
            <w:r w:rsidR="00D76C62" w:rsidRPr="00D311B3">
              <w:rPr>
                <w:rFonts w:ascii="Times New Roman" w:hAnsi="Times New Roman"/>
              </w:rPr>
              <w:t>…(</w:t>
            </w:r>
            <w:proofErr w:type="gramEnd"/>
            <w:r w:rsidR="00D76C62" w:rsidRPr="00D311B3">
              <w:rPr>
                <w:rFonts w:ascii="Times New Roman" w:hAnsi="Times New Roman"/>
                <w:i/>
              </w:rPr>
              <w:t>uvedou se příklady VO</w:t>
            </w:r>
            <w:r w:rsidR="00D76C62" w:rsidRPr="00D311B3">
              <w:rPr>
                <w:rFonts w:ascii="Times New Roman" w:hAnsi="Times New Roman"/>
              </w:rPr>
              <w:t>)</w:t>
            </w:r>
            <w:r w:rsidR="00B51233" w:rsidRPr="00D311B3">
              <w:rPr>
                <w:rFonts w:ascii="Times New Roman" w:hAnsi="Times New Roman"/>
              </w:rPr>
              <w:t>.</w:t>
            </w:r>
            <w:r w:rsidR="00D76C62" w:rsidRPr="00D311B3">
              <w:rPr>
                <w:rFonts w:ascii="Times New Roman" w:hAnsi="Times New Roman"/>
              </w:rPr>
              <w:t xml:space="preserve"> Doprovodných akcí se účastnili uživatelé výsledků projektu a vedly </w:t>
            </w:r>
            <w:proofErr w:type="gramStart"/>
            <w:r w:rsidR="00D76C62" w:rsidRPr="00D311B3">
              <w:rPr>
                <w:rFonts w:ascii="Times New Roman" w:hAnsi="Times New Roman"/>
              </w:rPr>
              <w:t>k</w:t>
            </w:r>
            <w:proofErr w:type="gramEnd"/>
            <w:r w:rsidR="00D76C62" w:rsidRPr="00D311B3">
              <w:rPr>
                <w:rFonts w:ascii="Times New Roman" w:hAnsi="Times New Roman"/>
              </w:rPr>
              <w:t> zlepšení jejich transferu do praxe, především s … (</w:t>
            </w:r>
            <w:r w:rsidR="00D76C62" w:rsidRPr="00D311B3">
              <w:rPr>
                <w:rFonts w:ascii="Times New Roman" w:hAnsi="Times New Roman"/>
                <w:i/>
              </w:rPr>
              <w:t xml:space="preserve">uvedou se příklady </w:t>
            </w:r>
            <w:r w:rsidR="00B51233" w:rsidRPr="00D311B3">
              <w:rPr>
                <w:rFonts w:ascii="Times New Roman" w:hAnsi="Times New Roman"/>
                <w:i/>
              </w:rPr>
              <w:t>uživatelů</w:t>
            </w:r>
            <w:r w:rsidR="00D76C62" w:rsidRPr="00D311B3">
              <w:rPr>
                <w:rFonts w:ascii="Times New Roman" w:hAnsi="Times New Roman"/>
              </w:rPr>
              <w:t>).</w:t>
            </w:r>
          </w:p>
        </w:tc>
      </w:tr>
    </w:tbl>
    <w:p w14:paraId="5343DC75" w14:textId="77777777" w:rsidR="00D06E11" w:rsidRPr="00D311B3" w:rsidRDefault="00D06E11" w:rsidP="00B9710E">
      <w:pPr>
        <w:spacing w:after="60" w:line="276" w:lineRule="auto"/>
        <w:jc w:val="both"/>
      </w:pPr>
    </w:p>
    <w:p w14:paraId="6D6D4892" w14:textId="77777777" w:rsidR="00E04340" w:rsidRPr="002E2D7A" w:rsidRDefault="00E04340" w:rsidP="00B9710E">
      <w:pPr>
        <w:keepNext/>
        <w:spacing w:after="120" w:line="276" w:lineRule="auto"/>
        <w:jc w:val="both"/>
        <w:rPr>
          <w:sz w:val="28"/>
          <w:szCs w:val="28"/>
          <w:u w:val="single"/>
        </w:rPr>
      </w:pPr>
      <w:proofErr w:type="spellStart"/>
      <w:r w:rsidRPr="00D311B3">
        <w:rPr>
          <w:b/>
          <w:sz w:val="28"/>
          <w:szCs w:val="28"/>
          <w:u w:val="single"/>
        </w:rPr>
        <w:t>NmetS</w:t>
      </w:r>
      <w:proofErr w:type="spellEnd"/>
      <w:r w:rsidRPr="00D311B3">
        <w:rPr>
          <w:b/>
          <w:sz w:val="28"/>
          <w:szCs w:val="28"/>
          <w:u w:val="single"/>
        </w:rPr>
        <w:t xml:space="preserve"> (</w:t>
      </w:r>
      <w:proofErr w:type="spellStart"/>
      <w:r w:rsidRPr="00D311B3">
        <w:rPr>
          <w:b/>
          <w:sz w:val="28"/>
          <w:szCs w:val="28"/>
          <w:u w:val="single"/>
        </w:rPr>
        <w:t>NmetA</w:t>
      </w:r>
      <w:proofErr w:type="spellEnd"/>
      <w:r w:rsidRPr="00D311B3">
        <w:rPr>
          <w:b/>
          <w:sz w:val="28"/>
          <w:szCs w:val="28"/>
          <w:u w:val="single"/>
        </w:rPr>
        <w:t xml:space="preserve">, </w:t>
      </w:r>
      <w:proofErr w:type="spellStart"/>
      <w:r w:rsidRPr="00D311B3">
        <w:rPr>
          <w:b/>
          <w:sz w:val="28"/>
          <w:szCs w:val="28"/>
          <w:u w:val="single"/>
        </w:rPr>
        <w:t>NmetC</w:t>
      </w:r>
      <w:proofErr w:type="spellEnd"/>
      <w:r w:rsidRPr="00D311B3">
        <w:rPr>
          <w:b/>
          <w:sz w:val="28"/>
          <w:szCs w:val="28"/>
          <w:u w:val="single"/>
        </w:rPr>
        <w:t>)</w:t>
      </w:r>
      <w:r w:rsidR="008F7910" w:rsidRPr="00D311B3">
        <w:rPr>
          <w:b/>
          <w:sz w:val="28"/>
          <w:szCs w:val="28"/>
          <w:u w:val="single"/>
        </w:rPr>
        <w:t xml:space="preserve">, </w:t>
      </w:r>
      <w:proofErr w:type="spellStart"/>
      <w:r w:rsidR="008F7910" w:rsidRPr="00D311B3">
        <w:rPr>
          <w:b/>
          <w:sz w:val="28"/>
          <w:szCs w:val="28"/>
          <w:u w:val="single"/>
        </w:rPr>
        <w:t>Npam</w:t>
      </w:r>
      <w:proofErr w:type="spellEnd"/>
      <w:r w:rsidR="008F7910" w:rsidRPr="00D311B3">
        <w:rPr>
          <w:sz w:val="28"/>
          <w:szCs w:val="28"/>
          <w:u w:val="single"/>
        </w:rPr>
        <w:t xml:space="preserve"> </w:t>
      </w:r>
      <w:r w:rsidR="008F7910" w:rsidRPr="002E2D7A">
        <w:rPr>
          <w:u w:val="single"/>
        </w:rPr>
        <w:t>(údaje o využití a dopadech jsou stejné jako u metodik)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E04340" w:rsidRPr="00D311B3" w14:paraId="73F82E75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486019A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059EEB7F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B4394" w14:textId="673A06E5" w:rsidR="008F7910" w:rsidRPr="002E2D7A" w:rsidRDefault="008F791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2E2D7A">
              <w:rPr>
                <w:rFonts w:ascii="Times New Roman" w:hAnsi="Times New Roman"/>
              </w:rPr>
              <w:t>Metodika byla zpřístupněna na webových stránkách na web adrese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Pr="00D311B3">
              <w:rPr>
                <w:rFonts w:ascii="Times New Roman" w:hAnsi="Times New Roman"/>
              </w:rPr>
              <w:t xml:space="preserve">… </w:t>
            </w:r>
            <w:r w:rsidRPr="00D311B3">
              <w:rPr>
                <w:rFonts w:ascii="Times New Roman" w:hAnsi="Times New Roman"/>
                <w:i/>
              </w:rPr>
              <w:t xml:space="preserve">(uvede </w:t>
            </w:r>
            <w:r w:rsidR="00CF19CD">
              <w:rPr>
                <w:rFonts w:ascii="Times New Roman" w:hAnsi="Times New Roman"/>
                <w:i/>
              </w:rPr>
              <w:t>se</w:t>
            </w:r>
            <w:r w:rsidR="00CF19CD" w:rsidRPr="00D311B3">
              <w:rPr>
                <w:rFonts w:ascii="Times New Roman" w:hAnsi="Times New Roman"/>
                <w:i/>
              </w:rPr>
              <w:t> </w:t>
            </w:r>
            <w:r w:rsidRPr="00D311B3">
              <w:rPr>
                <w:rFonts w:ascii="Times New Roman" w:hAnsi="Times New Roman"/>
                <w:i/>
              </w:rPr>
              <w:t>adresa veřejně dostupné metodiky na adrese NÚŠL).</w:t>
            </w:r>
          </w:p>
          <w:p w14:paraId="17FC4F06" w14:textId="38277282" w:rsidR="00E04340" w:rsidRPr="002E2D7A" w:rsidRDefault="008F791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2E2D7A">
              <w:rPr>
                <w:rFonts w:ascii="Times New Roman" w:hAnsi="Times New Roman"/>
              </w:rPr>
              <w:t>Metodika byla</w:t>
            </w:r>
            <w:r w:rsidR="00F57E6C">
              <w:rPr>
                <w:rFonts w:ascii="Times New Roman" w:hAnsi="Times New Roman"/>
              </w:rPr>
              <w:t xml:space="preserve"> </w:t>
            </w:r>
            <w:r w:rsidRPr="002E2D7A">
              <w:rPr>
                <w:rFonts w:ascii="Times New Roman" w:hAnsi="Times New Roman"/>
              </w:rPr>
              <w:t>prezentován</w:t>
            </w:r>
            <w:r w:rsidRPr="00D311B3">
              <w:rPr>
                <w:rFonts w:ascii="Times New Roman" w:hAnsi="Times New Roman"/>
              </w:rPr>
              <w:t>a</w:t>
            </w:r>
            <w:r w:rsidRPr="002E2D7A">
              <w:rPr>
                <w:rFonts w:ascii="Times New Roman" w:hAnsi="Times New Roman"/>
              </w:rPr>
              <w:t xml:space="preserve"> na konferenci …, </w:t>
            </w:r>
            <w:r w:rsidR="00D76C62" w:rsidRPr="00D311B3">
              <w:rPr>
                <w:rFonts w:ascii="Times New Roman" w:hAnsi="Times New Roman"/>
              </w:rPr>
              <w:t xml:space="preserve">na seminářích a workshopech …, </w:t>
            </w:r>
            <w:r w:rsidRPr="00D311B3">
              <w:rPr>
                <w:rFonts w:ascii="Times New Roman" w:hAnsi="Times New Roman"/>
              </w:rPr>
              <w:t>v článku zveřejněném … atd. (</w:t>
            </w:r>
            <w:r w:rsidRPr="00D311B3">
              <w:rPr>
                <w:rFonts w:ascii="Times New Roman" w:hAnsi="Times New Roman"/>
                <w:i/>
              </w:rPr>
              <w:t xml:space="preserve">uvedou se odkazy na články, sborníky z konferencí </w:t>
            </w:r>
            <w:r w:rsidR="00D76C62" w:rsidRPr="00D311B3">
              <w:rPr>
                <w:rFonts w:ascii="Times New Roman" w:hAnsi="Times New Roman"/>
                <w:i/>
              </w:rPr>
              <w:t>nebo údaje o seminářích, workshopech apod.</w:t>
            </w:r>
            <w:r w:rsidRPr="00D311B3">
              <w:rPr>
                <w:rFonts w:ascii="Times New Roman" w:hAnsi="Times New Roman"/>
                <w:i/>
              </w:rPr>
              <w:t>, kde byla metodika prezentována).</w:t>
            </w:r>
          </w:p>
          <w:p w14:paraId="45704CE1" w14:textId="77777777" w:rsidR="008F7910" w:rsidRPr="00D311B3" w:rsidRDefault="008F791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Již v průběhu řešení byla metodika ověřena na následujících objektech/lokalitách apod. … (</w:t>
            </w:r>
            <w:r w:rsidR="00D61746" w:rsidRPr="00D311B3">
              <w:rPr>
                <w:rFonts w:ascii="Times New Roman" w:hAnsi="Times New Roman"/>
                <w:i/>
              </w:rPr>
              <w:t>uvedou se konkrétní příklady objektů, lokalit, materiálů atd., na kterých byla metodika ověřena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00423A52" w14:textId="5C60AD9B" w:rsidR="00D61746" w:rsidRPr="00D311B3" w:rsidRDefault="00D61746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P</w:t>
            </w:r>
            <w:r w:rsidR="00071FBF" w:rsidRPr="00D311B3">
              <w:rPr>
                <w:rFonts w:ascii="Times New Roman" w:hAnsi="Times New Roman"/>
              </w:rPr>
              <w:t>o</w:t>
            </w:r>
            <w:r w:rsidRPr="00D311B3">
              <w:rPr>
                <w:rFonts w:ascii="Times New Roman" w:hAnsi="Times New Roman"/>
              </w:rPr>
              <w:t xml:space="preserve"> ukončení řešení byla metodika využita k … (</w:t>
            </w:r>
            <w:r w:rsidRPr="002E2D7A">
              <w:rPr>
                <w:rFonts w:ascii="Times New Roman" w:hAnsi="Times New Roman"/>
                <w:i/>
              </w:rPr>
              <w:t xml:space="preserve">analogicky </w:t>
            </w:r>
            <w:r w:rsidR="00CF19CD">
              <w:rPr>
                <w:rFonts w:ascii="Times New Roman" w:hAnsi="Times New Roman"/>
                <w:i/>
              </w:rPr>
              <w:t xml:space="preserve">k </w:t>
            </w:r>
            <w:r w:rsidRPr="002E2D7A">
              <w:rPr>
                <w:rFonts w:ascii="Times New Roman" w:hAnsi="Times New Roman"/>
                <w:i/>
              </w:rPr>
              <w:t xml:space="preserve">předchozímu odstavci se </w:t>
            </w:r>
            <w:r w:rsidRPr="00D311B3">
              <w:rPr>
                <w:rFonts w:ascii="Times New Roman" w:hAnsi="Times New Roman"/>
                <w:i/>
              </w:rPr>
              <w:t>uvedou konkrétní příklady objektů, lokalit, materiálů atd., kde byla metodika využita).</w:t>
            </w:r>
          </w:p>
          <w:p w14:paraId="07C40275" w14:textId="03F0FEFC" w:rsidR="004B2F79" w:rsidRPr="002E2D7A" w:rsidRDefault="004B2F79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Metodika je rovněž využívána odbornou veřejností</w:t>
            </w:r>
            <w:r w:rsidR="00D76C62" w:rsidRPr="00D311B3">
              <w:rPr>
                <w:rFonts w:ascii="Times New Roman" w:hAnsi="Times New Roman"/>
              </w:rPr>
              <w:t xml:space="preserve"> formou</w:t>
            </w:r>
            <w:r w:rsidRPr="00D311B3">
              <w:rPr>
                <w:rFonts w:ascii="Times New Roman" w:hAnsi="Times New Roman"/>
              </w:rPr>
              <w:t xml:space="preserve"> … (</w:t>
            </w:r>
            <w:r w:rsidRPr="002E2D7A">
              <w:rPr>
                <w:rFonts w:ascii="Times New Roman" w:hAnsi="Times New Roman"/>
                <w:i/>
              </w:rPr>
              <w:t>zde nestačí uvést obecné tvrzení, ale třeba uvést konkrétní případy využití odbornou veřejností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3C28A071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CBD1057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545797A6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FE2E4" w14:textId="77777777" w:rsidR="00071FBF" w:rsidRPr="00D311B3" w:rsidRDefault="00071FB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Uplatnění metodiky na … objektech/lokalitách apod. popsaném v bodu 6 … (</w:t>
            </w:r>
            <w:r w:rsidRPr="00D311B3">
              <w:rPr>
                <w:rFonts w:ascii="Times New Roman" w:hAnsi="Times New Roman"/>
                <w:i/>
              </w:rPr>
              <w:t>uvede se návazně na předchozí bod počet uplatnění metodiky)</w:t>
            </w:r>
            <w:r w:rsidRPr="002E2D7A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metodiky se uvede, proč je </w:t>
            </w:r>
            <w:r w:rsidR="00BA1E50" w:rsidRPr="00D311B3">
              <w:rPr>
                <w:rFonts w:ascii="Times New Roman" w:hAnsi="Times New Roman"/>
                <w:i/>
              </w:rPr>
              <w:t>využití metodiky</w:t>
            </w:r>
            <w:r w:rsidR="00F05D61" w:rsidRPr="00D311B3">
              <w:rPr>
                <w:rFonts w:ascii="Times New Roman" w:hAnsi="Times New Roman"/>
                <w:i/>
              </w:rPr>
              <w:t xml:space="preserve"> v dané oblasti pro</w:t>
            </w:r>
            <w:r w:rsidR="00BA1E50" w:rsidRPr="00D311B3">
              <w:rPr>
                <w:rFonts w:ascii="Times New Roman" w:hAnsi="Times New Roman"/>
                <w:i/>
              </w:rPr>
              <w:t xml:space="preserve"> společnost důležité</w:t>
            </w:r>
            <w:r w:rsidRPr="00D311B3">
              <w:rPr>
                <w:rFonts w:ascii="Times New Roman" w:hAnsi="Times New Roman"/>
                <w:i/>
              </w:rPr>
              <w:t>).</w:t>
            </w:r>
          </w:p>
          <w:p w14:paraId="79D04ED8" w14:textId="4F72BDB2" w:rsidR="00CC7410" w:rsidRDefault="00CC741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Metodika byla rovněž </w:t>
            </w:r>
            <w:r w:rsidR="00CF19CD" w:rsidRPr="00D311B3">
              <w:rPr>
                <w:rFonts w:ascii="Times New Roman" w:hAnsi="Times New Roman"/>
              </w:rPr>
              <w:t>pre</w:t>
            </w:r>
            <w:r w:rsidR="00CF19CD">
              <w:rPr>
                <w:rFonts w:ascii="Times New Roman" w:hAnsi="Times New Roman"/>
              </w:rPr>
              <w:t>z</w:t>
            </w:r>
            <w:r w:rsidR="00CF19CD" w:rsidRPr="00D311B3">
              <w:rPr>
                <w:rFonts w:ascii="Times New Roman" w:hAnsi="Times New Roman"/>
              </w:rPr>
              <w:t xml:space="preserve">entována </w:t>
            </w:r>
            <w:r w:rsidRPr="00D311B3">
              <w:rPr>
                <w:rFonts w:ascii="Times New Roman" w:hAnsi="Times New Roman"/>
              </w:rPr>
              <w:t>audiovizuálně (</w:t>
            </w:r>
            <w:r w:rsidRPr="00D311B3">
              <w:rPr>
                <w:rFonts w:ascii="Times New Roman" w:hAnsi="Times New Roman"/>
                <w:i/>
              </w:rPr>
              <w:t xml:space="preserve">uvede se konkrétní adresa výsledku druhu </w:t>
            </w:r>
            <w:r w:rsidRPr="00D311B3">
              <w:rPr>
                <w:rFonts w:ascii="Times New Roman" w:hAnsi="Times New Roman"/>
                <w:i/>
              </w:rPr>
              <w:lastRenderedPageBreak/>
              <w:t>„A“, nikoliv adresa úložiště, příjemce apod.)</w:t>
            </w:r>
            <w:r w:rsidRPr="00D311B3">
              <w:rPr>
                <w:rFonts w:ascii="Times New Roman" w:hAnsi="Times New Roman"/>
              </w:rPr>
              <w:t xml:space="preserve"> a je-li to možné i počet zhlédnutí (</w:t>
            </w:r>
            <w:r w:rsidRPr="00D311B3">
              <w:rPr>
                <w:rFonts w:ascii="Times New Roman" w:hAnsi="Times New Roman"/>
                <w:i/>
              </w:rPr>
              <w:t>přístupů apod.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70985D80" w14:textId="2DCEAD20" w:rsidR="002F5E1F" w:rsidRPr="00D311B3" w:rsidRDefault="002F5E1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Významným společenským přínosem metodiky je její využití pro kvalifikované rozhodování orgánů státní správy, krajů, měst a obcí </w:t>
            </w:r>
            <w:r w:rsidRPr="002E2D7A">
              <w:rPr>
                <w:rFonts w:ascii="Times New Roman" w:hAnsi="Times New Roman"/>
                <w:i/>
              </w:rPr>
              <w:t>(</w:t>
            </w:r>
            <w:r w:rsidRPr="00D311B3">
              <w:rPr>
                <w:rFonts w:ascii="Times New Roman" w:hAnsi="Times New Roman"/>
                <w:i/>
              </w:rPr>
              <w:t xml:space="preserve">dle zaměření metodiky) </w:t>
            </w:r>
            <w:r w:rsidRPr="002E2D7A">
              <w:rPr>
                <w:rFonts w:ascii="Times New Roman" w:hAnsi="Times New Roman"/>
              </w:rPr>
              <w:t xml:space="preserve">a odborných orgánů </w:t>
            </w:r>
            <w:r w:rsidRPr="00D311B3">
              <w:rPr>
                <w:rFonts w:ascii="Times New Roman" w:hAnsi="Times New Roman"/>
              </w:rPr>
              <w:t>v procesu … (</w:t>
            </w:r>
            <w:r w:rsidRPr="002E2D7A">
              <w:rPr>
                <w:rFonts w:ascii="Times New Roman" w:hAnsi="Times New Roman"/>
                <w:i/>
              </w:rPr>
              <w:t>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Pr="002E2D7A">
              <w:rPr>
                <w:rFonts w:ascii="Times New Roman" w:hAnsi="Times New Roman"/>
                <w:i/>
              </w:rPr>
              <w:t>územního plánování apod. dle zaměření metodiky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476DA4C9" w14:textId="726C1D99" w:rsidR="00E04340" w:rsidRPr="00D311B3" w:rsidRDefault="00071FB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>Jako další společenské dopady metodiky uvádíme … (</w:t>
            </w:r>
            <w:r w:rsidRPr="00D311B3">
              <w:rPr>
                <w:rFonts w:ascii="Times New Roman" w:hAnsi="Times New Roman"/>
                <w:i/>
              </w:rPr>
              <w:t>dle</w:t>
            </w:r>
            <w:r w:rsidR="00A12FD7">
              <w:rPr>
                <w:rFonts w:ascii="Times New Roman" w:hAnsi="Times New Roman"/>
                <w:i/>
              </w:rPr>
              <w:t xml:space="preserve"> jejího</w:t>
            </w:r>
            <w:r w:rsidRPr="00D311B3">
              <w:rPr>
                <w:rFonts w:ascii="Times New Roman" w:hAnsi="Times New Roman"/>
                <w:i/>
              </w:rPr>
              <w:t xml:space="preserve"> zaměření, např. dopady na rozvoj mezinárodní spolupráce, na propagaci ČR v zahraničí apod., analogicky dopady na rozvoj regionu/měst a obcí včetně rozvoje cestovního ruchu apod., dopady na znevýhodněné skupiny a</w:t>
            </w:r>
            <w:r w:rsidR="004B2F79" w:rsidRPr="00D311B3">
              <w:rPr>
                <w:rFonts w:ascii="Times New Roman" w:hAnsi="Times New Roman"/>
                <w:i/>
              </w:rPr>
              <w:t>t</w:t>
            </w:r>
            <w:r w:rsidRPr="00D311B3">
              <w:rPr>
                <w:rFonts w:ascii="Times New Roman" w:hAnsi="Times New Roman"/>
                <w:i/>
              </w:rPr>
              <w:t>d.).</w:t>
            </w:r>
          </w:p>
        </w:tc>
      </w:tr>
      <w:tr w:rsidR="00E04340" w:rsidRPr="00D311B3" w14:paraId="1D5021DE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F6192F9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44CA9FF9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2FF919" w14:textId="77777777" w:rsidR="00E04340" w:rsidRPr="00D311B3" w:rsidRDefault="00071FB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Cílem metodiky nebyl ekonomický přínos, ale … (</w:t>
            </w:r>
            <w:r w:rsidRPr="00D311B3">
              <w:rPr>
                <w:rFonts w:ascii="Times New Roman" w:hAnsi="Times New Roman"/>
                <w:i/>
              </w:rPr>
              <w:t>dle zaměření metodiky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1973F772" w14:textId="77777777" w:rsidR="00071FBF" w:rsidRPr="00D311B3" w:rsidRDefault="00071FB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Podle zaměření metodiky lze uvést i nepřímé ekonomické přínosy (</w:t>
            </w:r>
            <w:r w:rsidRPr="002E2D7A">
              <w:rPr>
                <w:rFonts w:ascii="Times New Roman" w:hAnsi="Times New Roman"/>
                <w:i/>
              </w:rPr>
              <w:t>vzniklé 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="00345206">
              <w:rPr>
                <w:rFonts w:ascii="Times New Roman" w:hAnsi="Times New Roman"/>
                <w:i/>
              </w:rPr>
              <w:t xml:space="preserve">systematickou údržbou </w:t>
            </w:r>
            <w:r w:rsidR="002A2914" w:rsidRPr="002E2D7A">
              <w:rPr>
                <w:rFonts w:ascii="Times New Roman" w:hAnsi="Times New Roman"/>
                <w:i/>
              </w:rPr>
              <w:t>objektů s využitím dané metodiky</w:t>
            </w:r>
            <w:r w:rsidR="00345206">
              <w:rPr>
                <w:rFonts w:ascii="Times New Roman" w:hAnsi="Times New Roman"/>
                <w:i/>
              </w:rPr>
              <w:t>, kde se doporučuje odkázat na příslušnou část metodiky uvádějící konkrétní návod</w:t>
            </w:r>
            <w:r w:rsidR="002A2914" w:rsidRPr="002E2D7A">
              <w:rPr>
                <w:rFonts w:ascii="Times New Roman" w:hAnsi="Times New Roman"/>
                <w:i/>
              </w:rPr>
              <w:t xml:space="preserve"> apod.</w:t>
            </w:r>
            <w:r w:rsidR="003A2605" w:rsidRPr="00D311B3">
              <w:rPr>
                <w:rFonts w:ascii="Times New Roman" w:hAnsi="Times New Roman"/>
                <w:i/>
              </w:rPr>
              <w:t xml:space="preserve"> – </w:t>
            </w:r>
            <w:r w:rsidR="00345206">
              <w:rPr>
                <w:rFonts w:ascii="Times New Roman" w:hAnsi="Times New Roman"/>
                <w:i/>
              </w:rPr>
              <w:t xml:space="preserve">v bodu 8 je vždy </w:t>
            </w:r>
            <w:r w:rsidR="003A2605" w:rsidRPr="00D311B3">
              <w:rPr>
                <w:rFonts w:ascii="Times New Roman" w:hAnsi="Times New Roman"/>
                <w:i/>
              </w:rPr>
              <w:t>třeba uvést ekonomický přínos nebo jeho odhad</w:t>
            </w:r>
            <w:r w:rsidR="00345206">
              <w:rPr>
                <w:rFonts w:ascii="Times New Roman" w:hAnsi="Times New Roman"/>
                <w:i/>
              </w:rPr>
              <w:t xml:space="preserve"> </w:t>
            </w:r>
            <w:r w:rsidR="003C060F">
              <w:rPr>
                <w:rFonts w:ascii="Times New Roman" w:hAnsi="Times New Roman"/>
                <w:i/>
              </w:rPr>
              <w:t xml:space="preserve">např. </w:t>
            </w:r>
            <w:r w:rsidR="00345206">
              <w:rPr>
                <w:rFonts w:ascii="Times New Roman" w:hAnsi="Times New Roman"/>
                <w:i/>
              </w:rPr>
              <w:t>na základě škod vzniklých zanedbáním pravidelné údržby</w:t>
            </w:r>
            <w:r w:rsidR="002A2914" w:rsidRPr="00D311B3">
              <w:rPr>
                <w:rFonts w:ascii="Times New Roman" w:hAnsi="Times New Roman"/>
              </w:rPr>
              <w:t>).</w:t>
            </w:r>
          </w:p>
          <w:p w14:paraId="10E88F35" w14:textId="77777777" w:rsidR="007E620A" w:rsidRPr="002E2D7A" w:rsidRDefault="007E620A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M</w:t>
            </w:r>
            <w:r w:rsidRPr="002E2D7A">
              <w:rPr>
                <w:rFonts w:ascii="Times New Roman" w:hAnsi="Times New Roman"/>
              </w:rPr>
              <w:t>etodik</w:t>
            </w:r>
            <w:r w:rsidRPr="00D311B3">
              <w:rPr>
                <w:rFonts w:ascii="Times New Roman" w:hAnsi="Times New Roman"/>
              </w:rPr>
              <w:t>a</w:t>
            </w:r>
            <w:r w:rsidRPr="002E2D7A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společně s dalšími</w:t>
            </w:r>
            <w:r w:rsidRPr="002E2D7A">
              <w:rPr>
                <w:rFonts w:ascii="Times New Roman" w:hAnsi="Times New Roman"/>
              </w:rPr>
              <w:t xml:space="preserve"> výsle</w:t>
            </w:r>
            <w:r w:rsidRPr="00D311B3">
              <w:rPr>
                <w:rFonts w:ascii="Times New Roman" w:hAnsi="Times New Roman"/>
              </w:rPr>
              <w:t xml:space="preserve">dky projektu </w:t>
            </w:r>
            <w:r w:rsidR="003A2605" w:rsidRPr="00D311B3">
              <w:rPr>
                <w:rFonts w:ascii="Times New Roman" w:hAnsi="Times New Roman"/>
              </w:rPr>
              <w:t>se staly základem transferu znalostí do praxe – podle nich byly realizovány projekty rekonstrukce … s objemem … (</w:t>
            </w:r>
            <w:r w:rsidR="003A2605" w:rsidRPr="002E2D7A">
              <w:rPr>
                <w:rFonts w:ascii="Times New Roman" w:hAnsi="Times New Roman"/>
                <w:i/>
              </w:rPr>
              <w:t>uvedou se realizační, tj. nikoliv výzkumné aktivity, podpořené např. z </w:t>
            </w:r>
            <w:r w:rsidR="00E75958" w:rsidRPr="00D311B3">
              <w:rPr>
                <w:rFonts w:ascii="Times New Roman" w:hAnsi="Times New Roman"/>
                <w:i/>
              </w:rPr>
              <w:t>I</w:t>
            </w:r>
            <w:r w:rsidR="003A2605" w:rsidRPr="002E2D7A">
              <w:rPr>
                <w:rFonts w:ascii="Times New Roman" w:hAnsi="Times New Roman"/>
                <w:i/>
              </w:rPr>
              <w:t>ROP, Norských fondů apod.</w:t>
            </w:r>
            <w:r w:rsidR="003A2605" w:rsidRPr="00D311B3">
              <w:rPr>
                <w:rFonts w:ascii="Times New Roman" w:hAnsi="Times New Roman"/>
                <w:i/>
              </w:rPr>
              <w:t xml:space="preserve"> a objem podpory</w:t>
            </w:r>
            <w:r w:rsidR="003A2605" w:rsidRPr="00D311B3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28B13DAC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C67E462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0C6280D6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97C08F" w14:textId="77777777" w:rsidR="00E04340" w:rsidRPr="00D311B3" w:rsidRDefault="00071FBF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Metodika se stala východiskem pro další rozvoj výzkumu, konkrétně v projektech …, koncepci VO v oblasti … atd. (</w:t>
            </w:r>
            <w:r w:rsidRPr="00D311B3">
              <w:rPr>
                <w:rFonts w:ascii="Times New Roman" w:hAnsi="Times New Roman"/>
                <w:i/>
              </w:rPr>
              <w:t>uvedou se konkrétní vědeckovýzkumné aktivity, které využívají poznatky uvedené v metodice).</w:t>
            </w:r>
          </w:p>
          <w:p w14:paraId="02C2F5F6" w14:textId="280C99D8" w:rsidR="00D76C62" w:rsidRPr="002E2D7A" w:rsidRDefault="00D76C62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metodiky na konferencích, v článcích, na </w:t>
            </w:r>
            <w:r w:rsidRPr="002E2D7A">
              <w:rPr>
                <w:rFonts w:ascii="Times New Roman" w:hAnsi="Times New Roman"/>
              </w:rPr>
              <w:t>seminář</w:t>
            </w:r>
            <w:r w:rsidRPr="00D311B3">
              <w:rPr>
                <w:rFonts w:ascii="Times New Roman" w:hAnsi="Times New Roman"/>
              </w:rPr>
              <w:t>ích</w:t>
            </w:r>
            <w:r w:rsidR="00D65E74" w:rsidRPr="00D311B3">
              <w:rPr>
                <w:rFonts w:ascii="Times New Roman" w:hAnsi="Times New Roman"/>
              </w:rPr>
              <w:t xml:space="preserve"> a</w:t>
            </w:r>
            <w:r w:rsidRPr="002E2D7A">
              <w:rPr>
                <w:rFonts w:ascii="Times New Roman" w:hAnsi="Times New Roman"/>
              </w:rPr>
              <w:t xml:space="preserve"> workshop</w:t>
            </w:r>
            <w:r w:rsidRPr="00D311B3">
              <w:rPr>
                <w:rFonts w:ascii="Times New Roman" w:hAnsi="Times New Roman"/>
              </w:rPr>
              <w:t>ech</w:t>
            </w:r>
            <w:r w:rsidRPr="002E2D7A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 xml:space="preserve">přispěla </w:t>
            </w:r>
            <w:r w:rsidR="00B51233" w:rsidRPr="00D311B3">
              <w:rPr>
                <w:rFonts w:ascii="Times New Roman" w:hAnsi="Times New Roman"/>
              </w:rPr>
              <w:t>k užší spolupráci s dalšími výzkumnými organizacemi v ČR i v zahraničí, zejména s …</w:t>
            </w:r>
            <w:r w:rsidR="00CF19CD">
              <w:rPr>
                <w:rFonts w:ascii="Times New Roman" w:hAnsi="Times New Roman"/>
              </w:rPr>
              <w:t xml:space="preserve"> </w:t>
            </w:r>
            <w:r w:rsidR="00B51233" w:rsidRPr="00D311B3">
              <w:rPr>
                <w:rFonts w:ascii="Times New Roman" w:hAnsi="Times New Roman"/>
              </w:rPr>
              <w:t>(</w:t>
            </w:r>
            <w:r w:rsidR="00B51233" w:rsidRPr="00D311B3">
              <w:rPr>
                <w:rFonts w:ascii="Times New Roman" w:hAnsi="Times New Roman"/>
                <w:i/>
              </w:rPr>
              <w:t>uvedou se příklady VO</w:t>
            </w:r>
            <w:r w:rsidR="00B51233" w:rsidRPr="00D311B3">
              <w:rPr>
                <w:rFonts w:ascii="Times New Roman" w:hAnsi="Times New Roman"/>
              </w:rPr>
              <w:t xml:space="preserve">). Prezentace metodiky rovněž zintenzivnila spolupráci s uživateli výsledků projektu a vedla </w:t>
            </w:r>
            <w:proofErr w:type="gramStart"/>
            <w:r w:rsidR="00B51233" w:rsidRPr="00D311B3">
              <w:rPr>
                <w:rFonts w:ascii="Times New Roman" w:hAnsi="Times New Roman"/>
              </w:rPr>
              <w:t>k</w:t>
            </w:r>
            <w:proofErr w:type="gramEnd"/>
            <w:r w:rsidR="00B51233" w:rsidRPr="00D311B3">
              <w:rPr>
                <w:rFonts w:ascii="Times New Roman" w:hAnsi="Times New Roman"/>
              </w:rPr>
              <w:t> zlepšení jejich transferu do praxe, především s … (</w:t>
            </w:r>
            <w:r w:rsidR="00B51233" w:rsidRPr="00D311B3">
              <w:rPr>
                <w:rFonts w:ascii="Times New Roman" w:hAnsi="Times New Roman"/>
                <w:i/>
              </w:rPr>
              <w:t>uvedou se příklady uživatelů</w:t>
            </w:r>
            <w:r w:rsidR="00B51233" w:rsidRPr="00D311B3">
              <w:rPr>
                <w:rFonts w:ascii="Times New Roman" w:hAnsi="Times New Roman"/>
              </w:rPr>
              <w:t>).</w:t>
            </w:r>
          </w:p>
        </w:tc>
      </w:tr>
    </w:tbl>
    <w:p w14:paraId="39F55A80" w14:textId="77777777" w:rsidR="00E04340" w:rsidRPr="00D311B3" w:rsidRDefault="00E04340" w:rsidP="00B9710E">
      <w:pPr>
        <w:spacing w:after="60" w:line="276" w:lineRule="auto"/>
        <w:jc w:val="both"/>
      </w:pPr>
    </w:p>
    <w:p w14:paraId="149DB949" w14:textId="77777777" w:rsidR="00E04340" w:rsidRPr="00D311B3" w:rsidRDefault="00E04340" w:rsidP="00B9710E">
      <w:pPr>
        <w:keepNext/>
        <w:spacing w:after="120"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D311B3">
        <w:rPr>
          <w:b/>
          <w:sz w:val="28"/>
          <w:szCs w:val="28"/>
          <w:u w:val="single"/>
        </w:rPr>
        <w:t>Nmap</w:t>
      </w:r>
      <w:proofErr w:type="spellEnd"/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E04340" w:rsidRPr="00D311B3" w14:paraId="1C836A87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1D9D314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5A5194AE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A82BA" w14:textId="77777777" w:rsidR="003450A0" w:rsidRPr="00D311B3" w:rsidRDefault="003450A0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Specializovaná mapa s odborným obsahem byla zpřístupněna na webových stránkách na web adrese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Pr="00D311B3">
              <w:rPr>
                <w:rFonts w:ascii="Times New Roman" w:hAnsi="Times New Roman"/>
              </w:rPr>
              <w:t xml:space="preserve">… </w:t>
            </w:r>
            <w:r w:rsidRPr="00D311B3">
              <w:rPr>
                <w:rFonts w:ascii="Times New Roman" w:hAnsi="Times New Roman"/>
                <w:i/>
              </w:rPr>
              <w:t>(uvede s</w:t>
            </w:r>
            <w:r w:rsidR="004B2F79" w:rsidRPr="00D311B3">
              <w:rPr>
                <w:rFonts w:ascii="Times New Roman" w:hAnsi="Times New Roman"/>
                <w:i/>
              </w:rPr>
              <w:t>e</w:t>
            </w:r>
            <w:r w:rsidRPr="00D311B3">
              <w:rPr>
                <w:rFonts w:ascii="Times New Roman" w:hAnsi="Times New Roman"/>
                <w:i/>
              </w:rPr>
              <w:t> konkrétní adresa výsledku, nikoliv adresa úložiště</w:t>
            </w:r>
            <w:r w:rsidR="004B2F79" w:rsidRPr="00D311B3">
              <w:rPr>
                <w:rFonts w:ascii="Times New Roman" w:hAnsi="Times New Roman"/>
                <w:i/>
              </w:rPr>
              <w:t>, příjemce</w:t>
            </w:r>
            <w:r w:rsidRPr="00D311B3">
              <w:rPr>
                <w:rFonts w:ascii="Times New Roman" w:hAnsi="Times New Roman"/>
                <w:i/>
              </w:rPr>
              <w:t xml:space="preserve"> apod</w:t>
            </w:r>
            <w:r w:rsidR="004B2F79" w:rsidRPr="00D311B3">
              <w:rPr>
                <w:rFonts w:ascii="Times New Roman" w:hAnsi="Times New Roman"/>
                <w:i/>
              </w:rPr>
              <w:t>.</w:t>
            </w:r>
            <w:r w:rsidRPr="00D311B3">
              <w:rPr>
                <w:rFonts w:ascii="Times New Roman" w:hAnsi="Times New Roman"/>
                <w:i/>
              </w:rPr>
              <w:t>).</w:t>
            </w:r>
          </w:p>
          <w:p w14:paraId="5A960790" w14:textId="38B86EB1" w:rsidR="003450A0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Specializovaná mapa s odborným obsahem </w:t>
            </w:r>
            <w:r w:rsidR="003450A0" w:rsidRPr="00D311B3">
              <w:rPr>
                <w:rFonts w:ascii="Times New Roman" w:hAnsi="Times New Roman"/>
              </w:rPr>
              <w:t>byla</w:t>
            </w:r>
            <w:r w:rsidR="00F57E6C">
              <w:rPr>
                <w:rFonts w:ascii="Times New Roman" w:hAnsi="Times New Roman"/>
              </w:rPr>
              <w:t xml:space="preserve"> </w:t>
            </w:r>
            <w:r w:rsidR="003450A0" w:rsidRPr="00D311B3">
              <w:rPr>
                <w:rFonts w:ascii="Times New Roman" w:hAnsi="Times New Roman"/>
              </w:rPr>
              <w:t>prezentována na konferenci …, v článku zveřejněném … atd. (</w:t>
            </w:r>
            <w:r w:rsidR="003450A0" w:rsidRPr="00D311B3">
              <w:rPr>
                <w:rFonts w:ascii="Times New Roman" w:hAnsi="Times New Roman"/>
                <w:i/>
              </w:rPr>
              <w:t xml:space="preserve">uvedou se </w:t>
            </w:r>
            <w:r w:rsidR="004B2F79" w:rsidRPr="00D311B3">
              <w:rPr>
                <w:rFonts w:ascii="Times New Roman" w:hAnsi="Times New Roman"/>
                <w:i/>
              </w:rPr>
              <w:t xml:space="preserve">web </w:t>
            </w:r>
            <w:r w:rsidR="003450A0" w:rsidRPr="00D311B3">
              <w:rPr>
                <w:rFonts w:ascii="Times New Roman" w:hAnsi="Times New Roman"/>
                <w:i/>
              </w:rPr>
              <w:t xml:space="preserve">odkazy na články, sborníky z konferencí apod., kde byla </w:t>
            </w:r>
            <w:r w:rsidR="004B2F79" w:rsidRPr="00D311B3">
              <w:rPr>
                <w:rFonts w:ascii="Times New Roman" w:hAnsi="Times New Roman"/>
                <w:i/>
              </w:rPr>
              <w:t>mapa</w:t>
            </w:r>
            <w:r w:rsidR="003450A0" w:rsidRPr="00D311B3">
              <w:rPr>
                <w:rFonts w:ascii="Times New Roman" w:hAnsi="Times New Roman"/>
                <w:i/>
              </w:rPr>
              <w:t xml:space="preserve"> prezentována).</w:t>
            </w:r>
          </w:p>
          <w:p w14:paraId="48AD1207" w14:textId="77777777" w:rsidR="001B2F61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Již v průběhu řešení byla specializovaná mapa s odborným obsahem ověřena na následujících objektech/lokalitách apod. … (</w:t>
            </w:r>
            <w:r w:rsidRPr="00D311B3">
              <w:rPr>
                <w:rFonts w:ascii="Times New Roman" w:hAnsi="Times New Roman"/>
                <w:i/>
              </w:rPr>
              <w:t>uvedou se konkrétní příklady objektů, lokalit, materiálů atd., na kterých byla mapa ověřena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329973E8" w14:textId="167B5CBD" w:rsidR="001B2F61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Po ukončení řešení byla specializovaná mapa s odborným obsahem využita k … (</w:t>
            </w:r>
            <w:r w:rsidRPr="00D311B3">
              <w:rPr>
                <w:rFonts w:ascii="Times New Roman" w:hAnsi="Times New Roman"/>
                <w:i/>
              </w:rPr>
              <w:t>analogicky předchozímu odstavci se uvedou konkrétní příklady objektů, lokalit, materiálů atd., kde byla mapa využita – např. mapy archeologických nalezišť jsou využívány investory komunikací k jejich plánování tak, aby je nenarušily a současně neprodražily a neprodloužily jejich výstavbu komunikace).</w:t>
            </w:r>
          </w:p>
          <w:p w14:paraId="44004B32" w14:textId="77777777" w:rsidR="00E04340" w:rsidRPr="00D311B3" w:rsidRDefault="001B2F61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lastRenderedPageBreak/>
              <w:t>Specializovaná mapa s odborným obsahem je rovněž využívána odbornou veřejností, např. … (</w:t>
            </w:r>
            <w:r w:rsidRPr="00D311B3">
              <w:rPr>
                <w:rFonts w:ascii="Times New Roman" w:hAnsi="Times New Roman"/>
                <w:i/>
              </w:rPr>
              <w:t>zde nestačí uvést obecné tvrzení, ale třeba uvést konkrétní případy využití odbornou veřejností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5098070C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6C1B70C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207D528F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534055" w14:textId="77777777" w:rsidR="00B51233" w:rsidRPr="00D311B3" w:rsidRDefault="00010AA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Využití specializované mapy s odborným obsahem</w:t>
            </w:r>
            <w:r w:rsidR="00B51233" w:rsidRPr="00D311B3">
              <w:rPr>
                <w:rFonts w:ascii="Times New Roman" w:hAnsi="Times New Roman"/>
              </w:rPr>
              <w:t xml:space="preserve"> popsané v bodu 6 … (</w:t>
            </w:r>
            <w:r w:rsidR="00B51233" w:rsidRPr="00D311B3">
              <w:rPr>
                <w:rFonts w:ascii="Times New Roman" w:hAnsi="Times New Roman"/>
                <w:i/>
              </w:rPr>
              <w:t xml:space="preserve">uvede se návazně na předchozí bod </w:t>
            </w:r>
            <w:r w:rsidRPr="00D311B3">
              <w:rPr>
                <w:rFonts w:ascii="Times New Roman" w:hAnsi="Times New Roman"/>
                <w:i/>
              </w:rPr>
              <w:t>hlavní využití mapy</w:t>
            </w:r>
            <w:r w:rsidR="00B51233" w:rsidRPr="00D311B3">
              <w:rPr>
                <w:rFonts w:ascii="Times New Roman" w:hAnsi="Times New Roman"/>
                <w:i/>
              </w:rPr>
              <w:t>)</w:t>
            </w:r>
            <w:r w:rsidR="00B51233" w:rsidRPr="00D311B3">
              <w:rPr>
                <w:rFonts w:ascii="Times New Roman" w:hAnsi="Times New Roman"/>
              </w:rPr>
              <w:t xml:space="preserve"> přispělo k záchraně národního a kulturního dědictví ve významné oblasti … (</w:t>
            </w:r>
            <w:r w:rsidR="00B51233" w:rsidRPr="00D311B3">
              <w:rPr>
                <w:rFonts w:ascii="Times New Roman" w:hAnsi="Times New Roman"/>
                <w:i/>
              </w:rPr>
              <w:t xml:space="preserve">podle zaměření </w:t>
            </w:r>
            <w:r w:rsidRPr="00D311B3">
              <w:rPr>
                <w:rFonts w:ascii="Times New Roman" w:hAnsi="Times New Roman"/>
                <w:i/>
              </w:rPr>
              <w:t>mapy</w:t>
            </w:r>
            <w:r w:rsidR="00B51233" w:rsidRPr="00D311B3">
              <w:rPr>
                <w:rFonts w:ascii="Times New Roman" w:hAnsi="Times New Roman"/>
                <w:i/>
              </w:rPr>
              <w:t xml:space="preserve"> se uvede, proč </w:t>
            </w:r>
            <w:r w:rsidRPr="00D311B3">
              <w:rPr>
                <w:rFonts w:ascii="Times New Roman" w:hAnsi="Times New Roman"/>
                <w:i/>
              </w:rPr>
              <w:t>je využití mapy</w:t>
            </w:r>
            <w:r w:rsidR="00F05D61" w:rsidRPr="00D311B3">
              <w:rPr>
                <w:rFonts w:ascii="Times New Roman" w:hAnsi="Times New Roman"/>
                <w:i/>
              </w:rPr>
              <w:t xml:space="preserve"> v dané oblasti</w:t>
            </w:r>
            <w:r w:rsidRPr="00D311B3">
              <w:rPr>
                <w:rFonts w:ascii="Times New Roman" w:hAnsi="Times New Roman"/>
                <w:i/>
              </w:rPr>
              <w:t xml:space="preserve"> přínosné pro společnost</w:t>
            </w:r>
            <w:r w:rsidR="00B51233" w:rsidRPr="00D311B3">
              <w:rPr>
                <w:rFonts w:ascii="Times New Roman" w:hAnsi="Times New Roman"/>
                <w:i/>
              </w:rPr>
              <w:t>).</w:t>
            </w:r>
          </w:p>
          <w:p w14:paraId="5BD7E913" w14:textId="15A1695F" w:rsidR="00E75958" w:rsidRPr="00D311B3" w:rsidRDefault="00E75958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Významným společenským přínosem specializované mapy s odborným obsahem je její využití pro kvalifikované rozhodování orgánů státní správy, krajů, měst a obcí </w:t>
            </w:r>
            <w:r w:rsidRPr="00D311B3">
              <w:rPr>
                <w:rFonts w:ascii="Times New Roman" w:hAnsi="Times New Roman"/>
                <w:i/>
              </w:rPr>
              <w:t xml:space="preserve">(dle zaměření mapy) </w:t>
            </w:r>
            <w:r w:rsidRPr="00D311B3">
              <w:rPr>
                <w:rFonts w:ascii="Times New Roman" w:hAnsi="Times New Roman"/>
              </w:rPr>
              <w:t>a odborných orgánů v procesu … (</w:t>
            </w:r>
            <w:r w:rsidRPr="00D311B3">
              <w:rPr>
                <w:rFonts w:ascii="Times New Roman" w:hAnsi="Times New Roman"/>
                <w:i/>
              </w:rPr>
              <w:t>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  <w:i/>
              </w:rPr>
              <w:t>územního plánování apod.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051562D6" w14:textId="6C542984" w:rsidR="00E04340" w:rsidRPr="00D311B3" w:rsidRDefault="00B51233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</w:t>
            </w:r>
            <w:r w:rsidR="00010AAC" w:rsidRPr="00D311B3">
              <w:rPr>
                <w:rFonts w:ascii="Times New Roman" w:hAnsi="Times New Roman"/>
              </w:rPr>
              <w:t xml:space="preserve">specializované mapy s odborným obsahem </w:t>
            </w:r>
            <w:r w:rsidRPr="00D311B3">
              <w:rPr>
                <w:rFonts w:ascii="Times New Roman" w:hAnsi="Times New Roman"/>
              </w:rPr>
              <w:t>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 w:rsidR="003C060F">
              <w:rPr>
                <w:rFonts w:ascii="Times New Roman" w:hAnsi="Times New Roman"/>
                <w:i/>
              </w:rPr>
              <w:t>map</w:t>
            </w:r>
            <w:r w:rsidRPr="00D311B3">
              <w:rPr>
                <w:rFonts w:ascii="Times New Roman" w:hAnsi="Times New Roman"/>
                <w:i/>
              </w:rPr>
              <w:t>y, např. dopady na rozvoj mezinárodní spolupráce, na propagaci ČR v zahraničí apod., analogicky dopady na rozvoj regionu/měst a obcí včetně rozvoje cestovního ruchu apod., dopady na znevýhodněné skupiny atd.).</w:t>
            </w:r>
          </w:p>
        </w:tc>
      </w:tr>
      <w:tr w:rsidR="00E04340" w:rsidRPr="00D311B3" w14:paraId="3DDCC052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2D4EEE0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4B44F70B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CAE56D" w14:textId="77777777" w:rsidR="001B2F61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>Cílem specializovan</w:t>
            </w:r>
            <w:r w:rsidR="00010AAC" w:rsidRPr="00D311B3">
              <w:rPr>
                <w:rFonts w:ascii="Times New Roman" w:hAnsi="Times New Roman"/>
              </w:rPr>
              <w:t>é</w:t>
            </w:r>
            <w:r w:rsidRPr="00D311B3">
              <w:rPr>
                <w:rFonts w:ascii="Times New Roman" w:hAnsi="Times New Roman"/>
              </w:rPr>
              <w:t xml:space="preserve"> map</w:t>
            </w:r>
            <w:r w:rsidR="00010AAC" w:rsidRPr="00D311B3">
              <w:rPr>
                <w:rFonts w:ascii="Times New Roman" w:hAnsi="Times New Roman"/>
              </w:rPr>
              <w:t>y</w:t>
            </w:r>
            <w:r w:rsidRPr="00D311B3">
              <w:rPr>
                <w:rFonts w:ascii="Times New Roman" w:hAnsi="Times New Roman"/>
              </w:rPr>
              <w:t xml:space="preserve"> s odborným obsahem nebyl ekonomický přínos, ale … (</w:t>
            </w:r>
            <w:r w:rsidRPr="00D311B3">
              <w:rPr>
                <w:rFonts w:ascii="Times New Roman" w:hAnsi="Times New Roman"/>
                <w:i/>
              </w:rPr>
              <w:t>dle zaměření mapy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7AD07D0E" w14:textId="77777777" w:rsidR="003A2605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Podle zaměření </w:t>
            </w:r>
            <w:r w:rsidR="00F17C68">
              <w:rPr>
                <w:rFonts w:ascii="Times New Roman" w:hAnsi="Times New Roman"/>
              </w:rPr>
              <w:t xml:space="preserve">mapy </w:t>
            </w:r>
            <w:r w:rsidRPr="00D311B3">
              <w:rPr>
                <w:rFonts w:ascii="Times New Roman" w:hAnsi="Times New Roman"/>
              </w:rPr>
              <w:t>lze uvést i nepřímé ekonomické přínosy (</w:t>
            </w:r>
            <w:r w:rsidRPr="00D311B3">
              <w:rPr>
                <w:rFonts w:ascii="Times New Roman" w:hAnsi="Times New Roman"/>
                <w:i/>
              </w:rPr>
              <w:t>vzniklé 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  <w:i/>
              </w:rPr>
              <w:t xml:space="preserve">zpřístupněním objektů s využitím dané </w:t>
            </w:r>
            <w:r w:rsidR="003A2605" w:rsidRPr="00D311B3">
              <w:rPr>
                <w:rFonts w:ascii="Times New Roman" w:hAnsi="Times New Roman"/>
                <w:i/>
              </w:rPr>
              <w:t>mapy</w:t>
            </w:r>
            <w:r w:rsidRPr="00D311B3">
              <w:rPr>
                <w:rFonts w:ascii="Times New Roman" w:hAnsi="Times New Roman"/>
                <w:i/>
              </w:rPr>
              <w:t xml:space="preserve"> apod</w:t>
            </w:r>
            <w:r w:rsidR="003A2605" w:rsidRPr="00D311B3">
              <w:rPr>
                <w:rFonts w:ascii="Times New Roman" w:hAnsi="Times New Roman"/>
                <w:i/>
              </w:rPr>
              <w:t xml:space="preserve">. – </w:t>
            </w:r>
            <w:r w:rsidR="003C060F">
              <w:rPr>
                <w:rFonts w:ascii="Times New Roman" w:hAnsi="Times New Roman"/>
                <w:i/>
              </w:rPr>
              <w:t xml:space="preserve">v bodu 8 </w:t>
            </w:r>
            <w:r w:rsidR="003A2605" w:rsidRPr="00D311B3">
              <w:rPr>
                <w:rFonts w:ascii="Times New Roman" w:hAnsi="Times New Roman"/>
                <w:i/>
              </w:rPr>
              <w:t xml:space="preserve">je </w:t>
            </w:r>
            <w:r w:rsidR="003C060F">
              <w:rPr>
                <w:rFonts w:ascii="Times New Roman" w:hAnsi="Times New Roman"/>
                <w:i/>
              </w:rPr>
              <w:t xml:space="preserve">vždy </w:t>
            </w:r>
            <w:r w:rsidR="003A2605" w:rsidRPr="00D311B3">
              <w:rPr>
                <w:rFonts w:ascii="Times New Roman" w:hAnsi="Times New Roman"/>
                <w:i/>
              </w:rPr>
              <w:t>třeba uvést ekonomický přínos nebo jeho odhad</w:t>
            </w:r>
            <w:r w:rsidR="003A2605" w:rsidRPr="00D311B3">
              <w:rPr>
                <w:rFonts w:ascii="Times New Roman" w:hAnsi="Times New Roman"/>
              </w:rPr>
              <w:t>).</w:t>
            </w:r>
          </w:p>
          <w:p w14:paraId="2B5A88F5" w14:textId="77777777" w:rsidR="003A2605" w:rsidRPr="00D311B3" w:rsidRDefault="003A2605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>Specializovaná mapa s odborným obsahem společně s dalšími výsledky projektu se staly základem transferu znalostí do praxe – podle nich byly realizovány projekty rekonstrukce … s objemem … (</w:t>
            </w:r>
            <w:r w:rsidRPr="00D311B3">
              <w:rPr>
                <w:rFonts w:ascii="Times New Roman" w:hAnsi="Times New Roman"/>
                <w:i/>
              </w:rPr>
              <w:t>uvedou se realizační, tj. nikoliv výzkumné aktivity, podpořené např. z </w:t>
            </w:r>
            <w:r w:rsidR="00E75958" w:rsidRPr="00D311B3">
              <w:rPr>
                <w:rFonts w:ascii="Times New Roman" w:hAnsi="Times New Roman"/>
                <w:i/>
              </w:rPr>
              <w:t>I</w:t>
            </w:r>
            <w:r w:rsidRPr="00D311B3">
              <w:rPr>
                <w:rFonts w:ascii="Times New Roman" w:hAnsi="Times New Roman"/>
                <w:i/>
              </w:rPr>
              <w:t>ROP, Norských fondů apod. a objem podpory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65417917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FC64B3F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642EAF38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CF52F4" w14:textId="77777777" w:rsidR="00E04340" w:rsidRPr="00D311B3" w:rsidRDefault="001B2F61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>Specializovaná mapa s odborným obsahem se stala východiskem pro další rozvoj výzkumu, konkrétně v projektech …, koncepci VO v oblasti … atd. (</w:t>
            </w:r>
            <w:r w:rsidRPr="00D311B3">
              <w:rPr>
                <w:rFonts w:ascii="Times New Roman" w:hAnsi="Times New Roman"/>
                <w:i/>
              </w:rPr>
              <w:t>uvedou se konkrétní vědeckovýzkumné aktivity, které využívají poznatky uvedené v mapě).</w:t>
            </w:r>
          </w:p>
          <w:p w14:paraId="7BAE2E2F" w14:textId="73C99C25" w:rsidR="00010AAC" w:rsidRPr="00D311B3" w:rsidRDefault="00010AAC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specializované mapy s odborným obsahem na konferencích, v článcích, na seminářích </w:t>
            </w:r>
            <w:r w:rsidR="00D65E74" w:rsidRPr="00D311B3">
              <w:rPr>
                <w:rFonts w:ascii="Times New Roman" w:hAnsi="Times New Roman"/>
              </w:rPr>
              <w:t xml:space="preserve">a </w:t>
            </w:r>
            <w:r w:rsidRPr="00D311B3">
              <w:rPr>
                <w:rFonts w:ascii="Times New Roman" w:hAnsi="Times New Roman"/>
              </w:rPr>
              <w:t xml:space="preserve">workshopech přispěla k užší spolupráci s dalšími výzkumnými organizacemi v ČR i v zahraničí, zejména s </w:t>
            </w:r>
            <w:proofErr w:type="gramStart"/>
            <w:r w:rsidRPr="00D311B3">
              <w:rPr>
                <w:rFonts w:ascii="Times New Roman" w:hAnsi="Times New Roman"/>
              </w:rPr>
              <w:t>…(</w:t>
            </w:r>
            <w:proofErr w:type="gramEnd"/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 w:rsidR="00326417" w:rsidRPr="00D311B3">
              <w:rPr>
                <w:rFonts w:ascii="Times New Roman" w:hAnsi="Times New Roman"/>
              </w:rPr>
              <w:t xml:space="preserve">specializované mapy s odborným obsahem </w:t>
            </w:r>
            <w:r w:rsidRPr="00D311B3">
              <w:rPr>
                <w:rFonts w:ascii="Times New Roman" w:hAnsi="Times New Roman"/>
              </w:rPr>
              <w:t xml:space="preserve">rovněž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6E04D1C8" w14:textId="77777777" w:rsidR="00E04340" w:rsidRPr="00D311B3" w:rsidRDefault="00E04340" w:rsidP="00B9710E">
      <w:pPr>
        <w:spacing w:after="60" w:line="276" w:lineRule="auto"/>
        <w:jc w:val="both"/>
      </w:pPr>
    </w:p>
    <w:p w14:paraId="49F0C8B6" w14:textId="4590A689" w:rsidR="0055149B" w:rsidRPr="00F523A5" w:rsidRDefault="0055149B" w:rsidP="00B9710E">
      <w:pPr>
        <w:keepNext/>
        <w:spacing w:after="120" w:line="276" w:lineRule="auto"/>
        <w:ind w:left="284" w:hanging="284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F523A5" w:rsidRPr="00F17C68">
        <w:rPr>
          <w:u w:val="single"/>
        </w:rPr>
        <w:t xml:space="preserve"> </w:t>
      </w:r>
      <w:r w:rsidR="00F17C68">
        <w:rPr>
          <w:u w:val="single"/>
        </w:rPr>
        <w:t xml:space="preserve">(specializovaná veřejná databáze sice historicky vznikla vyčleněním z výsledků druhu R popř. A, ale z hlediska využití výsledků a jejich dopadů je bližší </w:t>
      </w:r>
      <w:proofErr w:type="spellStart"/>
      <w:r w:rsidR="00F17C68">
        <w:rPr>
          <w:u w:val="single"/>
        </w:rPr>
        <w:t>Nmap</w:t>
      </w:r>
      <w:proofErr w:type="spellEnd"/>
      <w:r w:rsidR="00C34A28">
        <w:rPr>
          <w:u w:val="single"/>
        </w:rPr>
        <w:t xml:space="preserve">, </w:t>
      </w:r>
      <w:r w:rsidR="00F17C68">
        <w:rPr>
          <w:u w:val="single"/>
        </w:rPr>
        <w:t>a proto je zde uváděna za ní).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55149B" w:rsidRPr="00D311B3" w14:paraId="77D74AE1" w14:textId="77777777" w:rsidTr="00645914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550CD0D" w14:textId="77777777" w:rsidR="0055149B" w:rsidRPr="00D311B3" w:rsidRDefault="0055149B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55149B" w:rsidRPr="00D311B3" w14:paraId="558FF5A4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608DCE" w14:textId="77777777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Specializovaná </w:t>
            </w:r>
            <w:r w:rsidR="00F523A5">
              <w:rPr>
                <w:rFonts w:ascii="Times New Roman" w:hAnsi="Times New Roman"/>
              </w:rPr>
              <w:t>veřejná databáze</w:t>
            </w:r>
            <w:r w:rsidRPr="00D311B3">
              <w:rPr>
                <w:rFonts w:ascii="Times New Roman" w:hAnsi="Times New Roman"/>
              </w:rPr>
              <w:t xml:space="preserve"> byla zpřístupněna na webových stránkách na web adrese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Pr="00D311B3">
              <w:rPr>
                <w:rFonts w:ascii="Times New Roman" w:hAnsi="Times New Roman"/>
              </w:rPr>
              <w:t xml:space="preserve">… </w:t>
            </w:r>
            <w:r w:rsidRPr="00D311B3">
              <w:rPr>
                <w:rFonts w:ascii="Times New Roman" w:hAnsi="Times New Roman"/>
                <w:i/>
              </w:rPr>
              <w:t>(uvede se konkrétní adresa výsledku, nikoliv adresa úložiště, příjemce apod.).</w:t>
            </w:r>
          </w:p>
          <w:p w14:paraId="282CD940" w14:textId="18782690" w:rsidR="0055149B" w:rsidRPr="00D311B3" w:rsidRDefault="00F523A5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Specializovaná </w:t>
            </w:r>
            <w:r>
              <w:rPr>
                <w:rFonts w:ascii="Times New Roman" w:hAnsi="Times New Roman"/>
              </w:rPr>
              <w:t>veřejná databáze</w:t>
            </w:r>
            <w:r w:rsidR="0055149B" w:rsidRPr="00D311B3">
              <w:rPr>
                <w:rFonts w:ascii="Times New Roman" w:hAnsi="Times New Roman"/>
              </w:rPr>
              <w:t xml:space="preserve"> byla</w:t>
            </w:r>
            <w:r w:rsidR="00F57E6C">
              <w:rPr>
                <w:rFonts w:ascii="Times New Roman" w:hAnsi="Times New Roman"/>
              </w:rPr>
              <w:t xml:space="preserve"> </w:t>
            </w:r>
            <w:r w:rsidR="0055149B" w:rsidRPr="00D311B3">
              <w:rPr>
                <w:rFonts w:ascii="Times New Roman" w:hAnsi="Times New Roman"/>
              </w:rPr>
              <w:t>prezentována na konferenci …, v článku zveřejněném … atd. (</w:t>
            </w:r>
            <w:r w:rsidR="0055149B" w:rsidRPr="00D311B3">
              <w:rPr>
                <w:rFonts w:ascii="Times New Roman" w:hAnsi="Times New Roman"/>
                <w:i/>
              </w:rPr>
              <w:t>uvedou se web odkazy na články, sborníky z konferencí apod., kde byla mapa prezentována).</w:t>
            </w:r>
          </w:p>
          <w:p w14:paraId="5B9735AE" w14:textId="53B49F39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Již v průběhu řešení byla specializovaná </w:t>
            </w:r>
            <w:r w:rsidR="00F17C68">
              <w:rPr>
                <w:rFonts w:ascii="Times New Roman" w:hAnsi="Times New Roman"/>
              </w:rPr>
              <w:t>veřejná databáze</w:t>
            </w:r>
            <w:r w:rsidR="00F17C68" w:rsidRPr="00D311B3">
              <w:rPr>
                <w:rFonts w:ascii="Times New Roman" w:hAnsi="Times New Roman"/>
              </w:rPr>
              <w:t xml:space="preserve"> </w:t>
            </w:r>
            <w:r w:rsidR="00F17C68">
              <w:rPr>
                <w:rFonts w:ascii="Times New Roman" w:hAnsi="Times New Roman"/>
              </w:rPr>
              <w:t>využita pro řešení …</w:t>
            </w:r>
            <w:r w:rsidRPr="00D311B3">
              <w:rPr>
                <w:rFonts w:ascii="Times New Roman" w:hAnsi="Times New Roman"/>
              </w:rPr>
              <w:t xml:space="preserve"> (</w:t>
            </w:r>
            <w:r w:rsidRPr="00D311B3">
              <w:rPr>
                <w:rFonts w:ascii="Times New Roman" w:hAnsi="Times New Roman"/>
                <w:i/>
              </w:rPr>
              <w:t xml:space="preserve">uvedou se </w:t>
            </w:r>
            <w:r w:rsidRPr="00D311B3">
              <w:rPr>
                <w:rFonts w:ascii="Times New Roman" w:hAnsi="Times New Roman"/>
                <w:i/>
              </w:rPr>
              <w:lastRenderedPageBreak/>
              <w:t>konkrétní příklady objektů, lokalit, materiálů</w:t>
            </w:r>
            <w:r w:rsidR="00A12FD7">
              <w:rPr>
                <w:rFonts w:ascii="Times New Roman" w:hAnsi="Times New Roman"/>
                <w:i/>
              </w:rPr>
              <w:t>, problémů</w:t>
            </w:r>
            <w:r w:rsidRPr="00D311B3">
              <w:rPr>
                <w:rFonts w:ascii="Times New Roman" w:hAnsi="Times New Roman"/>
                <w:i/>
              </w:rPr>
              <w:t xml:space="preserve"> atd., </w:t>
            </w:r>
            <w:r w:rsidR="00F17C68">
              <w:rPr>
                <w:rFonts w:ascii="Times New Roman" w:hAnsi="Times New Roman"/>
                <w:i/>
              </w:rPr>
              <w:t>pro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="00A12FD7" w:rsidRPr="00D311B3">
              <w:rPr>
                <w:rFonts w:ascii="Times New Roman" w:hAnsi="Times New Roman"/>
                <w:i/>
              </w:rPr>
              <w:t>kter</w:t>
            </w:r>
            <w:r w:rsidR="00A12FD7">
              <w:rPr>
                <w:rFonts w:ascii="Times New Roman" w:hAnsi="Times New Roman"/>
                <w:i/>
              </w:rPr>
              <w:t>é</w:t>
            </w:r>
            <w:r w:rsidR="00A12FD7" w:rsidRPr="00D311B3">
              <w:rPr>
                <w:rFonts w:ascii="Times New Roman" w:hAnsi="Times New Roman"/>
                <w:i/>
              </w:rPr>
              <w:t xml:space="preserve"> </w:t>
            </w:r>
            <w:r w:rsidRPr="00D311B3">
              <w:rPr>
                <w:rFonts w:ascii="Times New Roman" w:hAnsi="Times New Roman"/>
                <w:i/>
              </w:rPr>
              <w:t xml:space="preserve">byla </w:t>
            </w:r>
            <w:r w:rsidR="00F17C68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 xml:space="preserve"> </w:t>
            </w:r>
            <w:r w:rsidR="00F17C68">
              <w:rPr>
                <w:rFonts w:ascii="Times New Roman" w:hAnsi="Times New Roman"/>
                <w:i/>
              </w:rPr>
              <w:t>využita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52F32E59" w14:textId="534D357B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Po ukončení řešení byla specializovaná </w:t>
            </w:r>
            <w:r w:rsidR="00F17C68">
              <w:rPr>
                <w:rFonts w:ascii="Times New Roman" w:hAnsi="Times New Roman"/>
              </w:rPr>
              <w:t>veřejná databáze</w:t>
            </w:r>
            <w:r w:rsidR="00F17C68"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využita k … (</w:t>
            </w:r>
            <w:r w:rsidRPr="00D311B3">
              <w:rPr>
                <w:rFonts w:ascii="Times New Roman" w:hAnsi="Times New Roman"/>
                <w:i/>
              </w:rPr>
              <w:t xml:space="preserve">analogicky předchozímu odstavci se uvedou konkrétní příklady, kde byla </w:t>
            </w:r>
            <w:r w:rsidR="00F17C68" w:rsidRPr="00F17C68">
              <w:rPr>
                <w:rFonts w:ascii="Times New Roman" w:hAnsi="Times New Roman"/>
                <w:i/>
              </w:rPr>
              <w:t xml:space="preserve">databáze </w:t>
            </w:r>
            <w:r w:rsidRPr="00F17C68">
              <w:rPr>
                <w:rFonts w:ascii="Times New Roman" w:hAnsi="Times New Roman"/>
                <w:i/>
              </w:rPr>
              <w:t>v</w:t>
            </w:r>
            <w:r w:rsidRPr="00D311B3">
              <w:rPr>
                <w:rFonts w:ascii="Times New Roman" w:hAnsi="Times New Roman"/>
                <w:i/>
              </w:rPr>
              <w:t>yužita).</w:t>
            </w:r>
          </w:p>
          <w:p w14:paraId="5645F9E0" w14:textId="77777777" w:rsidR="0055149B" w:rsidRPr="00D311B3" w:rsidRDefault="0055149B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Specializovaná </w:t>
            </w:r>
            <w:r w:rsidR="00F17C68">
              <w:rPr>
                <w:rFonts w:ascii="Times New Roman" w:hAnsi="Times New Roman"/>
              </w:rPr>
              <w:t>veřejná databáze</w:t>
            </w:r>
            <w:r w:rsidRPr="00D311B3">
              <w:rPr>
                <w:rFonts w:ascii="Times New Roman" w:hAnsi="Times New Roman"/>
              </w:rPr>
              <w:t xml:space="preserve"> je rovněž využívána odbornou veřejností, např. … (</w:t>
            </w:r>
            <w:r w:rsidRPr="00D311B3">
              <w:rPr>
                <w:rFonts w:ascii="Times New Roman" w:hAnsi="Times New Roman"/>
                <w:i/>
              </w:rPr>
              <w:t>zde nestačí uvést obecné tvrzení, ale třeba uvést konkrétní případy využití odbornou veřejností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  <w:tr w:rsidR="0055149B" w:rsidRPr="00D311B3" w14:paraId="4B077FC9" w14:textId="77777777" w:rsidTr="00645914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ECF8AAB" w14:textId="77777777" w:rsidR="0055149B" w:rsidRPr="00D311B3" w:rsidRDefault="0055149B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55149B" w:rsidRPr="00D311B3" w14:paraId="3ED129AA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BE2EAA" w14:textId="1037E576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Využití specializované </w:t>
            </w:r>
            <w:r w:rsidR="00F17C68">
              <w:rPr>
                <w:rFonts w:ascii="Times New Roman" w:hAnsi="Times New Roman"/>
              </w:rPr>
              <w:t>veřejn</w:t>
            </w:r>
            <w:r w:rsidR="004E2052">
              <w:rPr>
                <w:rFonts w:ascii="Times New Roman" w:hAnsi="Times New Roman"/>
              </w:rPr>
              <w:t>é</w:t>
            </w:r>
            <w:r w:rsidR="00F17C68">
              <w:rPr>
                <w:rFonts w:ascii="Times New Roman" w:hAnsi="Times New Roman"/>
              </w:rPr>
              <w:t xml:space="preserve"> databáze</w:t>
            </w:r>
            <w:r w:rsidR="00F17C68"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popsané v bodu 6 … (</w:t>
            </w:r>
            <w:r w:rsidRPr="00D311B3">
              <w:rPr>
                <w:rFonts w:ascii="Times New Roman" w:hAnsi="Times New Roman"/>
                <w:i/>
              </w:rPr>
              <w:t xml:space="preserve">uvede se návazně na předchozí bod hlavní využití </w:t>
            </w:r>
            <w:r w:rsidR="007A4529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>)</w:t>
            </w:r>
            <w:r w:rsidRPr="00D311B3">
              <w:rPr>
                <w:rFonts w:ascii="Times New Roman" w:hAnsi="Times New Roman"/>
              </w:rPr>
              <w:t xml:space="preserve"> 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</w:t>
            </w:r>
            <w:r w:rsidR="00F17C68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 xml:space="preserve"> se uvede, proč je využití </w:t>
            </w:r>
            <w:r w:rsidR="00F17C68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 xml:space="preserve"> v dané oblasti přínosné pro společnost).</w:t>
            </w:r>
          </w:p>
          <w:p w14:paraId="10111823" w14:textId="2C48FE37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Významným společenským přínosem specializované </w:t>
            </w:r>
            <w:r w:rsidR="007A4529">
              <w:rPr>
                <w:rFonts w:ascii="Times New Roman" w:hAnsi="Times New Roman"/>
              </w:rPr>
              <w:t xml:space="preserve">veřejné </w:t>
            </w:r>
            <w:r w:rsidR="00F17C68">
              <w:rPr>
                <w:rFonts w:ascii="Times New Roman" w:hAnsi="Times New Roman"/>
              </w:rPr>
              <w:t>databáze</w:t>
            </w:r>
            <w:r w:rsidRPr="00D311B3">
              <w:rPr>
                <w:rFonts w:ascii="Times New Roman" w:hAnsi="Times New Roman"/>
              </w:rPr>
              <w:t xml:space="preserve"> je její využití pro kvalifikované rozhodování orgánů státní správy, krajů, měst a obcí </w:t>
            </w:r>
            <w:r w:rsidRPr="00D311B3">
              <w:rPr>
                <w:rFonts w:ascii="Times New Roman" w:hAnsi="Times New Roman"/>
                <w:i/>
              </w:rPr>
              <w:t xml:space="preserve">(dle zaměření </w:t>
            </w:r>
            <w:r w:rsidR="007A4529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 xml:space="preserve">) </w:t>
            </w:r>
            <w:r w:rsidRPr="00D311B3">
              <w:rPr>
                <w:rFonts w:ascii="Times New Roman" w:hAnsi="Times New Roman"/>
              </w:rPr>
              <w:t>a odborných orgánů v procesu … (</w:t>
            </w:r>
            <w:r w:rsidRPr="00D311B3">
              <w:rPr>
                <w:rFonts w:ascii="Times New Roman" w:hAnsi="Times New Roman"/>
                <w:i/>
              </w:rPr>
              <w:t>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  <w:i/>
              </w:rPr>
              <w:t xml:space="preserve">územního plánování apod. dle zaměření </w:t>
            </w:r>
            <w:r w:rsidR="007A4529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7AD7AB3C" w14:textId="39DC4397" w:rsidR="0055149B" w:rsidRPr="00D311B3" w:rsidRDefault="0055149B" w:rsidP="002E6FEB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specializované </w:t>
            </w:r>
            <w:r w:rsidR="007A4529">
              <w:rPr>
                <w:rFonts w:ascii="Times New Roman" w:hAnsi="Times New Roman"/>
              </w:rPr>
              <w:t xml:space="preserve">veřejné </w:t>
            </w:r>
            <w:r w:rsidR="00F17C68">
              <w:rPr>
                <w:rFonts w:ascii="Times New Roman" w:hAnsi="Times New Roman"/>
              </w:rPr>
              <w:t>databáze</w:t>
            </w:r>
            <w:r w:rsidRPr="00D311B3">
              <w:rPr>
                <w:rFonts w:ascii="Times New Roman" w:hAnsi="Times New Roman"/>
              </w:rPr>
              <w:t xml:space="preserve"> 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 w:rsidR="00F17C68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  <w:i/>
              </w:rPr>
              <w:t>, např. dopady na rozvoj mezinárodní spolupráce, na propagaci ČR v zahraničí apod., analogicky dopady na rozvoj regionu/měst a obcí včetně rozvoje cestovního ruchu apod., dopady na znevýhodněné skupiny atd.).</w:t>
            </w:r>
          </w:p>
        </w:tc>
      </w:tr>
      <w:tr w:rsidR="0055149B" w:rsidRPr="00D311B3" w14:paraId="79E93965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93824D0" w14:textId="77777777" w:rsidR="0055149B" w:rsidRPr="00D311B3" w:rsidRDefault="0055149B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55149B" w:rsidRPr="00D311B3" w14:paraId="7C60D8A3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BBF06" w14:textId="5219B9DE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Cílem specializované </w:t>
            </w:r>
            <w:r w:rsidR="007A4529">
              <w:rPr>
                <w:rFonts w:ascii="Times New Roman" w:hAnsi="Times New Roman"/>
              </w:rPr>
              <w:t xml:space="preserve">veřejné </w:t>
            </w:r>
            <w:r w:rsidR="00F17C68">
              <w:rPr>
                <w:rFonts w:ascii="Times New Roman" w:hAnsi="Times New Roman"/>
              </w:rPr>
              <w:t>databáze</w:t>
            </w:r>
            <w:r w:rsidR="00F17C68"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nebyl ekonomický přínos, ale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 w:rsidR="00F17C68">
              <w:rPr>
                <w:rFonts w:ascii="Times New Roman" w:hAnsi="Times New Roman"/>
                <w:i/>
              </w:rPr>
              <w:t>databáze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0BEBE8E1" w14:textId="77777777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Podle zaměření </w:t>
            </w:r>
            <w:r w:rsidR="00F17C68">
              <w:rPr>
                <w:rFonts w:ascii="Times New Roman" w:hAnsi="Times New Roman"/>
              </w:rPr>
              <w:t>databáze</w:t>
            </w:r>
            <w:r w:rsidRPr="00D311B3">
              <w:rPr>
                <w:rFonts w:ascii="Times New Roman" w:hAnsi="Times New Roman"/>
              </w:rPr>
              <w:t xml:space="preserve"> lze uvést i nepřímé ekonomické přínosy (</w:t>
            </w:r>
            <w:r w:rsidRPr="00D311B3">
              <w:rPr>
                <w:rFonts w:ascii="Times New Roman" w:hAnsi="Times New Roman"/>
                <w:i/>
              </w:rPr>
              <w:t>vzniklé 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="00326417">
              <w:rPr>
                <w:rFonts w:ascii="Times New Roman" w:hAnsi="Times New Roman"/>
                <w:i/>
              </w:rPr>
              <w:t>strukturovaným zpřístupněním údajů</w:t>
            </w:r>
            <w:r w:rsidRPr="00D311B3">
              <w:rPr>
                <w:rFonts w:ascii="Times New Roman" w:hAnsi="Times New Roman"/>
                <w:i/>
              </w:rPr>
              <w:t xml:space="preserve"> apod. – </w:t>
            </w:r>
            <w:r>
              <w:rPr>
                <w:rFonts w:ascii="Times New Roman" w:hAnsi="Times New Roman"/>
                <w:i/>
              </w:rPr>
              <w:t xml:space="preserve">v bodu 8 </w:t>
            </w:r>
            <w:r w:rsidRPr="00D311B3">
              <w:rPr>
                <w:rFonts w:ascii="Times New Roman" w:hAnsi="Times New Roman"/>
                <w:i/>
              </w:rPr>
              <w:t xml:space="preserve">je </w:t>
            </w:r>
            <w:r>
              <w:rPr>
                <w:rFonts w:ascii="Times New Roman" w:hAnsi="Times New Roman"/>
                <w:i/>
              </w:rPr>
              <w:t xml:space="preserve">vždy </w:t>
            </w:r>
            <w:r w:rsidRPr="00D311B3">
              <w:rPr>
                <w:rFonts w:ascii="Times New Roman" w:hAnsi="Times New Roman"/>
                <w:i/>
              </w:rPr>
              <w:t>třeba uvést ekonomický přínos nebo jeho odhad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7451ACD8" w14:textId="77777777" w:rsidR="0055149B" w:rsidRPr="00D311B3" w:rsidRDefault="0055149B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Specializovaná </w:t>
            </w:r>
            <w:r w:rsidR="00326417">
              <w:rPr>
                <w:rFonts w:ascii="Times New Roman" w:hAnsi="Times New Roman"/>
              </w:rPr>
              <w:t>veřejná databáze</w:t>
            </w:r>
            <w:r w:rsidRPr="00D311B3">
              <w:rPr>
                <w:rFonts w:ascii="Times New Roman" w:hAnsi="Times New Roman"/>
              </w:rPr>
              <w:t xml:space="preserve"> společně s dalšími výsledky projektu se staly základem transferu znalostí do praxe – podle nich byly realizovány projekty rekonstrukce … s objemem … (</w:t>
            </w:r>
            <w:r w:rsidRPr="00D311B3">
              <w:rPr>
                <w:rFonts w:ascii="Times New Roman" w:hAnsi="Times New Roman"/>
                <w:i/>
              </w:rPr>
              <w:t>uvedou se realizační, tj. nikoliv výzkumné aktivity, podpořené např. z IROP, Norských fondů apod. a objem podpory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  <w:tr w:rsidR="0055149B" w:rsidRPr="00D311B3" w14:paraId="5273ED80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A63D1CA" w14:textId="77777777" w:rsidR="0055149B" w:rsidRPr="00D311B3" w:rsidRDefault="0055149B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55149B" w:rsidRPr="00D311B3" w14:paraId="12C08D95" w14:textId="77777777" w:rsidTr="00645914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6B2D67" w14:textId="77777777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Specializovaná </w:t>
            </w:r>
            <w:r w:rsidR="00326417">
              <w:rPr>
                <w:rFonts w:ascii="Times New Roman" w:hAnsi="Times New Roman"/>
              </w:rPr>
              <w:t>veřejná databáze</w:t>
            </w:r>
            <w:r w:rsidR="00326417"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se stala východiskem pro další rozvoj výzkumu, konkrétně v projektech …, koncepci VO v oblasti … atd. (</w:t>
            </w:r>
            <w:r w:rsidRPr="00D311B3">
              <w:rPr>
                <w:rFonts w:ascii="Times New Roman" w:hAnsi="Times New Roman"/>
                <w:i/>
              </w:rPr>
              <w:t>uvedou se konkrétní vědeckovýzkumné aktivity, které využívají poznatky uvedené v </w:t>
            </w:r>
            <w:r w:rsidR="00326417">
              <w:rPr>
                <w:rFonts w:ascii="Times New Roman" w:hAnsi="Times New Roman"/>
                <w:i/>
              </w:rPr>
              <w:t>databázi</w:t>
            </w:r>
            <w:r w:rsidRPr="00D311B3">
              <w:rPr>
                <w:rFonts w:ascii="Times New Roman" w:hAnsi="Times New Roman"/>
                <w:i/>
              </w:rPr>
              <w:t>).</w:t>
            </w:r>
          </w:p>
          <w:p w14:paraId="5EB9A374" w14:textId="4E411266" w:rsidR="0055149B" w:rsidRPr="00D311B3" w:rsidRDefault="0055149B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specializované </w:t>
            </w:r>
            <w:r w:rsidR="007A4529">
              <w:rPr>
                <w:rFonts w:ascii="Times New Roman" w:hAnsi="Times New Roman"/>
              </w:rPr>
              <w:t xml:space="preserve">veřejné </w:t>
            </w:r>
            <w:r w:rsidR="00326417">
              <w:rPr>
                <w:rFonts w:ascii="Times New Roman" w:hAnsi="Times New Roman"/>
              </w:rPr>
              <w:t>databáze</w:t>
            </w:r>
            <w:r w:rsidR="00326417" w:rsidRPr="00D311B3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na konferencích, v článcích, na seminářích a workshopech přispěla k užší spolupráci s dalšími výzkumnými organizacemi v ČR i v zahraničí, zejména s …</w:t>
            </w:r>
            <w:r w:rsidR="00CF19CD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(</w:t>
            </w:r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 w:rsidR="00326417">
              <w:rPr>
                <w:rFonts w:ascii="Times New Roman" w:hAnsi="Times New Roman"/>
              </w:rPr>
              <w:t>specializované veřejné databáze</w:t>
            </w:r>
            <w:r w:rsidRPr="00D311B3">
              <w:rPr>
                <w:rFonts w:ascii="Times New Roman" w:hAnsi="Times New Roman"/>
              </w:rPr>
              <w:t xml:space="preserve"> rovněž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00044AF3" w14:textId="77777777" w:rsidR="0055149B" w:rsidRPr="00D311B3" w:rsidRDefault="0055149B" w:rsidP="00B9710E">
      <w:pPr>
        <w:spacing w:after="60" w:line="276" w:lineRule="auto"/>
        <w:jc w:val="both"/>
      </w:pPr>
    </w:p>
    <w:p w14:paraId="3FBBFA22" w14:textId="77777777" w:rsidR="00E04340" w:rsidRPr="00D311B3" w:rsidRDefault="00E04340" w:rsidP="00B9710E">
      <w:pPr>
        <w:keepNext/>
        <w:spacing w:after="120" w:line="276" w:lineRule="auto"/>
        <w:jc w:val="both"/>
        <w:rPr>
          <w:b/>
          <w:sz w:val="28"/>
          <w:szCs w:val="28"/>
          <w:u w:val="single"/>
        </w:rPr>
      </w:pPr>
      <w:r w:rsidRPr="00D311B3">
        <w:rPr>
          <w:b/>
          <w:sz w:val="28"/>
          <w:szCs w:val="28"/>
          <w:u w:val="single"/>
        </w:rPr>
        <w:t>P (</w:t>
      </w:r>
      <w:proofErr w:type="spellStart"/>
      <w:r w:rsidRPr="00D311B3">
        <w:rPr>
          <w:b/>
          <w:sz w:val="28"/>
          <w:szCs w:val="28"/>
          <w:u w:val="single"/>
        </w:rPr>
        <w:t>Fuzit</w:t>
      </w:r>
      <w:proofErr w:type="spellEnd"/>
      <w:r w:rsidRPr="00D311B3">
        <w:rPr>
          <w:b/>
          <w:sz w:val="28"/>
          <w:szCs w:val="28"/>
          <w:u w:val="single"/>
        </w:rPr>
        <w:t>)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E04340" w:rsidRPr="00D311B3" w14:paraId="739FE078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977CA7D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67F4FDB4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734B3C" w14:textId="0534A83C" w:rsidR="00E04340" w:rsidRDefault="003C060F" w:rsidP="00B9710E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atent/užitný vzor</w:t>
            </w:r>
            <w:r w:rsidR="002E2D7A" w:rsidRPr="003C060F">
              <w:rPr>
                <w:rFonts w:ascii="Times New Roman" w:hAnsi="Times New Roman"/>
              </w:rPr>
              <w:t xml:space="preserve"> </w:t>
            </w:r>
            <w:r w:rsidR="002E2D7A" w:rsidRPr="002E2D7A">
              <w:rPr>
                <w:rFonts w:ascii="Times New Roman" w:hAnsi="Times New Roman"/>
              </w:rPr>
              <w:t>je uveden ve veřejně přístupné databázi Úřadu průmyslového vlastnictví</w:t>
            </w:r>
            <w:r w:rsidR="002E2D7A">
              <w:rPr>
                <w:rFonts w:ascii="Times New Roman" w:hAnsi="Times New Roman"/>
              </w:rPr>
              <w:t xml:space="preserve"> … (</w:t>
            </w:r>
            <w:r w:rsidR="002E2D7A" w:rsidRPr="002E2D7A">
              <w:rPr>
                <w:rFonts w:ascii="Times New Roman" w:hAnsi="Times New Roman"/>
                <w:i/>
              </w:rPr>
              <w:t>uvede se odkaz na daný patent</w:t>
            </w:r>
            <w:r w:rsidR="00345206">
              <w:rPr>
                <w:rFonts w:ascii="Times New Roman" w:hAnsi="Times New Roman"/>
                <w:i/>
              </w:rPr>
              <w:t>/užitný vzor</w:t>
            </w:r>
            <w:r w:rsidR="002E2D7A" w:rsidRPr="002E2D7A">
              <w:rPr>
                <w:rFonts w:ascii="Times New Roman" w:hAnsi="Times New Roman"/>
                <w:i/>
              </w:rPr>
              <w:t>, nikoliv na celou databázi</w:t>
            </w:r>
            <w:r w:rsidR="002E2D7A">
              <w:rPr>
                <w:rFonts w:ascii="Times New Roman" w:hAnsi="Times New Roman"/>
              </w:rPr>
              <w:t>)</w:t>
            </w:r>
            <w:r w:rsidR="002E2D7A" w:rsidRPr="002E2D7A">
              <w:rPr>
                <w:rFonts w:ascii="Times New Roman" w:hAnsi="Times New Roman"/>
              </w:rPr>
              <w:t xml:space="preserve">, </w:t>
            </w:r>
            <w:r w:rsidR="002E2D7A">
              <w:rPr>
                <w:rFonts w:ascii="Times New Roman" w:hAnsi="Times New Roman"/>
              </w:rPr>
              <w:t xml:space="preserve">dále je zveřejněn </w:t>
            </w:r>
            <w:r w:rsidR="002E2D7A" w:rsidRPr="002E2D7A">
              <w:rPr>
                <w:rFonts w:ascii="Times New Roman" w:hAnsi="Times New Roman"/>
              </w:rPr>
              <w:t>na webových stránkách příjemce</w:t>
            </w:r>
            <w:r w:rsidR="002E2D7A">
              <w:rPr>
                <w:rFonts w:ascii="Times New Roman" w:hAnsi="Times New Roman"/>
              </w:rPr>
              <w:t xml:space="preserve"> … (</w:t>
            </w:r>
            <w:r w:rsidR="002E2D7A" w:rsidRPr="00E208CB">
              <w:rPr>
                <w:rFonts w:ascii="Times New Roman" w:hAnsi="Times New Roman"/>
                <w:i/>
              </w:rPr>
              <w:t>uvede se odkaz na daný patent</w:t>
            </w:r>
            <w:r w:rsidR="00345206">
              <w:rPr>
                <w:rFonts w:ascii="Times New Roman" w:hAnsi="Times New Roman"/>
                <w:i/>
              </w:rPr>
              <w:t>/užitný vzor</w:t>
            </w:r>
            <w:r w:rsidR="002E2D7A" w:rsidRPr="00E208CB">
              <w:rPr>
                <w:rFonts w:ascii="Times New Roman" w:hAnsi="Times New Roman"/>
                <w:i/>
              </w:rPr>
              <w:t xml:space="preserve">, nikoliv na </w:t>
            </w:r>
            <w:r w:rsidR="002E2D7A">
              <w:rPr>
                <w:rFonts w:ascii="Times New Roman" w:hAnsi="Times New Roman"/>
                <w:i/>
              </w:rPr>
              <w:t>příjemce</w:t>
            </w:r>
            <w:r w:rsidR="002E2D7A">
              <w:rPr>
                <w:rFonts w:ascii="Times New Roman" w:hAnsi="Times New Roman"/>
              </w:rPr>
              <w:t>) společně s podmínkami jeho využití (</w:t>
            </w:r>
            <w:r w:rsidR="002E2D7A">
              <w:rPr>
                <w:rFonts w:ascii="Times New Roman" w:hAnsi="Times New Roman"/>
                <w:i/>
              </w:rPr>
              <w:t xml:space="preserve">pokud existují, uvedou se </w:t>
            </w:r>
            <w:r w:rsidR="00B9710E">
              <w:rPr>
                <w:rFonts w:ascii="Times New Roman" w:hAnsi="Times New Roman"/>
                <w:i/>
              </w:rPr>
              <w:t>nebo se o</w:t>
            </w:r>
            <w:r w:rsidR="007A4529">
              <w:rPr>
                <w:rFonts w:ascii="Times New Roman" w:hAnsi="Times New Roman"/>
                <w:i/>
              </w:rPr>
              <w:t>d</w:t>
            </w:r>
            <w:r w:rsidR="00B9710E">
              <w:rPr>
                <w:rFonts w:ascii="Times New Roman" w:hAnsi="Times New Roman"/>
                <w:i/>
              </w:rPr>
              <w:t xml:space="preserve">káže na </w:t>
            </w:r>
            <w:r w:rsidR="002E2D7A">
              <w:rPr>
                <w:rFonts w:ascii="Times New Roman" w:hAnsi="Times New Roman"/>
                <w:i/>
              </w:rPr>
              <w:t xml:space="preserve">podmínky jeho využití v souladu s právními předpisy – např. pokud již bylo využití patentu zajištěno výlučnou </w:t>
            </w:r>
            <w:r w:rsidR="002E2D7A">
              <w:rPr>
                <w:rFonts w:ascii="Times New Roman" w:hAnsi="Times New Roman"/>
                <w:i/>
              </w:rPr>
              <w:lastRenderedPageBreak/>
              <w:t>licencí, mělo by to být uvedeno</w:t>
            </w:r>
            <w:r w:rsidR="00B9710E">
              <w:rPr>
                <w:rFonts w:ascii="Times New Roman" w:hAnsi="Times New Roman"/>
                <w:i/>
              </w:rPr>
              <w:t>;</w:t>
            </w:r>
            <w:r w:rsidR="00F8553A">
              <w:rPr>
                <w:rFonts w:ascii="Times New Roman" w:hAnsi="Times New Roman"/>
                <w:i/>
              </w:rPr>
              <w:t xml:space="preserve"> v případě, že je možné licenční využití bezúplatné</w:t>
            </w:r>
            <w:r w:rsidR="00CF19CD">
              <w:rPr>
                <w:rFonts w:ascii="Times New Roman" w:hAnsi="Times New Roman"/>
                <w:i/>
              </w:rPr>
              <w:t>,</w:t>
            </w:r>
            <w:r w:rsidR="00F8553A">
              <w:rPr>
                <w:rFonts w:ascii="Times New Roman" w:hAnsi="Times New Roman"/>
                <w:i/>
              </w:rPr>
              <w:t xml:space="preserve"> uvede se odkaz na podmínky licence atd.</w:t>
            </w:r>
            <w:r w:rsidR="002E2D7A">
              <w:rPr>
                <w:rFonts w:ascii="Times New Roman" w:hAnsi="Times New Roman"/>
              </w:rPr>
              <w:t>).</w:t>
            </w:r>
          </w:p>
          <w:p w14:paraId="709D91F3" w14:textId="14400517" w:rsidR="003C060F" w:rsidRPr="003C060F" w:rsidRDefault="00EF796C" w:rsidP="00397338">
            <w:pPr>
              <w:spacing w:before="60"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F796C">
              <w:rPr>
                <w:rFonts w:ascii="Times New Roman" w:hAnsi="Times New Roman"/>
              </w:rPr>
              <w:t xml:space="preserve">Na základě zájmu uživatelů byla uzavřena licenční smlouva o využití výsledku s </w:t>
            </w:r>
            <w:r w:rsidR="00BF5E2C">
              <w:rPr>
                <w:rFonts w:ascii="Times New Roman" w:hAnsi="Times New Roman"/>
              </w:rPr>
              <w:t>…</w:t>
            </w:r>
            <w:r w:rsidR="00CF19CD">
              <w:rPr>
                <w:rFonts w:ascii="Times New Roman" w:hAnsi="Times New Roman"/>
              </w:rPr>
              <w:t xml:space="preserve"> </w:t>
            </w:r>
            <w:r w:rsidRPr="00EF796C">
              <w:rPr>
                <w:rFonts w:ascii="Times New Roman" w:hAnsi="Times New Roman"/>
              </w:rPr>
              <w:t>(</w:t>
            </w:r>
            <w:r w:rsidRPr="00EF796C">
              <w:rPr>
                <w:rFonts w:ascii="Times New Roman" w:hAnsi="Times New Roman"/>
                <w:i/>
              </w:rPr>
              <w:t xml:space="preserve">uvést, zda je za úplatu </w:t>
            </w:r>
            <w:r w:rsidR="00345206">
              <w:rPr>
                <w:rFonts w:ascii="Times New Roman" w:hAnsi="Times New Roman"/>
                <w:i/>
              </w:rPr>
              <w:t xml:space="preserve">s odkazem na bod č. 8 </w:t>
            </w:r>
            <w:r w:rsidRPr="00EF796C">
              <w:rPr>
                <w:rFonts w:ascii="Times New Roman" w:hAnsi="Times New Roman"/>
                <w:i/>
              </w:rPr>
              <w:t xml:space="preserve">či </w:t>
            </w:r>
            <w:r w:rsidR="00345206" w:rsidRPr="00EF796C">
              <w:rPr>
                <w:rFonts w:ascii="Times New Roman" w:hAnsi="Times New Roman"/>
                <w:i/>
              </w:rPr>
              <w:t>bezúplatně</w:t>
            </w:r>
            <w:r w:rsidR="00345206">
              <w:rPr>
                <w:rFonts w:ascii="Times New Roman" w:hAnsi="Times New Roman"/>
                <w:i/>
              </w:rPr>
              <w:t>)</w:t>
            </w:r>
            <w:r w:rsidR="003C060F" w:rsidRPr="003C060F">
              <w:rPr>
                <w:rFonts w:ascii="Times New Roman" w:hAnsi="Times New Roman"/>
              </w:rPr>
              <w:t>, výsledek je rovněž / pouze využíván příjemcem</w:t>
            </w:r>
            <w:r w:rsidR="003C060F">
              <w:rPr>
                <w:rFonts w:ascii="Times New Roman" w:hAnsi="Times New Roman"/>
              </w:rPr>
              <w:t xml:space="preserve"> pro… (popíše</w:t>
            </w:r>
            <w:r w:rsidR="003C060F" w:rsidRPr="003C060F">
              <w:rPr>
                <w:rFonts w:ascii="Times New Roman" w:hAnsi="Times New Roman"/>
                <w:i/>
              </w:rPr>
              <w:t xml:space="preserve"> se způsob využití příjemce</w:t>
            </w:r>
            <w:r w:rsidR="007A4529">
              <w:rPr>
                <w:rFonts w:ascii="Times New Roman" w:hAnsi="Times New Roman"/>
                <w:i/>
              </w:rPr>
              <w:t>m</w:t>
            </w:r>
            <w:r w:rsidR="003C060F" w:rsidRPr="003C060F">
              <w:rPr>
                <w:rFonts w:ascii="Times New Roman" w:hAnsi="Times New Roman"/>
                <w:i/>
              </w:rPr>
              <w:t xml:space="preserve"> s tím, že</w:t>
            </w:r>
            <w:r w:rsidR="003C060F">
              <w:rPr>
                <w:rFonts w:ascii="Times New Roman" w:hAnsi="Times New Roman"/>
              </w:rPr>
              <w:t xml:space="preserve"> </w:t>
            </w:r>
            <w:r w:rsidR="003C060F" w:rsidRPr="003C060F">
              <w:rPr>
                <w:rFonts w:ascii="Times New Roman" w:hAnsi="Times New Roman"/>
                <w:i/>
              </w:rPr>
              <w:t xml:space="preserve">přínosy a dopady využití </w:t>
            </w:r>
            <w:r w:rsidR="003C060F">
              <w:rPr>
                <w:rFonts w:ascii="Times New Roman" w:hAnsi="Times New Roman"/>
                <w:i/>
              </w:rPr>
              <w:t xml:space="preserve">výsledku </w:t>
            </w:r>
            <w:r w:rsidR="003C060F" w:rsidRPr="003C060F">
              <w:rPr>
                <w:rFonts w:ascii="Times New Roman" w:hAnsi="Times New Roman"/>
                <w:i/>
              </w:rPr>
              <w:t>se uvádí v bodech 7.–9.</w:t>
            </w:r>
            <w:r w:rsidR="003C060F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24C360EF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CB5C7EB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0651F56F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A6D23" w14:textId="77777777" w:rsidR="00E04340" w:rsidRDefault="003C060F" w:rsidP="00B9710E">
            <w:pPr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Využití </w:t>
            </w: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>/užitn</w:t>
            </w:r>
            <w:r>
              <w:rPr>
                <w:rFonts w:ascii="Times New Roman" w:hAnsi="Times New Roman"/>
              </w:rPr>
              <w:t>ého</w:t>
            </w:r>
            <w:r w:rsidRPr="003C060F">
              <w:rPr>
                <w:rFonts w:ascii="Times New Roman" w:hAnsi="Times New Roman"/>
              </w:rPr>
              <w:t xml:space="preserve"> vzor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popsané v bodu 6 … (</w:t>
            </w:r>
            <w:r w:rsidRPr="00D311B3">
              <w:rPr>
                <w:rFonts w:ascii="Times New Roman" w:hAnsi="Times New Roman"/>
                <w:i/>
              </w:rPr>
              <w:t xml:space="preserve">uvede se návazně na předchozí bod hlavní využití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)</w:t>
            </w:r>
            <w:r w:rsidRPr="00D311B3">
              <w:rPr>
                <w:rFonts w:ascii="Times New Roman" w:hAnsi="Times New Roman"/>
              </w:rPr>
              <w:t xml:space="preserve"> 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 se uvede, proč je využití </w:t>
            </w:r>
            <w:r w:rsidRPr="00E208CB">
              <w:rPr>
                <w:rFonts w:ascii="Times New Roman" w:hAnsi="Times New Roman"/>
                <w:i/>
              </w:rPr>
              <w:t>patent</w:t>
            </w:r>
            <w:r>
              <w:rPr>
                <w:rFonts w:ascii="Times New Roman" w:hAnsi="Times New Roman"/>
                <w:i/>
              </w:rPr>
              <w:t>u/užitného vzoru</w:t>
            </w:r>
            <w:r w:rsidRPr="00D311B3">
              <w:rPr>
                <w:rFonts w:ascii="Times New Roman" w:hAnsi="Times New Roman"/>
                <w:i/>
              </w:rPr>
              <w:t xml:space="preserve"> v dané oblasti přínosné pro společnost).</w:t>
            </w:r>
          </w:p>
          <w:p w14:paraId="6BE9E062" w14:textId="770FF135" w:rsidR="00F8553A" w:rsidRPr="00D311B3" w:rsidRDefault="00F8553A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</w:t>
            </w: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>/užitn</w:t>
            </w:r>
            <w:r>
              <w:rPr>
                <w:rFonts w:ascii="Times New Roman" w:hAnsi="Times New Roman"/>
              </w:rPr>
              <w:t>ého</w:t>
            </w:r>
            <w:r w:rsidRPr="003C060F">
              <w:rPr>
                <w:rFonts w:ascii="Times New Roman" w:hAnsi="Times New Roman"/>
              </w:rPr>
              <w:t xml:space="preserve"> vzor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, např. dopady na rozvoj mezinárodní spolupráce, na propagaci ČR v zahraničí apod., analogicky dopady na rozvoj regionu/měst a obcí včetně rozvoje cestovního ruchu apod., dopady na znevýhodněné skupiny atd.).</w:t>
            </w:r>
          </w:p>
        </w:tc>
      </w:tr>
      <w:tr w:rsidR="00E04340" w:rsidRPr="00D311B3" w14:paraId="11D151FA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141511C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5C130687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429D24" w14:textId="77777777" w:rsidR="00E04340" w:rsidRDefault="00F8553A" w:rsidP="00B9710E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atent/užitný vzor</w:t>
            </w:r>
            <w:r>
              <w:rPr>
                <w:rFonts w:ascii="Times New Roman" w:hAnsi="Times New Roman"/>
              </w:rPr>
              <w:t xml:space="preserve"> je využíván na základě licenční smlouvy bezúplatně (viz bod 6) vzhledem k tomu, že </w:t>
            </w:r>
            <w:r w:rsidR="00C3423C">
              <w:rPr>
                <w:rFonts w:ascii="Times New Roman" w:hAnsi="Times New Roman"/>
              </w:rPr>
              <w:t>uživateli jsou veřejné a státní instituce</w:t>
            </w:r>
            <w:r w:rsidR="00DB6D9F">
              <w:rPr>
                <w:rFonts w:ascii="Times New Roman" w:hAnsi="Times New Roman"/>
              </w:rPr>
              <w:t xml:space="preserve"> a využívají ho k plnění jejich veřejně prospěšných funkcí.</w:t>
            </w:r>
          </w:p>
          <w:p w14:paraId="64934631" w14:textId="1889D66D" w:rsidR="00C3423C" w:rsidRDefault="00C3423C" w:rsidP="00B9710E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atent/užitný vzor</w:t>
            </w:r>
            <w:r>
              <w:rPr>
                <w:rFonts w:ascii="Times New Roman" w:hAnsi="Times New Roman"/>
              </w:rPr>
              <w:t xml:space="preserve"> je využíván na základě nevýlučné licenční smlouvy více uživateli s licenčními poplatky ve výši: uživatel …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>).</w:t>
            </w:r>
          </w:p>
          <w:p w14:paraId="00F8B706" w14:textId="77849A6A" w:rsidR="00C3423C" w:rsidRDefault="00C3423C" w:rsidP="00B9710E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atent/užitný vzor</w:t>
            </w:r>
            <w:r>
              <w:rPr>
                <w:rFonts w:ascii="Times New Roman" w:hAnsi="Times New Roman"/>
              </w:rPr>
              <w:t xml:space="preserve"> je využíván na základě výlučné licenční smlouvy uživatelem … s licenčními poplatky ve výši …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 xml:space="preserve">). </w:t>
            </w:r>
            <w:r w:rsidR="005E524F">
              <w:rPr>
                <w:rFonts w:ascii="Times New Roman" w:hAnsi="Times New Roman"/>
              </w:rPr>
              <w:t>Výlučná licenční smlouva byla uzavřena na základě transparentního procesu podle nejvyšší nabídky (</w:t>
            </w:r>
            <w:r w:rsidR="005E524F" w:rsidRPr="005E524F">
              <w:rPr>
                <w:rFonts w:ascii="Times New Roman" w:hAnsi="Times New Roman"/>
                <w:i/>
              </w:rPr>
              <w:t>popř. popsat způsob uzavření výlučné licenční smlouvy tak, aby byl v souladu s Rámcem pro státní podporu výzkumu, vývoje a inovací</w:t>
            </w:r>
            <w:r w:rsidR="005E524F">
              <w:rPr>
                <w:rFonts w:ascii="Times New Roman" w:hAnsi="Times New Roman"/>
              </w:rPr>
              <w:t>).</w:t>
            </w:r>
          </w:p>
          <w:p w14:paraId="6091FFE6" w14:textId="3524BED5" w:rsidR="005E524F" w:rsidRPr="0055149B" w:rsidRDefault="005E524F" w:rsidP="00B9710E">
            <w:pPr>
              <w:spacing w:before="60" w:line="276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atent/užitný vzor</w:t>
            </w:r>
            <w:r>
              <w:rPr>
                <w:rFonts w:ascii="Times New Roman" w:hAnsi="Times New Roman"/>
              </w:rPr>
              <w:t xml:space="preserve"> je </w:t>
            </w:r>
            <w:r w:rsidR="0055149B">
              <w:rPr>
                <w:rFonts w:ascii="Times New Roman" w:hAnsi="Times New Roman"/>
              </w:rPr>
              <w:t xml:space="preserve">rovněž/pouze </w:t>
            </w:r>
            <w:r>
              <w:rPr>
                <w:rFonts w:ascii="Times New Roman" w:hAnsi="Times New Roman"/>
              </w:rPr>
              <w:t xml:space="preserve">využíván příjemcem pro jeho </w:t>
            </w:r>
            <w:r w:rsidR="0055149B">
              <w:rPr>
                <w:rFonts w:ascii="Times New Roman" w:hAnsi="Times New Roman"/>
              </w:rPr>
              <w:t xml:space="preserve">vedlejší </w:t>
            </w:r>
            <w:r>
              <w:rPr>
                <w:rFonts w:ascii="Times New Roman" w:hAnsi="Times New Roman"/>
              </w:rPr>
              <w:t>hospodářskou činnost s přínosy ve výši</w:t>
            </w:r>
            <w:r w:rsidR="00BF5E2C">
              <w:rPr>
                <w:rFonts w:ascii="Times New Roman" w:hAnsi="Times New Roman"/>
              </w:rPr>
              <w:t xml:space="preserve"> …</w:t>
            </w:r>
            <w:r>
              <w:rPr>
                <w:rFonts w:ascii="Times New Roman" w:hAnsi="Times New Roman"/>
              </w:rPr>
              <w:t xml:space="preserve">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 xml:space="preserve">) protože </w:t>
            </w:r>
            <w:r w:rsidR="0055149B">
              <w:rPr>
                <w:rFonts w:ascii="Times New Roman" w:hAnsi="Times New Roman"/>
              </w:rPr>
              <w:t>vzhledem k jeho specifickému zaměření žádný další uživatel o něj neprojevil zájem (</w:t>
            </w:r>
            <w:r w:rsidR="0055149B" w:rsidRPr="0055149B">
              <w:rPr>
                <w:rFonts w:ascii="Times New Roman" w:hAnsi="Times New Roman"/>
                <w:i/>
              </w:rPr>
              <w:t>zde se uvádí pouze ekonomické využití výsledku, nikoliv jeho vědecko-výzkumné využití</w:t>
            </w:r>
            <w:r w:rsidR="0055149B">
              <w:rPr>
                <w:rFonts w:ascii="Times New Roman" w:hAnsi="Times New Roman"/>
              </w:rPr>
              <w:t>). Konkrétně se jedná o … (</w:t>
            </w:r>
            <w:r w:rsidR="0055149B" w:rsidRPr="0055149B">
              <w:rPr>
                <w:rFonts w:ascii="Times New Roman" w:hAnsi="Times New Roman"/>
                <w:i/>
              </w:rPr>
              <w:t>stručně se popíše, jak je ve vedlejší hospodářské činnosti využíván</w:t>
            </w:r>
            <w:r w:rsidR="0055149B">
              <w:rPr>
                <w:rFonts w:ascii="Times New Roman" w:hAnsi="Times New Roman"/>
              </w:rPr>
              <w:t>).</w:t>
            </w:r>
          </w:p>
        </w:tc>
      </w:tr>
      <w:tr w:rsidR="00E04340" w:rsidRPr="00D311B3" w14:paraId="2FC7E6EE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0EE4487" w14:textId="77777777" w:rsidR="00E04340" w:rsidRPr="00D311B3" w:rsidRDefault="00E04340" w:rsidP="00B9710E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E04340" w:rsidRPr="00D311B3" w14:paraId="2ED45953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F303EA" w14:textId="5E157C57" w:rsidR="00326417" w:rsidRPr="00D311B3" w:rsidRDefault="00326417" w:rsidP="00B9710E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 xml:space="preserve">atent/užitný vzor </w:t>
            </w:r>
            <w:r w:rsidRPr="00D311B3">
              <w:rPr>
                <w:rFonts w:ascii="Times New Roman" w:hAnsi="Times New Roman"/>
              </w:rPr>
              <w:t>se stal východiskem pro další rozvoj výzkumu, konkrétně v projektech …, koncepci VO v oblasti … atd. (</w:t>
            </w:r>
            <w:r w:rsidRPr="00D311B3">
              <w:rPr>
                <w:rFonts w:ascii="Times New Roman" w:hAnsi="Times New Roman"/>
                <w:i/>
              </w:rPr>
              <w:t xml:space="preserve">uvedou se konkrétní vědeckovýzkumné aktivity, které využívají poznatky </w:t>
            </w:r>
            <w:r>
              <w:rPr>
                <w:rFonts w:ascii="Times New Roman" w:hAnsi="Times New Roman"/>
                <w:i/>
              </w:rPr>
              <w:t>patentu/užit</w:t>
            </w:r>
            <w:r w:rsidR="007A4529"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  <w:i/>
              </w:rPr>
              <w:t>ého vzoru</w:t>
            </w:r>
            <w:r w:rsidRPr="00D311B3">
              <w:rPr>
                <w:rFonts w:ascii="Times New Roman" w:hAnsi="Times New Roman"/>
                <w:i/>
              </w:rPr>
              <w:t>).</w:t>
            </w:r>
          </w:p>
          <w:p w14:paraId="5FE9FE79" w14:textId="623162B2" w:rsidR="00E04340" w:rsidRPr="00D311B3" w:rsidRDefault="00326417" w:rsidP="005B425C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</w:t>
            </w: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>/užitn</w:t>
            </w:r>
            <w:r>
              <w:rPr>
                <w:rFonts w:ascii="Times New Roman" w:hAnsi="Times New Roman"/>
              </w:rPr>
              <w:t>ého</w:t>
            </w:r>
            <w:r w:rsidRPr="003C060F">
              <w:rPr>
                <w:rFonts w:ascii="Times New Roman" w:hAnsi="Times New Roman"/>
              </w:rPr>
              <w:t xml:space="preserve"> vzor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na konferencích, v článcích, na seminářích, a workshopech přispěla k užší spolupráci s dalšími výzkumnými organizacemi v ČR i v zahraničí, zejména s …</w:t>
            </w:r>
            <w:r w:rsidR="00BF5E2C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(</w:t>
            </w:r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>
              <w:rPr>
                <w:rFonts w:ascii="Times New Roman" w:hAnsi="Times New Roman"/>
              </w:rPr>
              <w:t>p</w:t>
            </w:r>
            <w:r w:rsidRPr="003C060F">
              <w:rPr>
                <w:rFonts w:ascii="Times New Roman" w:hAnsi="Times New Roman"/>
              </w:rPr>
              <w:t>atent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>/užitn</w:t>
            </w:r>
            <w:r>
              <w:rPr>
                <w:rFonts w:ascii="Times New Roman" w:hAnsi="Times New Roman"/>
              </w:rPr>
              <w:t>ého</w:t>
            </w:r>
            <w:r w:rsidRPr="003C060F">
              <w:rPr>
                <w:rFonts w:ascii="Times New Roman" w:hAnsi="Times New Roman"/>
              </w:rPr>
              <w:t xml:space="preserve"> vzor</w:t>
            </w:r>
            <w:r>
              <w:rPr>
                <w:rFonts w:ascii="Times New Roman" w:hAnsi="Times New Roman"/>
              </w:rPr>
              <w:t>u</w:t>
            </w:r>
            <w:r w:rsidRPr="003C0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 veletrzích </w:t>
            </w:r>
            <w:r w:rsidR="00B9710E">
              <w:rPr>
                <w:rFonts w:ascii="Times New Roman" w:hAnsi="Times New Roman"/>
              </w:rPr>
              <w:t xml:space="preserve">… </w:t>
            </w:r>
            <w:r w:rsidR="005B425C">
              <w:rPr>
                <w:rFonts w:ascii="Times New Roman" w:hAnsi="Times New Roman"/>
              </w:rPr>
              <w:t>(</w:t>
            </w:r>
            <w:r w:rsidR="005B425C">
              <w:rPr>
                <w:rFonts w:ascii="Times New Roman" w:hAnsi="Times New Roman"/>
                <w:i/>
              </w:rPr>
              <w:t>uvedou se konkrétní příklady prezentací pro uživatele na veletrzích nebo na dalších akcích</w:t>
            </w:r>
            <w:r w:rsidR="005B425C">
              <w:rPr>
                <w:rFonts w:ascii="Times New Roman" w:hAnsi="Times New Roman"/>
              </w:rPr>
              <w:t>)</w:t>
            </w:r>
            <w:r w:rsidRPr="00D311B3">
              <w:rPr>
                <w:rFonts w:ascii="Times New Roman" w:hAnsi="Times New Roman"/>
              </w:rPr>
              <w:t xml:space="preserve">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2373982D" w14:textId="77777777" w:rsidR="00E04340" w:rsidRPr="00D311B3" w:rsidRDefault="00E04340" w:rsidP="00B9710E">
      <w:pPr>
        <w:spacing w:after="60" w:line="276" w:lineRule="auto"/>
        <w:jc w:val="both"/>
      </w:pPr>
    </w:p>
    <w:p w14:paraId="24A1B3B7" w14:textId="77777777" w:rsidR="00E04340" w:rsidRPr="00D311B3" w:rsidRDefault="00E04340" w:rsidP="00B9710E">
      <w:pPr>
        <w:keepNext/>
        <w:spacing w:after="120" w:line="276" w:lineRule="auto"/>
        <w:jc w:val="both"/>
        <w:rPr>
          <w:b/>
          <w:sz w:val="28"/>
          <w:szCs w:val="28"/>
          <w:u w:val="single"/>
        </w:rPr>
      </w:pPr>
      <w:r w:rsidRPr="00D311B3">
        <w:rPr>
          <w:b/>
          <w:sz w:val="28"/>
          <w:szCs w:val="28"/>
          <w:u w:val="single"/>
        </w:rPr>
        <w:t>R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DB6D9F" w:rsidRPr="00D311B3" w14:paraId="22DF441D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A784440" w14:textId="77777777" w:rsidR="00DB6D9F" w:rsidRPr="00D311B3" w:rsidRDefault="00DB6D9F" w:rsidP="00DB6D9F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B6D9F" w:rsidRPr="00D311B3" w14:paraId="6EEA223D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44BF7C" w14:textId="77777777" w:rsidR="00DB6D9F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2E2D7A"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</w:rPr>
              <w:t>dostupný na … (</w:t>
            </w:r>
            <w:r w:rsidRPr="002E2D7A">
              <w:rPr>
                <w:rFonts w:ascii="Times New Roman" w:hAnsi="Times New Roman"/>
                <w:i/>
              </w:rPr>
              <w:t xml:space="preserve">uvede se odkaz na daný </w:t>
            </w:r>
            <w:r>
              <w:rPr>
                <w:rFonts w:ascii="Times New Roman" w:hAnsi="Times New Roman"/>
                <w:i/>
              </w:rPr>
              <w:t>software</w:t>
            </w:r>
            <w:r w:rsidRPr="002E2D7A">
              <w:rPr>
                <w:rFonts w:ascii="Times New Roman" w:hAnsi="Times New Roman"/>
                <w:i/>
              </w:rPr>
              <w:t>, nikoliv na celou databázi</w:t>
            </w:r>
            <w:r>
              <w:rPr>
                <w:rFonts w:ascii="Times New Roman" w:hAnsi="Times New Roman"/>
              </w:rPr>
              <w:t>)</w:t>
            </w:r>
            <w:r w:rsidRPr="002E2D7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dále je zveřejněn </w:t>
            </w:r>
            <w:r w:rsidRPr="002E2D7A">
              <w:rPr>
                <w:rFonts w:ascii="Times New Roman" w:hAnsi="Times New Roman"/>
              </w:rPr>
              <w:t>na webových stránkách příjemce</w:t>
            </w:r>
            <w:r>
              <w:rPr>
                <w:rFonts w:ascii="Times New Roman" w:hAnsi="Times New Roman"/>
              </w:rPr>
              <w:t xml:space="preserve"> … (</w:t>
            </w:r>
            <w:r w:rsidRPr="00E208CB">
              <w:rPr>
                <w:rFonts w:ascii="Times New Roman" w:hAnsi="Times New Roman"/>
                <w:i/>
              </w:rPr>
              <w:t xml:space="preserve">uvede se odkaz na daný </w:t>
            </w:r>
            <w:r>
              <w:rPr>
                <w:rFonts w:ascii="Times New Roman" w:hAnsi="Times New Roman"/>
                <w:i/>
              </w:rPr>
              <w:t>software</w:t>
            </w:r>
            <w:r w:rsidRPr="00E208CB">
              <w:rPr>
                <w:rFonts w:ascii="Times New Roman" w:hAnsi="Times New Roman"/>
                <w:i/>
              </w:rPr>
              <w:t xml:space="preserve">, nikoliv na </w:t>
            </w:r>
            <w:r>
              <w:rPr>
                <w:rFonts w:ascii="Times New Roman" w:hAnsi="Times New Roman"/>
                <w:i/>
              </w:rPr>
              <w:t>příjemce</w:t>
            </w:r>
            <w:r>
              <w:rPr>
                <w:rFonts w:ascii="Times New Roman" w:hAnsi="Times New Roman"/>
              </w:rPr>
              <w:t>) společně s podmínkami jeho využití (</w:t>
            </w:r>
            <w:r>
              <w:rPr>
                <w:rFonts w:ascii="Times New Roman" w:hAnsi="Times New Roman"/>
                <w:i/>
              </w:rPr>
              <w:t>pokud existují, uvedou se nebo se o</w:t>
            </w:r>
            <w:r w:rsidR="004623F2">
              <w:rPr>
                <w:rFonts w:ascii="Times New Roman" w:hAnsi="Times New Roman"/>
                <w:i/>
              </w:rPr>
              <w:t>d</w:t>
            </w:r>
            <w:r>
              <w:rPr>
                <w:rFonts w:ascii="Times New Roman" w:hAnsi="Times New Roman"/>
                <w:i/>
              </w:rPr>
              <w:t>káže na podmínky jeho využití v souladu s právními předpisy – např. pokud již bylo využití software zajištěno výlučnou licencí, mělo by to být uvedeno; v případě, že je možné licenční využití bezúplatné</w:t>
            </w:r>
            <w:r w:rsidR="004623F2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 xml:space="preserve"> uvede se odkaz na podmínky licence atd.</w:t>
            </w:r>
            <w:r>
              <w:rPr>
                <w:rFonts w:ascii="Times New Roman" w:hAnsi="Times New Roman"/>
              </w:rPr>
              <w:t>).</w:t>
            </w:r>
          </w:p>
          <w:p w14:paraId="54E1A0FE" w14:textId="787CB63D" w:rsidR="00DB6D9F" w:rsidRPr="00D311B3" w:rsidRDefault="00DB6D9F" w:rsidP="00397338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EF796C">
              <w:rPr>
                <w:rFonts w:ascii="Times New Roman" w:hAnsi="Times New Roman"/>
              </w:rPr>
              <w:t>Na základě zájmu uživatelů byla uzavřena licenční smlouva o využití výsledku s ….</w:t>
            </w:r>
            <w:r w:rsidR="00BF5E2C">
              <w:rPr>
                <w:rFonts w:ascii="Times New Roman" w:hAnsi="Times New Roman"/>
              </w:rPr>
              <w:t xml:space="preserve"> </w:t>
            </w:r>
            <w:r w:rsidRPr="00EF796C">
              <w:rPr>
                <w:rFonts w:ascii="Times New Roman" w:hAnsi="Times New Roman"/>
              </w:rPr>
              <w:t>(</w:t>
            </w:r>
            <w:r w:rsidRPr="00EF796C">
              <w:rPr>
                <w:rFonts w:ascii="Times New Roman" w:hAnsi="Times New Roman"/>
                <w:i/>
              </w:rPr>
              <w:t xml:space="preserve">uvést, zda je za úplatu </w:t>
            </w:r>
            <w:r>
              <w:rPr>
                <w:rFonts w:ascii="Times New Roman" w:hAnsi="Times New Roman"/>
                <w:i/>
              </w:rPr>
              <w:t xml:space="preserve">s odkazem na bod č. 8 </w:t>
            </w:r>
            <w:r w:rsidRPr="00EF796C">
              <w:rPr>
                <w:rFonts w:ascii="Times New Roman" w:hAnsi="Times New Roman"/>
                <w:i/>
              </w:rPr>
              <w:t>či bezúplatně</w:t>
            </w:r>
            <w:r>
              <w:rPr>
                <w:rFonts w:ascii="Times New Roman" w:hAnsi="Times New Roman"/>
                <w:i/>
              </w:rPr>
              <w:t>)</w:t>
            </w:r>
            <w:r w:rsidRPr="003C060F">
              <w:rPr>
                <w:rFonts w:ascii="Times New Roman" w:hAnsi="Times New Roman"/>
              </w:rPr>
              <w:t>, výsledek je rovněž / pouze využíván příjemcem</w:t>
            </w:r>
            <w:r>
              <w:rPr>
                <w:rFonts w:ascii="Times New Roman" w:hAnsi="Times New Roman"/>
              </w:rPr>
              <w:t xml:space="preserve"> pro… (popíše</w:t>
            </w:r>
            <w:r w:rsidRPr="003C060F">
              <w:rPr>
                <w:rFonts w:ascii="Times New Roman" w:hAnsi="Times New Roman"/>
                <w:i/>
              </w:rPr>
              <w:t xml:space="preserve"> se způsob využití příjemce</w:t>
            </w:r>
            <w:r w:rsidR="007A4529">
              <w:rPr>
                <w:rFonts w:ascii="Times New Roman" w:hAnsi="Times New Roman"/>
                <w:i/>
              </w:rPr>
              <w:t>m</w:t>
            </w:r>
            <w:r w:rsidRPr="003C060F">
              <w:rPr>
                <w:rFonts w:ascii="Times New Roman" w:hAnsi="Times New Roman"/>
                <w:i/>
              </w:rPr>
              <w:t xml:space="preserve"> s tím, že</w:t>
            </w:r>
            <w:r>
              <w:rPr>
                <w:rFonts w:ascii="Times New Roman" w:hAnsi="Times New Roman"/>
              </w:rPr>
              <w:t xml:space="preserve"> </w:t>
            </w:r>
            <w:r w:rsidRPr="003C060F">
              <w:rPr>
                <w:rFonts w:ascii="Times New Roman" w:hAnsi="Times New Roman"/>
                <w:i/>
              </w:rPr>
              <w:t xml:space="preserve">přínosy a dopady využití </w:t>
            </w:r>
            <w:r>
              <w:rPr>
                <w:rFonts w:ascii="Times New Roman" w:hAnsi="Times New Roman"/>
                <w:i/>
              </w:rPr>
              <w:t xml:space="preserve">výsledku </w:t>
            </w:r>
            <w:r w:rsidRPr="003C060F">
              <w:rPr>
                <w:rFonts w:ascii="Times New Roman" w:hAnsi="Times New Roman"/>
                <w:i/>
              </w:rPr>
              <w:t>se uvádí v bodech 7.</w:t>
            </w:r>
            <w:r w:rsidR="00397338">
              <w:rPr>
                <w:rFonts w:ascii="Times New Roman" w:hAnsi="Times New Roman"/>
                <w:i/>
              </w:rPr>
              <w:t xml:space="preserve"> </w:t>
            </w:r>
            <w:r w:rsidRPr="003C060F">
              <w:rPr>
                <w:rFonts w:ascii="Times New Roman" w:hAnsi="Times New Roman"/>
                <w:i/>
              </w:rPr>
              <w:t>–</w:t>
            </w:r>
            <w:r w:rsidR="00397338">
              <w:rPr>
                <w:rFonts w:ascii="Times New Roman" w:hAnsi="Times New Roman"/>
                <w:i/>
              </w:rPr>
              <w:t xml:space="preserve"> </w:t>
            </w:r>
            <w:r w:rsidRPr="003C060F">
              <w:rPr>
                <w:rFonts w:ascii="Times New Roman" w:hAnsi="Times New Roman"/>
                <w:i/>
              </w:rPr>
              <w:t>9.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DB6D9F" w:rsidRPr="00D311B3" w14:paraId="06421771" w14:textId="77777777" w:rsidTr="00CC7410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27306291" w14:textId="77777777" w:rsidR="00DB6D9F" w:rsidRPr="00D311B3" w:rsidRDefault="00DB6D9F" w:rsidP="00DB6D9F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B6D9F" w:rsidRPr="00D311B3" w14:paraId="38CAC5BA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89F775" w14:textId="77777777" w:rsidR="00DB6D9F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Využití </w:t>
            </w: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popsané v bodu 6 … (</w:t>
            </w:r>
            <w:r w:rsidRPr="00D311B3">
              <w:rPr>
                <w:rFonts w:ascii="Times New Roman" w:hAnsi="Times New Roman"/>
                <w:i/>
              </w:rPr>
              <w:t xml:space="preserve">uvede se návazně na předchozí bod hlavní využití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)</w:t>
            </w:r>
            <w:r w:rsidRPr="00D311B3">
              <w:rPr>
                <w:rFonts w:ascii="Times New Roman" w:hAnsi="Times New Roman"/>
              </w:rPr>
              <w:t xml:space="preserve"> 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 se uvede, proč je využití </w:t>
            </w:r>
            <w:r>
              <w:rPr>
                <w:rFonts w:ascii="Times New Roman" w:hAnsi="Times New Roman"/>
                <w:i/>
              </w:rPr>
              <w:t>software</w:t>
            </w:r>
            <w:r w:rsidRPr="00D311B3">
              <w:rPr>
                <w:rFonts w:ascii="Times New Roman" w:hAnsi="Times New Roman"/>
                <w:i/>
              </w:rPr>
              <w:t xml:space="preserve"> v dané oblasti přínosné pro společnost).</w:t>
            </w:r>
          </w:p>
          <w:p w14:paraId="37E72031" w14:textId="7EE574C8" w:rsidR="00DB6D9F" w:rsidRPr="00D311B3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</w:t>
            </w: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, např. dopady na rozvoj mezinárodní spolupráce, na propagaci ČR v zahraničí apod., analogicky dopady na rozvoj regionu/měst a obcí včetně rozvoje cestovního ruchu apod., dopady na znevýhodněné skupiny atd.).</w:t>
            </w:r>
          </w:p>
        </w:tc>
      </w:tr>
      <w:tr w:rsidR="00DB6D9F" w:rsidRPr="00D311B3" w14:paraId="49797606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61046D0" w14:textId="77777777" w:rsidR="00DB6D9F" w:rsidRPr="00D311B3" w:rsidRDefault="00DB6D9F" w:rsidP="00DB6D9F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B6D9F" w:rsidRPr="00D311B3" w14:paraId="10889517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B1A390" w14:textId="77777777" w:rsidR="00DB6D9F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Software je využíván na základě licenční smlouvy bezúplatně (viz bod 6) vzhledem k tomu, že uživateli jsou veřejné a státní instituce a využívají ho k plnění jejich veřejně prospěšných funkcí.</w:t>
            </w:r>
          </w:p>
          <w:p w14:paraId="60DCADEB" w14:textId="5FE27F31" w:rsidR="00DB6D9F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Software je využíván na základě nevýlučné licenční smlouvy více uživateli s licenčními poplatky ve výši: uživatel …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>).</w:t>
            </w:r>
          </w:p>
          <w:p w14:paraId="0D08EBB6" w14:textId="37928D1D" w:rsidR="00DB6D9F" w:rsidRDefault="00DB6D9F" w:rsidP="00DB6D9F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Software je využíván na základě výlučné licenční smlouvy uživatelem … s licenčními poplatky ve výši …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>). Výlučná licenční smlouva byla uzavřena na základě transparentního procesu podle nejvyšší nabídky (</w:t>
            </w:r>
            <w:r w:rsidRPr="005E524F">
              <w:rPr>
                <w:rFonts w:ascii="Times New Roman" w:hAnsi="Times New Roman"/>
                <w:i/>
              </w:rPr>
              <w:t>popř. popsat způsob uzavření výlučné licenční smlouvy tak, aby byl v</w:t>
            </w:r>
            <w:r w:rsidR="00060241" w:rsidRPr="005E524F" w:rsidDel="00060241">
              <w:rPr>
                <w:rFonts w:ascii="Times New Roman" w:hAnsi="Times New Roman"/>
                <w:i/>
              </w:rPr>
              <w:t xml:space="preserve"> </w:t>
            </w:r>
            <w:r w:rsidRPr="005E524F">
              <w:rPr>
                <w:rFonts w:ascii="Times New Roman" w:hAnsi="Times New Roman"/>
                <w:i/>
              </w:rPr>
              <w:t>souladu s Rámcem pro státní podporu výzkumu, vývoje a inovací</w:t>
            </w:r>
            <w:r>
              <w:rPr>
                <w:rFonts w:ascii="Times New Roman" w:hAnsi="Times New Roman"/>
              </w:rPr>
              <w:t>).</w:t>
            </w:r>
          </w:p>
          <w:p w14:paraId="2A4768B4" w14:textId="4AFCD41A" w:rsidR="00DB6D9F" w:rsidRPr="00D311B3" w:rsidRDefault="00DB6D9F" w:rsidP="00481E81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Software je rovněž/pouze využíván příjemcem pro jeho vedlejší hospodářskou činnost s přínosy ve výši </w:t>
            </w:r>
            <w:r w:rsidR="00BF5E2C">
              <w:rPr>
                <w:rFonts w:ascii="Times New Roman" w:hAnsi="Times New Roman"/>
              </w:rPr>
              <w:t xml:space="preserve">… </w:t>
            </w:r>
            <w:r>
              <w:rPr>
                <w:rFonts w:ascii="Times New Roman" w:hAnsi="Times New Roman"/>
              </w:rPr>
              <w:t>tis. Kč/</w:t>
            </w:r>
            <w:r w:rsidR="00BF5E2C">
              <w:rPr>
                <w:rFonts w:ascii="Times New Roman" w:hAnsi="Times New Roman"/>
              </w:rPr>
              <w:t>rok</w:t>
            </w:r>
            <w:r w:rsidR="00481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>
              <w:rPr>
                <w:rFonts w:ascii="Times New Roman" w:hAnsi="Times New Roman"/>
              </w:rPr>
              <w:t xml:space="preserve">) </w:t>
            </w:r>
            <w:r w:rsidR="00481E81">
              <w:rPr>
                <w:rFonts w:ascii="Times New Roman" w:hAnsi="Times New Roman"/>
              </w:rPr>
              <w:t xml:space="preserve">protože vzhledem k jeho zaměření na potřeby veřejných a státních institucí </w:t>
            </w:r>
            <w:r w:rsidR="00BF5E2C">
              <w:rPr>
                <w:rFonts w:ascii="Times New Roman" w:hAnsi="Times New Roman"/>
              </w:rPr>
              <w:t xml:space="preserve">o něj </w:t>
            </w:r>
            <w:r w:rsidR="00481E81">
              <w:rPr>
                <w:rFonts w:ascii="Times New Roman" w:hAnsi="Times New Roman"/>
              </w:rPr>
              <w:t>žádný podnik neprojevil zájem</w:t>
            </w:r>
            <w:r>
              <w:rPr>
                <w:rFonts w:ascii="Times New Roman" w:hAnsi="Times New Roman"/>
              </w:rPr>
              <w:t xml:space="preserve"> (</w:t>
            </w:r>
            <w:r w:rsidRPr="0055149B">
              <w:rPr>
                <w:rFonts w:ascii="Times New Roman" w:hAnsi="Times New Roman"/>
                <w:i/>
              </w:rPr>
              <w:t>zde se uvádí pouze ekonomické využití výsledku, nikoliv jeho vědecko-výzkumné využití</w:t>
            </w:r>
            <w:r>
              <w:rPr>
                <w:rFonts w:ascii="Times New Roman" w:hAnsi="Times New Roman"/>
              </w:rPr>
              <w:t>). Konkrétně se jedná o … (</w:t>
            </w:r>
            <w:r w:rsidRPr="0055149B">
              <w:rPr>
                <w:rFonts w:ascii="Times New Roman" w:hAnsi="Times New Roman"/>
                <w:i/>
              </w:rPr>
              <w:t>stručně se popíše, jak je ve vedlejší hospodářské činnosti využíván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DB6D9F" w:rsidRPr="00D311B3" w14:paraId="5128122A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2CC42B5" w14:textId="77777777" w:rsidR="00DB6D9F" w:rsidRPr="00D311B3" w:rsidRDefault="00DB6D9F" w:rsidP="00DB6D9F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DB6D9F" w:rsidRPr="00D311B3" w14:paraId="4A2B904C" w14:textId="77777777" w:rsidTr="00CC7410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4DAB21" w14:textId="223171D2" w:rsidR="00DB6D9F" w:rsidRPr="00D311B3" w:rsidRDefault="00DB6D9F" w:rsidP="00DB6D9F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se stal východiskem pro další rozvoj výzkumu, konkrétně v projektech …, koncepci VO v oblasti … atd. (</w:t>
            </w:r>
            <w:r w:rsidRPr="00D311B3">
              <w:rPr>
                <w:rFonts w:ascii="Times New Roman" w:hAnsi="Times New Roman"/>
                <w:i/>
              </w:rPr>
              <w:t xml:space="preserve">uvedou se konkrétní vědeckovýzkumné aktivity, které využívají </w:t>
            </w:r>
            <w:r w:rsidR="007A4529">
              <w:rPr>
                <w:rFonts w:ascii="Times New Roman" w:hAnsi="Times New Roman"/>
                <w:i/>
              </w:rPr>
              <w:t>software</w:t>
            </w:r>
            <w:r w:rsidRPr="00D311B3">
              <w:rPr>
                <w:rFonts w:ascii="Times New Roman" w:hAnsi="Times New Roman"/>
                <w:i/>
              </w:rPr>
              <w:t>).</w:t>
            </w:r>
          </w:p>
          <w:p w14:paraId="03AACA9D" w14:textId="00682A40" w:rsidR="00DB6D9F" w:rsidRPr="00D311B3" w:rsidRDefault="00DB6D9F" w:rsidP="00DB6D9F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</w:t>
            </w: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 xml:space="preserve">na konferencích, v článcích, na seminářích, a workshopech přispěla k užší </w:t>
            </w:r>
            <w:r w:rsidRPr="00D311B3">
              <w:rPr>
                <w:rFonts w:ascii="Times New Roman" w:hAnsi="Times New Roman"/>
              </w:rPr>
              <w:lastRenderedPageBreak/>
              <w:t>spolupráci s dalšími výzkumnými organizacemi v ČR i v zahraničí, zejména s …</w:t>
            </w:r>
            <w:r w:rsidR="00BF5E2C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(</w:t>
            </w:r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>
              <w:rPr>
                <w:rFonts w:ascii="Times New Roman" w:hAnsi="Times New Roman"/>
              </w:rPr>
              <w:t>software</w:t>
            </w:r>
            <w:r w:rsidRPr="003C0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veletrzích … (</w:t>
            </w:r>
            <w:r>
              <w:rPr>
                <w:rFonts w:ascii="Times New Roman" w:hAnsi="Times New Roman"/>
                <w:i/>
              </w:rPr>
              <w:t>uvedou se konkrétní příklady prezentací pro uživatele na veletrzích nebo na dalších akcích</w:t>
            </w:r>
            <w:r>
              <w:rPr>
                <w:rFonts w:ascii="Times New Roman" w:hAnsi="Times New Roman"/>
              </w:rPr>
              <w:t>)</w:t>
            </w:r>
            <w:r w:rsidRPr="00D311B3">
              <w:rPr>
                <w:rFonts w:ascii="Times New Roman" w:hAnsi="Times New Roman"/>
              </w:rPr>
              <w:t xml:space="preserve">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044B9459" w14:textId="77777777" w:rsidR="00E04340" w:rsidRPr="00D311B3" w:rsidRDefault="00E04340" w:rsidP="00B9710E">
      <w:pPr>
        <w:spacing w:after="60" w:line="276" w:lineRule="auto"/>
        <w:jc w:val="both"/>
      </w:pPr>
    </w:p>
    <w:p w14:paraId="6286BA8D" w14:textId="77777777" w:rsidR="00E04340" w:rsidRPr="00D311B3" w:rsidRDefault="00E04340" w:rsidP="00B9710E">
      <w:pPr>
        <w:keepNext/>
        <w:spacing w:after="120"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D311B3">
        <w:rPr>
          <w:b/>
          <w:sz w:val="28"/>
          <w:szCs w:val="28"/>
          <w:u w:val="single"/>
        </w:rPr>
        <w:t>Ztech</w:t>
      </w:r>
      <w:proofErr w:type="spellEnd"/>
      <w:r w:rsidRPr="00D311B3">
        <w:rPr>
          <w:b/>
          <w:sz w:val="28"/>
          <w:szCs w:val="28"/>
          <w:u w:val="single"/>
        </w:rPr>
        <w:t xml:space="preserve"> (</w:t>
      </w:r>
      <w:proofErr w:type="spellStart"/>
      <w:r w:rsidRPr="00D311B3">
        <w:rPr>
          <w:b/>
          <w:sz w:val="28"/>
          <w:szCs w:val="28"/>
          <w:u w:val="single"/>
        </w:rPr>
        <w:t>Zpolop</w:t>
      </w:r>
      <w:proofErr w:type="spellEnd"/>
      <w:r w:rsidR="000B32F9">
        <w:rPr>
          <w:b/>
          <w:sz w:val="28"/>
          <w:szCs w:val="28"/>
          <w:u w:val="single"/>
        </w:rPr>
        <w:t xml:space="preserve">, </w:t>
      </w:r>
      <w:proofErr w:type="spellStart"/>
      <w:r w:rsidR="000B32F9" w:rsidRPr="000B32F9">
        <w:rPr>
          <w:b/>
          <w:sz w:val="28"/>
          <w:szCs w:val="28"/>
          <w:u w:val="single"/>
        </w:rPr>
        <w:t>Gfunk</w:t>
      </w:r>
      <w:proofErr w:type="spellEnd"/>
      <w:r w:rsidR="000B32F9" w:rsidRPr="000B32F9">
        <w:rPr>
          <w:b/>
          <w:sz w:val="28"/>
          <w:szCs w:val="28"/>
          <w:u w:val="single"/>
        </w:rPr>
        <w:t xml:space="preserve">, </w:t>
      </w:r>
      <w:proofErr w:type="spellStart"/>
      <w:r w:rsidR="000B32F9" w:rsidRPr="000B32F9">
        <w:rPr>
          <w:b/>
          <w:sz w:val="28"/>
          <w:szCs w:val="28"/>
          <w:u w:val="single"/>
        </w:rPr>
        <w:t>Gprot</w:t>
      </w:r>
      <w:proofErr w:type="spellEnd"/>
      <w:r w:rsidRPr="00D311B3">
        <w:rPr>
          <w:b/>
          <w:sz w:val="28"/>
          <w:szCs w:val="28"/>
          <w:u w:val="single"/>
        </w:rPr>
        <w:t>)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7A4529" w:rsidRPr="00D311B3" w14:paraId="5B2B54FF" w14:textId="77777777" w:rsidTr="00F17162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2DD29" w14:textId="5136E524" w:rsidR="007A4529" w:rsidRPr="00F75F5A" w:rsidRDefault="007A4529" w:rsidP="00F17162">
            <w:pPr>
              <w:keepNext/>
              <w:spacing w:before="60" w:line="276" w:lineRule="auto"/>
              <w:jc w:val="both"/>
            </w:pPr>
            <w:r w:rsidRPr="00F75F5A">
              <w:rPr>
                <w:rFonts w:ascii="Times New Roman" w:hAnsi="Times New Roman"/>
                <w:b/>
                <w:i/>
              </w:rPr>
              <w:t>6. Popis využití výsledku</w:t>
            </w:r>
            <w:r w:rsidRPr="00F17162">
              <w:rPr>
                <w:b/>
                <w:i/>
              </w:rPr>
              <w:t>:</w:t>
            </w:r>
          </w:p>
        </w:tc>
      </w:tr>
      <w:tr w:rsidR="00645914" w:rsidRPr="00D311B3" w14:paraId="22EB69C4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AF911B" w14:textId="5DE859F5" w:rsidR="00645914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2E2D7A"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</w:rPr>
              <w:t>dostupný na … (</w:t>
            </w:r>
            <w:r w:rsidRPr="002E2D7A">
              <w:rPr>
                <w:rFonts w:ascii="Times New Roman" w:hAnsi="Times New Roman"/>
                <w:i/>
              </w:rPr>
              <w:t xml:space="preserve">uvede se odkaz </w:t>
            </w:r>
            <w:r>
              <w:rPr>
                <w:rFonts w:ascii="Times New Roman" w:hAnsi="Times New Roman"/>
                <w:i/>
              </w:rPr>
              <w:t xml:space="preserve">přímo na </w:t>
            </w:r>
            <w:r w:rsidRPr="002E2D7A">
              <w:rPr>
                <w:rFonts w:ascii="Times New Roman" w:hAnsi="Times New Roman"/>
                <w:i/>
              </w:rPr>
              <w:t xml:space="preserve">daný </w:t>
            </w:r>
            <w:r>
              <w:rPr>
                <w:rFonts w:ascii="Times New Roman" w:hAnsi="Times New Roman"/>
                <w:i/>
              </w:rPr>
              <w:t>výsledek, pokud existuje</w:t>
            </w:r>
            <w:r>
              <w:rPr>
                <w:rFonts w:ascii="Times New Roman" w:hAnsi="Times New Roman"/>
              </w:rPr>
              <w:t>)</w:t>
            </w:r>
          </w:p>
          <w:p w14:paraId="1B5EA981" w14:textId="77777777" w:rsidR="00645914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nebo</w:t>
            </w:r>
          </w:p>
          <w:p w14:paraId="19997489" w14:textId="77777777" w:rsidR="00645914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Využití výsledku</w:t>
            </w:r>
            <w:r w:rsidR="002E6FEB">
              <w:rPr>
                <w:rFonts w:ascii="Times New Roman" w:hAnsi="Times New Roman"/>
              </w:rPr>
              <w:t xml:space="preserve">, který není veřejně dostupný, je prováděné </w:t>
            </w:r>
            <w:r>
              <w:rPr>
                <w:rFonts w:ascii="Times New Roman" w:hAnsi="Times New Roman"/>
              </w:rPr>
              <w:t xml:space="preserve">na nevýlučném a nediskriminačním základě v souladu s § 16 odst. 4 písm. a) zákona č. 130/2002 Sb. </w:t>
            </w:r>
            <w:r w:rsidR="002E6FEB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 xml:space="preserve">je </w:t>
            </w:r>
            <w:r w:rsidR="002E6FEB">
              <w:rPr>
                <w:rFonts w:ascii="Times New Roman" w:hAnsi="Times New Roman"/>
              </w:rPr>
              <w:t>zajištěno… (</w:t>
            </w:r>
            <w:r w:rsidR="002E6FEB" w:rsidRPr="002E6FEB">
              <w:rPr>
                <w:rFonts w:ascii="Times New Roman" w:hAnsi="Times New Roman"/>
                <w:i/>
              </w:rPr>
              <w:t>příjemce</w:t>
            </w:r>
            <w:r w:rsidRPr="002E6FEB">
              <w:rPr>
                <w:rFonts w:ascii="Times New Roman" w:hAnsi="Times New Roman"/>
                <w:i/>
              </w:rPr>
              <w:t xml:space="preserve"> popíše, jak </w:t>
            </w:r>
            <w:r w:rsidR="002E6FEB">
              <w:rPr>
                <w:rFonts w:ascii="Times New Roman" w:hAnsi="Times New Roman"/>
                <w:i/>
              </w:rPr>
              <w:t xml:space="preserve">konkrétně </w:t>
            </w:r>
            <w:r w:rsidRPr="002E6FEB">
              <w:rPr>
                <w:rFonts w:ascii="Times New Roman" w:hAnsi="Times New Roman"/>
                <w:i/>
              </w:rPr>
              <w:t xml:space="preserve">zajišťuje </w:t>
            </w:r>
            <w:r w:rsidR="002E6FEB">
              <w:rPr>
                <w:rFonts w:ascii="Times New Roman" w:hAnsi="Times New Roman"/>
                <w:i/>
              </w:rPr>
              <w:t xml:space="preserve">využití </w:t>
            </w:r>
            <w:r w:rsidRPr="002E6FEB">
              <w:rPr>
                <w:rFonts w:ascii="Times New Roman" w:hAnsi="Times New Roman"/>
                <w:i/>
              </w:rPr>
              <w:t xml:space="preserve">výsledku </w:t>
            </w:r>
            <w:r w:rsidR="002E6FEB">
              <w:rPr>
                <w:rFonts w:ascii="Times New Roman" w:hAnsi="Times New Roman"/>
                <w:i/>
              </w:rPr>
              <w:t>a důvody, proč není výsledek veřejně dostupný – zveřejněním informací o výsledku v RIV není zajištěna jeho veřejná dostupnost</w:t>
            </w:r>
            <w:r w:rsidR="00646A15">
              <w:rPr>
                <w:rFonts w:ascii="Times New Roman" w:hAnsi="Times New Roman"/>
                <w:i/>
              </w:rPr>
              <w:t>, např. v případě odůvodněné ochrany know-how příjemce a využití výsledku transferem znalostí samotným příjemcem nebo prostřednictvím dceřiné spin-</w:t>
            </w:r>
            <w:proofErr w:type="spellStart"/>
            <w:r w:rsidR="00646A15">
              <w:rPr>
                <w:rFonts w:ascii="Times New Roman" w:hAnsi="Times New Roman"/>
                <w:i/>
              </w:rPr>
              <w:t>off</w:t>
            </w:r>
            <w:proofErr w:type="spellEnd"/>
            <w:r w:rsidR="00646A15">
              <w:rPr>
                <w:rFonts w:ascii="Times New Roman" w:hAnsi="Times New Roman"/>
                <w:i/>
              </w:rPr>
              <w:t xml:space="preserve"> příjemce</w:t>
            </w:r>
            <w:r w:rsidR="002E6FEB">
              <w:rPr>
                <w:rFonts w:ascii="Times New Roman" w:hAnsi="Times New Roman"/>
                <w:i/>
              </w:rPr>
              <w:t>).</w:t>
            </w:r>
          </w:p>
          <w:p w14:paraId="565556AF" w14:textId="5A4D365A" w:rsidR="00645914" w:rsidRPr="00D311B3" w:rsidRDefault="00646A15" w:rsidP="00334FBD">
            <w:pPr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EF796C">
              <w:rPr>
                <w:rFonts w:ascii="Times New Roman" w:hAnsi="Times New Roman"/>
              </w:rPr>
              <w:t>Na základě zájmu uživatelů byla uzavřena smlouva o využití výsledku s ….</w:t>
            </w:r>
            <w:r w:rsidR="00BF5E2C">
              <w:rPr>
                <w:rFonts w:ascii="Times New Roman" w:hAnsi="Times New Roman"/>
              </w:rPr>
              <w:t xml:space="preserve"> </w:t>
            </w:r>
            <w:r w:rsidRPr="00EF796C">
              <w:rPr>
                <w:rFonts w:ascii="Times New Roman" w:hAnsi="Times New Roman"/>
              </w:rPr>
              <w:t>(</w:t>
            </w:r>
            <w:r w:rsidRPr="00EF796C">
              <w:rPr>
                <w:rFonts w:ascii="Times New Roman" w:hAnsi="Times New Roman"/>
                <w:i/>
              </w:rPr>
              <w:t>uvést,</w:t>
            </w:r>
            <w:r>
              <w:rPr>
                <w:rFonts w:ascii="Times New Roman" w:hAnsi="Times New Roman"/>
                <w:i/>
              </w:rPr>
              <w:t xml:space="preserve"> konkrétní uživatele včetně spin-</w:t>
            </w:r>
            <w:proofErr w:type="spellStart"/>
            <w:r>
              <w:rPr>
                <w:rFonts w:ascii="Times New Roman" w:hAnsi="Times New Roman"/>
                <w:i/>
              </w:rPr>
              <w:t>off</w:t>
            </w:r>
            <w:proofErr w:type="spellEnd"/>
            <w:r>
              <w:rPr>
                <w:rFonts w:ascii="Times New Roman" w:hAnsi="Times New Roman"/>
                <w:i/>
              </w:rPr>
              <w:t xml:space="preserve"> příjemce)</w:t>
            </w:r>
            <w:r w:rsidRPr="003C060F">
              <w:rPr>
                <w:rFonts w:ascii="Times New Roman" w:hAnsi="Times New Roman"/>
              </w:rPr>
              <w:t>, výsledek je rovněž / pouze využíván příjemcem</w:t>
            </w:r>
            <w:r>
              <w:rPr>
                <w:rFonts w:ascii="Times New Roman" w:hAnsi="Times New Roman"/>
              </w:rPr>
              <w:t xml:space="preserve"> pro… (popíše</w:t>
            </w:r>
            <w:r w:rsidRPr="003C060F">
              <w:rPr>
                <w:rFonts w:ascii="Times New Roman" w:hAnsi="Times New Roman"/>
                <w:i/>
              </w:rPr>
              <w:t xml:space="preserve"> se způsob využití příjemce s tím, že</w:t>
            </w:r>
            <w:r>
              <w:rPr>
                <w:rFonts w:ascii="Times New Roman" w:hAnsi="Times New Roman"/>
              </w:rPr>
              <w:t xml:space="preserve"> </w:t>
            </w:r>
            <w:r w:rsidRPr="003C060F">
              <w:rPr>
                <w:rFonts w:ascii="Times New Roman" w:hAnsi="Times New Roman"/>
                <w:i/>
              </w:rPr>
              <w:t xml:space="preserve">přínosy a dopady využití </w:t>
            </w:r>
            <w:r>
              <w:rPr>
                <w:rFonts w:ascii="Times New Roman" w:hAnsi="Times New Roman"/>
                <w:i/>
              </w:rPr>
              <w:t xml:space="preserve">výsledku </w:t>
            </w:r>
            <w:r w:rsidRPr="003C060F">
              <w:rPr>
                <w:rFonts w:ascii="Times New Roman" w:hAnsi="Times New Roman"/>
                <w:i/>
              </w:rPr>
              <w:t xml:space="preserve">se uvádí v bodech </w:t>
            </w:r>
            <w:r w:rsidR="00B269CD">
              <w:rPr>
                <w:rFonts w:ascii="Times New Roman" w:hAnsi="Times New Roman"/>
                <w:i/>
              </w:rPr>
              <w:t>7.</w:t>
            </w:r>
            <w:r w:rsidR="00334FBD">
              <w:rPr>
                <w:rFonts w:ascii="Times New Roman" w:hAnsi="Times New Roman"/>
                <w:i/>
              </w:rPr>
              <w:softHyphen/>
            </w:r>
            <w:r w:rsidR="00B269CD">
              <w:rPr>
                <w:rFonts w:ascii="Times New Roman" w:hAnsi="Times New Roman"/>
                <w:i/>
              </w:rPr>
              <w:t>9.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645914" w:rsidRPr="00D311B3" w14:paraId="4B2D2991" w14:textId="77777777" w:rsidTr="00F17162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55726" w14:textId="77777777" w:rsidR="00645914" w:rsidRPr="00D311B3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  <w:b/>
                <w:i/>
              </w:rPr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645914" w:rsidRPr="00D311B3" w14:paraId="2ADF1CBB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A07492" w14:textId="399AAB84" w:rsidR="00645914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Využití </w:t>
            </w:r>
            <w:r w:rsidR="002E6FEB">
              <w:rPr>
                <w:rFonts w:ascii="Times New Roman" w:hAnsi="Times New Roman"/>
              </w:rPr>
              <w:t>výsledku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popsané v bodu 6 … (</w:t>
            </w:r>
            <w:r w:rsidRPr="00D311B3">
              <w:rPr>
                <w:rFonts w:ascii="Times New Roman" w:hAnsi="Times New Roman"/>
                <w:i/>
              </w:rPr>
              <w:t xml:space="preserve">uvede se návazně na předchozí bod hlavní využití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)</w:t>
            </w:r>
            <w:r w:rsidRPr="00D311B3">
              <w:rPr>
                <w:rFonts w:ascii="Times New Roman" w:hAnsi="Times New Roman"/>
              </w:rPr>
              <w:t xml:space="preserve"> 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 se uvede, proč je</w:t>
            </w:r>
            <w:r w:rsidR="00F75F5A">
              <w:rPr>
                <w:rFonts w:ascii="Times New Roman" w:hAnsi="Times New Roman"/>
                <w:i/>
              </w:rPr>
              <w:t xml:space="preserve"> jeho</w:t>
            </w:r>
            <w:r w:rsidRPr="00D311B3">
              <w:rPr>
                <w:rFonts w:ascii="Times New Roman" w:hAnsi="Times New Roman"/>
                <w:i/>
              </w:rPr>
              <w:t xml:space="preserve"> využití v dané oblasti přínosné pro společnost).</w:t>
            </w:r>
          </w:p>
          <w:p w14:paraId="0CA4D72A" w14:textId="7DB2BB3E" w:rsidR="00645914" w:rsidRPr="00D311B3" w:rsidRDefault="00645914" w:rsidP="00646A15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</w:t>
            </w:r>
            <w:r w:rsidR="00646A15">
              <w:rPr>
                <w:rFonts w:ascii="Times New Roman" w:hAnsi="Times New Roman"/>
              </w:rPr>
              <w:t>využití výsledku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uvádíme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, např. dopady na rozvoj mezinárodní spolupráce, na propagaci ČR v zahraničí apod., analogicky dopady na rozvoj regionu/měst a obcí včetně rozvoje cestovního ruchu apod., dopady na znevýhodněné skupiny atd.).</w:t>
            </w:r>
          </w:p>
        </w:tc>
      </w:tr>
      <w:tr w:rsidR="00645914" w:rsidRPr="00D311B3" w14:paraId="4F44191C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E0DCC" w14:textId="77777777" w:rsidR="00645914" w:rsidRPr="00D311B3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645914" w:rsidRPr="00D311B3" w14:paraId="0A6F68CA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842463" w14:textId="77777777" w:rsidR="00645914" w:rsidRDefault="00481E81" w:rsidP="00645914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</w:t>
            </w:r>
            <w:r w:rsidR="00645914">
              <w:rPr>
                <w:rFonts w:ascii="Times New Roman" w:hAnsi="Times New Roman"/>
              </w:rPr>
              <w:t xml:space="preserve"> je využíván na základě smlouvy bezúplatně (viz bod 6) vzhledem k tomu, že uživateli jsou veřejné a státní instituce a využívají ho k plnění jejich veřejně prospěšných funkcí.</w:t>
            </w:r>
          </w:p>
          <w:p w14:paraId="22749BF2" w14:textId="2841FC5E" w:rsidR="00645914" w:rsidRDefault="00481E81" w:rsidP="00645914">
            <w:pPr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</w:t>
            </w:r>
            <w:r w:rsidR="00645914">
              <w:rPr>
                <w:rFonts w:ascii="Times New Roman" w:hAnsi="Times New Roman"/>
              </w:rPr>
              <w:t xml:space="preserve"> je využíván na základě smlouvy</w:t>
            </w:r>
            <w:r w:rsidR="007152EC">
              <w:rPr>
                <w:rFonts w:ascii="Times New Roman" w:hAnsi="Times New Roman"/>
              </w:rPr>
              <w:t xml:space="preserve"> </w:t>
            </w:r>
            <w:r w:rsidR="00645914">
              <w:rPr>
                <w:rFonts w:ascii="Times New Roman" w:hAnsi="Times New Roman"/>
              </w:rPr>
              <w:t>více uživateli s</w:t>
            </w:r>
            <w:r>
              <w:rPr>
                <w:rFonts w:ascii="Times New Roman" w:hAnsi="Times New Roman"/>
              </w:rPr>
              <w:t xml:space="preserve"> přínosy pro VO </w:t>
            </w:r>
            <w:r w:rsidR="00645914">
              <w:rPr>
                <w:rFonts w:ascii="Times New Roman" w:hAnsi="Times New Roman"/>
              </w:rPr>
              <w:t>ve výši: uživatel …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 w:rsidR="00645914">
              <w:rPr>
                <w:rFonts w:ascii="Times New Roman" w:hAnsi="Times New Roman"/>
              </w:rPr>
              <w:t>(</w:t>
            </w:r>
            <w:r w:rsidR="00645914" w:rsidRPr="00C3423C">
              <w:rPr>
                <w:rFonts w:ascii="Times New Roman" w:hAnsi="Times New Roman"/>
                <w:i/>
              </w:rPr>
              <w:t>uvést jednotlivé uživatele a výši příjmů buď v ročním vyjádření, nebo celkem s uvedením období</w:t>
            </w:r>
            <w:r w:rsidR="00645914">
              <w:rPr>
                <w:rFonts w:ascii="Times New Roman" w:hAnsi="Times New Roman"/>
              </w:rPr>
              <w:t>).</w:t>
            </w:r>
          </w:p>
          <w:p w14:paraId="6E8F4C4F" w14:textId="6C1B8DCA" w:rsidR="00645914" w:rsidRPr="00D311B3" w:rsidRDefault="00840199" w:rsidP="00481E81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Výsledek</w:t>
            </w:r>
            <w:r w:rsidR="00645914">
              <w:rPr>
                <w:rFonts w:ascii="Times New Roman" w:hAnsi="Times New Roman"/>
              </w:rPr>
              <w:t xml:space="preserve"> je rovněž/pouze využíván příjemcem pro jeho vedlejší hospodářskou činnost s přínosy ve výši</w:t>
            </w:r>
            <w:r w:rsidR="00F05591">
              <w:rPr>
                <w:rFonts w:ascii="Times New Roman" w:hAnsi="Times New Roman"/>
              </w:rPr>
              <w:t xml:space="preserve"> …</w:t>
            </w:r>
            <w:r w:rsidR="00645914">
              <w:rPr>
                <w:rFonts w:ascii="Times New Roman" w:hAnsi="Times New Roman"/>
              </w:rPr>
              <w:t xml:space="preserve"> tis. Kč/</w:t>
            </w:r>
            <w:r w:rsidR="00BF5E2C">
              <w:rPr>
                <w:rFonts w:ascii="Times New Roman" w:hAnsi="Times New Roman"/>
              </w:rPr>
              <w:t xml:space="preserve">rok </w:t>
            </w:r>
            <w:r w:rsidR="00645914">
              <w:rPr>
                <w:rFonts w:ascii="Times New Roman" w:hAnsi="Times New Roman"/>
              </w:rPr>
              <w:t>(</w:t>
            </w:r>
            <w:r w:rsidR="00645914" w:rsidRPr="00C3423C">
              <w:rPr>
                <w:rFonts w:ascii="Times New Roman" w:hAnsi="Times New Roman"/>
                <w:i/>
              </w:rPr>
              <w:t>uvést jednotlivé uživatele a výši licenčních příjmů buď v ročním vyjádření, nebo celkem s uvedením období</w:t>
            </w:r>
            <w:r w:rsidR="00EC324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="00EC324B">
              <w:rPr>
                <w:rFonts w:ascii="Times New Roman" w:hAnsi="Times New Roman"/>
              </w:rPr>
              <w:t xml:space="preserve"> </w:t>
            </w:r>
            <w:r w:rsidR="00481E81">
              <w:rPr>
                <w:rFonts w:ascii="Times New Roman" w:hAnsi="Times New Roman"/>
              </w:rPr>
              <w:t xml:space="preserve">protože </w:t>
            </w:r>
            <w:r w:rsidR="00EC324B">
              <w:rPr>
                <w:rFonts w:ascii="Times New Roman" w:hAnsi="Times New Roman"/>
              </w:rPr>
              <w:t>vzhledem k jeho zaměření na potřeb</w:t>
            </w:r>
            <w:r w:rsidR="00481E81">
              <w:rPr>
                <w:rFonts w:ascii="Times New Roman" w:hAnsi="Times New Roman"/>
              </w:rPr>
              <w:t>y</w:t>
            </w:r>
            <w:r w:rsidR="00EC324B">
              <w:rPr>
                <w:rFonts w:ascii="Times New Roman" w:hAnsi="Times New Roman"/>
              </w:rPr>
              <w:t xml:space="preserve"> veřejných a státních institucí </w:t>
            </w:r>
            <w:r w:rsidR="009321F0">
              <w:rPr>
                <w:rFonts w:ascii="Times New Roman" w:hAnsi="Times New Roman"/>
              </w:rPr>
              <w:t>o něj</w:t>
            </w:r>
            <w:r w:rsidR="009321F0" w:rsidDel="00F75F5A">
              <w:rPr>
                <w:rFonts w:ascii="Times New Roman" w:hAnsi="Times New Roman"/>
              </w:rPr>
              <w:t xml:space="preserve"> </w:t>
            </w:r>
            <w:r w:rsidR="00645914">
              <w:rPr>
                <w:rFonts w:ascii="Times New Roman" w:hAnsi="Times New Roman"/>
              </w:rPr>
              <w:t xml:space="preserve">žádný </w:t>
            </w:r>
            <w:r w:rsidR="00481E81">
              <w:rPr>
                <w:rFonts w:ascii="Times New Roman" w:hAnsi="Times New Roman"/>
              </w:rPr>
              <w:t>podnik</w:t>
            </w:r>
            <w:r w:rsidR="00645914">
              <w:rPr>
                <w:rFonts w:ascii="Times New Roman" w:hAnsi="Times New Roman"/>
              </w:rPr>
              <w:t xml:space="preserve"> neprojevil zájem …</w:t>
            </w:r>
            <w:r w:rsidR="00504919">
              <w:rPr>
                <w:rFonts w:ascii="Times New Roman" w:hAnsi="Times New Roman"/>
              </w:rPr>
              <w:t xml:space="preserve"> </w:t>
            </w:r>
            <w:r w:rsidR="00645914">
              <w:rPr>
                <w:rFonts w:ascii="Times New Roman" w:hAnsi="Times New Roman"/>
              </w:rPr>
              <w:t>(</w:t>
            </w:r>
            <w:r w:rsidR="00645914" w:rsidRPr="0055149B">
              <w:rPr>
                <w:rFonts w:ascii="Times New Roman" w:hAnsi="Times New Roman"/>
                <w:i/>
              </w:rPr>
              <w:t>zde se uvádí pouze ekonomické využití výsledku, nikoliv jeho vědecko-výzkumné využití</w:t>
            </w:r>
            <w:r w:rsidR="00645914">
              <w:rPr>
                <w:rFonts w:ascii="Times New Roman" w:hAnsi="Times New Roman"/>
              </w:rPr>
              <w:t>). Konkrétně se jedná o … (</w:t>
            </w:r>
            <w:r w:rsidR="00645914" w:rsidRPr="0055149B">
              <w:rPr>
                <w:rFonts w:ascii="Times New Roman" w:hAnsi="Times New Roman"/>
                <w:i/>
              </w:rPr>
              <w:t>stručně se popíše, jak je ve vedlejší hospodářské činnosti využíván</w:t>
            </w:r>
            <w:r w:rsidR="00645914">
              <w:rPr>
                <w:rFonts w:ascii="Times New Roman" w:hAnsi="Times New Roman"/>
              </w:rPr>
              <w:t>).</w:t>
            </w:r>
          </w:p>
        </w:tc>
      </w:tr>
      <w:tr w:rsidR="00645914" w:rsidRPr="00D311B3" w14:paraId="65617801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13CB0C" w14:textId="77777777" w:rsidR="00645914" w:rsidRPr="00D311B3" w:rsidRDefault="00645914" w:rsidP="00645914">
            <w:pPr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  <w:b/>
                <w:i/>
              </w:rPr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645914" w:rsidRPr="00D311B3" w14:paraId="4D8C8445" w14:textId="77777777" w:rsidTr="00F17162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45A6E3" w14:textId="6FD229DF" w:rsidR="00645914" w:rsidRPr="00D311B3" w:rsidRDefault="00F75F5A" w:rsidP="00645914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Výsledek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="00645914" w:rsidRPr="00D311B3">
              <w:rPr>
                <w:rFonts w:ascii="Times New Roman" w:hAnsi="Times New Roman"/>
              </w:rPr>
              <w:t>se stal východiskem pro další rozvoj výzkumu, konkrétně v projektech …, koncepci VO v oblasti … atd. (</w:t>
            </w:r>
            <w:r w:rsidR="00645914" w:rsidRPr="00D311B3">
              <w:rPr>
                <w:rFonts w:ascii="Times New Roman" w:hAnsi="Times New Roman"/>
                <w:i/>
              </w:rPr>
              <w:t xml:space="preserve">uvedou se konkrétní vědeckovýzkumné aktivity, které využívají poznatky </w:t>
            </w:r>
            <w:r w:rsidR="00A2216E">
              <w:rPr>
                <w:rFonts w:ascii="Times New Roman" w:hAnsi="Times New Roman"/>
                <w:i/>
              </w:rPr>
              <w:lastRenderedPageBreak/>
              <w:t>výsledku</w:t>
            </w:r>
            <w:r w:rsidR="00645914" w:rsidRPr="00D311B3">
              <w:rPr>
                <w:rFonts w:ascii="Times New Roman" w:hAnsi="Times New Roman"/>
                <w:i/>
              </w:rPr>
              <w:t>).</w:t>
            </w:r>
          </w:p>
          <w:p w14:paraId="76203B36" w14:textId="6C9D51A3" w:rsidR="00645914" w:rsidRPr="00D311B3" w:rsidRDefault="00645914" w:rsidP="00840199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Prezentace </w:t>
            </w:r>
            <w:r w:rsidR="00840199">
              <w:rPr>
                <w:rFonts w:ascii="Times New Roman" w:hAnsi="Times New Roman"/>
              </w:rPr>
              <w:t>výsledku</w:t>
            </w:r>
            <w:r w:rsidRPr="003C060F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na konferencích, v článcích, na seminářích a workshopech přispěla k užší spolupráci s dalšími výzkumnými organizacemi v ČR i v zahraničí, zejména s …</w:t>
            </w:r>
            <w:r w:rsidR="009321F0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(</w:t>
            </w:r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 w:rsidR="00840199">
              <w:rPr>
                <w:rFonts w:ascii="Times New Roman" w:hAnsi="Times New Roman"/>
              </w:rPr>
              <w:t>výsledku</w:t>
            </w:r>
            <w:r w:rsidRPr="003C0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veletrzích … (</w:t>
            </w:r>
            <w:r>
              <w:rPr>
                <w:rFonts w:ascii="Times New Roman" w:hAnsi="Times New Roman"/>
                <w:i/>
              </w:rPr>
              <w:t>uvedou se konkrétní příklady prezentací pro uživatele na veletrzích nebo na dalších akcích</w:t>
            </w:r>
            <w:r>
              <w:rPr>
                <w:rFonts w:ascii="Times New Roman" w:hAnsi="Times New Roman"/>
              </w:rPr>
              <w:t>)</w:t>
            </w:r>
            <w:r w:rsidRPr="00D311B3">
              <w:rPr>
                <w:rFonts w:ascii="Times New Roman" w:hAnsi="Times New Roman"/>
              </w:rPr>
              <w:t xml:space="preserve">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22BB3C6F" w14:textId="77777777" w:rsidR="00E04340" w:rsidRDefault="00E04340" w:rsidP="00B9710E">
      <w:pPr>
        <w:spacing w:after="60" w:line="276" w:lineRule="auto"/>
        <w:jc w:val="both"/>
      </w:pPr>
    </w:p>
    <w:p w14:paraId="5B973294" w14:textId="6FD81927" w:rsidR="00334FBD" w:rsidRPr="002E2D7A" w:rsidRDefault="00334FBD" w:rsidP="00334FBD">
      <w:pPr>
        <w:keepNext/>
        <w:spacing w:after="120"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D311B3">
        <w:rPr>
          <w:b/>
          <w:sz w:val="28"/>
          <w:szCs w:val="28"/>
          <w:u w:val="single"/>
        </w:rPr>
        <w:t xml:space="preserve"> (</w:t>
      </w:r>
      <w:proofErr w:type="spellStart"/>
      <w:r>
        <w:rPr>
          <w:b/>
          <w:sz w:val="28"/>
          <w:szCs w:val="28"/>
          <w:u w:val="single"/>
        </w:rPr>
        <w:t>Hleg</w:t>
      </w:r>
      <w:proofErr w:type="spellEnd"/>
      <w:r w:rsidRPr="00D311B3"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Hneleg</w:t>
      </w:r>
      <w:proofErr w:type="spellEnd"/>
      <w:r w:rsidRPr="00D311B3">
        <w:rPr>
          <w:b/>
          <w:sz w:val="28"/>
          <w:szCs w:val="28"/>
          <w:u w:val="single"/>
        </w:rPr>
        <w:t>)</w:t>
      </w:r>
    </w:p>
    <w:tbl>
      <w:tblPr>
        <w:tblStyle w:val="Mkatabulky"/>
        <w:tblW w:w="9540" w:type="dxa"/>
        <w:tblInd w:w="-15" w:type="dxa"/>
        <w:tblLook w:val="01E0" w:firstRow="1" w:lastRow="1" w:firstColumn="1" w:lastColumn="1" w:noHBand="0" w:noVBand="0"/>
      </w:tblPr>
      <w:tblGrid>
        <w:gridCol w:w="9540"/>
      </w:tblGrid>
      <w:tr w:rsidR="00334FBD" w:rsidRPr="00D311B3" w14:paraId="04311A56" w14:textId="77777777" w:rsidTr="00751B36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27C435D" w14:textId="77777777" w:rsidR="00334FBD" w:rsidRPr="00D311B3" w:rsidRDefault="00334FBD" w:rsidP="00751B36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6. Popis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334FBD" w:rsidRPr="00D311B3" w14:paraId="12BE7B1A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80AB5" w14:textId="6115F285" w:rsidR="00F1761B" w:rsidRPr="00F1761B" w:rsidRDefault="00751B36" w:rsidP="00F1761B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 - p</w:t>
            </w:r>
            <w:r w:rsidR="00334FBD">
              <w:rPr>
                <w:rFonts w:ascii="Times New Roman" w:hAnsi="Times New Roman"/>
              </w:rPr>
              <w:t>rávní předpis /norma (</w:t>
            </w:r>
            <w:r w:rsidR="00334FBD" w:rsidRPr="00B111E9">
              <w:rPr>
                <w:rFonts w:ascii="Times New Roman" w:hAnsi="Times New Roman"/>
                <w:i/>
              </w:rPr>
              <w:t xml:space="preserve">pro </w:t>
            </w:r>
            <w:proofErr w:type="spellStart"/>
            <w:r w:rsidR="00334FBD" w:rsidRPr="00334FBD">
              <w:rPr>
                <w:rFonts w:ascii="Times New Roman" w:hAnsi="Times New Roman"/>
                <w:i/>
              </w:rPr>
              <w:t>Hleg</w:t>
            </w:r>
            <w:proofErr w:type="spellEnd"/>
            <w:r w:rsidR="00334FBD" w:rsidRPr="00334FBD">
              <w:rPr>
                <w:rFonts w:ascii="Times New Roman" w:hAnsi="Times New Roman"/>
                <w:i/>
              </w:rPr>
              <w:t xml:space="preserve"> - výsledky promítnuté do právních předpisů a norem</w:t>
            </w:r>
            <w:r w:rsidR="00334FBD">
              <w:rPr>
                <w:rFonts w:ascii="Times New Roman" w:hAnsi="Times New Roman"/>
              </w:rPr>
              <w:t xml:space="preserve">) směrnice/předpis </w:t>
            </w:r>
            <w:r w:rsidR="00A72082">
              <w:rPr>
                <w:rFonts w:ascii="Times New Roman" w:hAnsi="Times New Roman"/>
              </w:rPr>
              <w:t>závazný v kompetenci MK (</w:t>
            </w:r>
            <w:r w:rsidR="00A72082" w:rsidRPr="00B111E9">
              <w:rPr>
                <w:rFonts w:ascii="Times New Roman" w:hAnsi="Times New Roman"/>
                <w:i/>
              </w:rPr>
              <w:t xml:space="preserve">pro </w:t>
            </w:r>
            <w:proofErr w:type="spellStart"/>
            <w:r w:rsidR="00A72082" w:rsidRPr="00A72082">
              <w:rPr>
                <w:rFonts w:ascii="Times New Roman" w:hAnsi="Times New Roman"/>
                <w:i/>
              </w:rPr>
              <w:t>Hneleg</w:t>
            </w:r>
            <w:proofErr w:type="spellEnd"/>
            <w:r w:rsidR="00A72082" w:rsidRPr="00A72082">
              <w:rPr>
                <w:rFonts w:ascii="Times New Roman" w:hAnsi="Times New Roman"/>
                <w:i/>
              </w:rPr>
              <w:t xml:space="preserve"> - výsledky promítnuté do směrnic a předpisů nelegislativní povahy závazných v rámci kompetence příslušného poskytovatele</w:t>
            </w:r>
            <w:r w:rsidR="00A72082">
              <w:rPr>
                <w:rFonts w:ascii="Times New Roman" w:hAnsi="Times New Roman"/>
              </w:rPr>
              <w:t xml:space="preserve">) je přístupný ve Sbírce zákonů </w:t>
            </w:r>
            <w:r w:rsidR="00BE078E">
              <w:rPr>
                <w:rFonts w:ascii="Times New Roman" w:hAnsi="Times New Roman"/>
              </w:rPr>
              <w:t>(</w:t>
            </w:r>
            <w:r w:rsidR="00BE078E" w:rsidRPr="00BE078E">
              <w:rPr>
                <w:rFonts w:ascii="Times New Roman" w:hAnsi="Times New Roman"/>
                <w:i/>
              </w:rPr>
              <w:t xml:space="preserve">s konkrétním odkazem na výsledek např. na stránkách </w:t>
            </w:r>
            <w:hyperlink r:id="rId17" w:history="1">
              <w:r w:rsidR="00BE078E" w:rsidRPr="00BE078E">
                <w:rPr>
                  <w:rStyle w:val="Hypertextovodkaz"/>
                  <w:rFonts w:ascii="Times New Roman" w:hAnsi="Times New Roman"/>
                  <w:i/>
                </w:rPr>
                <w:t>Sbírky zákonů</w:t>
              </w:r>
            </w:hyperlink>
            <w:r w:rsidR="00BE078E">
              <w:rPr>
                <w:rFonts w:ascii="Times New Roman" w:hAnsi="Times New Roman"/>
              </w:rPr>
              <w:t xml:space="preserve">) </w:t>
            </w:r>
            <w:r w:rsidR="00A72082">
              <w:rPr>
                <w:rFonts w:ascii="Times New Roman" w:hAnsi="Times New Roman"/>
              </w:rPr>
              <w:t xml:space="preserve">/ </w:t>
            </w:r>
            <w:r w:rsidR="00A72082" w:rsidRPr="00F1761B">
              <w:rPr>
                <w:rFonts w:ascii="Times New Roman" w:hAnsi="Times New Roman"/>
              </w:rPr>
              <w:t xml:space="preserve">databázi norem </w:t>
            </w:r>
            <w:r w:rsidR="00F1761B">
              <w:rPr>
                <w:rFonts w:ascii="Times New Roman" w:hAnsi="Times New Roman"/>
              </w:rPr>
              <w:t>(</w:t>
            </w:r>
            <w:r w:rsidR="00BE078E" w:rsidRPr="00BE078E">
              <w:rPr>
                <w:rFonts w:ascii="Times New Roman" w:hAnsi="Times New Roman"/>
                <w:i/>
              </w:rPr>
              <w:t>s konkrétním odkazem na výsledek např. na stránkách</w:t>
            </w:r>
            <w:r w:rsidR="00F1761B" w:rsidRPr="00BE078E">
              <w:rPr>
                <w:rFonts w:ascii="Times New Roman" w:hAnsi="Times New Roman"/>
                <w:i/>
              </w:rPr>
              <w:t xml:space="preserve"> </w:t>
            </w:r>
            <w:hyperlink r:id="rId18" w:history="1">
              <w:r w:rsidR="00A72082" w:rsidRPr="00BE078E">
                <w:rPr>
                  <w:rStyle w:val="Hypertextovodkaz"/>
                  <w:rFonts w:ascii="Times New Roman" w:hAnsi="Times New Roman"/>
                  <w:i/>
                </w:rPr>
                <w:t>České agentury pro normalizaci</w:t>
              </w:r>
            </w:hyperlink>
            <w:r w:rsidR="00F1761B">
              <w:rPr>
                <w:rFonts w:ascii="Times New Roman" w:hAnsi="Times New Roman"/>
              </w:rPr>
              <w:t>)</w:t>
            </w:r>
            <w:r w:rsidR="00A72082">
              <w:rPr>
                <w:rFonts w:ascii="Times New Roman" w:hAnsi="Times New Roman"/>
              </w:rPr>
              <w:t xml:space="preserve"> / </w:t>
            </w:r>
            <w:r w:rsidR="00F1761B">
              <w:rPr>
                <w:rFonts w:ascii="Times New Roman" w:hAnsi="Times New Roman"/>
              </w:rPr>
              <w:t>právních předpisů MK (</w:t>
            </w:r>
            <w:r w:rsidR="00BE078E" w:rsidRPr="00BE078E">
              <w:rPr>
                <w:rFonts w:ascii="Times New Roman" w:hAnsi="Times New Roman"/>
                <w:i/>
              </w:rPr>
              <w:t>s konkrétním odkazem na výsledek např. na stránkách</w:t>
            </w:r>
            <w:r w:rsidR="00BE078E">
              <w:rPr>
                <w:rFonts w:ascii="Times New Roman" w:hAnsi="Times New Roman"/>
                <w:i/>
              </w:rPr>
              <w:t xml:space="preserve"> MK </w:t>
            </w:r>
            <w:hyperlink r:id="rId19" w:history="1">
              <w:r w:rsidR="00F1761B" w:rsidRPr="00BE078E">
                <w:rPr>
                  <w:rStyle w:val="Hypertextovodkaz"/>
                  <w:rFonts w:ascii="Times New Roman" w:hAnsi="Times New Roman"/>
                  <w:i/>
                </w:rPr>
                <w:t>Právní předpisy a opatření obecné povahy</w:t>
              </w:r>
            </w:hyperlink>
            <w:r w:rsidR="00F1761B">
              <w:rPr>
                <w:rFonts w:ascii="Times New Roman" w:hAnsi="Times New Roman"/>
              </w:rPr>
              <w:t>) apod.</w:t>
            </w:r>
          </w:p>
          <w:p w14:paraId="77B56DE9" w14:textId="46C24CC8" w:rsidR="00334FBD" w:rsidRDefault="00BE078E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</w:t>
            </w:r>
            <w:r w:rsidR="00CA06A4">
              <w:rPr>
                <w:rFonts w:ascii="Times New Roman" w:hAnsi="Times New Roman"/>
              </w:rPr>
              <w:t xml:space="preserve"> byl nově zpracován na základě výzkum</w:t>
            </w:r>
            <w:r>
              <w:rPr>
                <w:rFonts w:ascii="Times New Roman" w:hAnsi="Times New Roman"/>
              </w:rPr>
              <w:t>ného projektu</w:t>
            </w:r>
            <w:r w:rsidR="00CA06A4">
              <w:rPr>
                <w:rFonts w:ascii="Times New Roman" w:hAnsi="Times New Roman"/>
              </w:rPr>
              <w:t xml:space="preserve"> (</w:t>
            </w:r>
            <w:r w:rsidR="00CA06A4" w:rsidRPr="00CA06A4">
              <w:rPr>
                <w:rFonts w:ascii="Times New Roman" w:hAnsi="Times New Roman"/>
              </w:rPr>
              <w:t>bez úprav podstaty návrhu, které nezahrnují např. legislativně-technické úpravy</w:t>
            </w:r>
            <w:r w:rsidR="00CA06A4">
              <w:rPr>
                <w:rFonts w:ascii="Times New Roman" w:hAnsi="Times New Roman"/>
              </w:rPr>
              <w:t xml:space="preserve">) / byl novelizován na základě </w:t>
            </w:r>
            <w:r>
              <w:rPr>
                <w:rFonts w:ascii="Times New Roman" w:hAnsi="Times New Roman"/>
              </w:rPr>
              <w:t xml:space="preserve">výzkumného </w:t>
            </w:r>
            <w:proofErr w:type="gramStart"/>
            <w:r>
              <w:rPr>
                <w:rFonts w:ascii="Times New Roman" w:hAnsi="Times New Roman"/>
              </w:rPr>
              <w:t>projektu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CA06A4">
              <w:rPr>
                <w:rFonts w:ascii="Times New Roman" w:hAnsi="Times New Roman"/>
              </w:rPr>
              <w:t>a to v částech …</w:t>
            </w:r>
            <w:r w:rsidR="00751B36">
              <w:rPr>
                <w:rFonts w:ascii="Times New Roman" w:hAnsi="Times New Roman"/>
              </w:rPr>
              <w:t xml:space="preserve"> (</w:t>
            </w:r>
            <w:r w:rsidR="00751B36" w:rsidRPr="00F725BC">
              <w:rPr>
                <w:rFonts w:ascii="Times New Roman" w:hAnsi="Times New Roman"/>
                <w:i/>
              </w:rPr>
              <w:t xml:space="preserve">uvedou se konkrétní části výsledku, které byly na základě výzkumu </w:t>
            </w:r>
            <w:r w:rsidR="00F725BC" w:rsidRPr="00F725BC">
              <w:rPr>
                <w:rFonts w:ascii="Times New Roman" w:hAnsi="Times New Roman"/>
                <w:i/>
              </w:rPr>
              <w:t>novelou změněny</w:t>
            </w:r>
            <w:r w:rsidR="00F725BC">
              <w:rPr>
                <w:rFonts w:ascii="Times New Roman" w:hAnsi="Times New Roman"/>
              </w:rPr>
              <w:t>).</w:t>
            </w:r>
          </w:p>
          <w:p w14:paraId="2DC28BAF" w14:textId="2E984413" w:rsidR="00334FBD" w:rsidRPr="002E2D7A" w:rsidRDefault="007F5F79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Výsledek </w:t>
            </w:r>
            <w:r w:rsidR="00334FBD" w:rsidRPr="002E2D7A">
              <w:rPr>
                <w:rFonts w:ascii="Times New Roman" w:hAnsi="Times New Roman"/>
              </w:rPr>
              <w:t>byl</w:t>
            </w:r>
            <w:r w:rsidR="00334FBD">
              <w:rPr>
                <w:rFonts w:ascii="Times New Roman" w:hAnsi="Times New Roman"/>
              </w:rPr>
              <w:t xml:space="preserve"> </w:t>
            </w:r>
            <w:r w:rsidR="00334FBD" w:rsidRPr="002E2D7A">
              <w:rPr>
                <w:rFonts w:ascii="Times New Roman" w:hAnsi="Times New Roman"/>
              </w:rPr>
              <w:t xml:space="preserve">prezentován na konferenci …, </w:t>
            </w:r>
            <w:r w:rsidR="00334FBD" w:rsidRPr="00D311B3">
              <w:rPr>
                <w:rFonts w:ascii="Times New Roman" w:hAnsi="Times New Roman"/>
              </w:rPr>
              <w:t>na seminářích a workshopech …, v článku zveřejněném … atd. (</w:t>
            </w:r>
            <w:r w:rsidR="00334FBD" w:rsidRPr="00D311B3">
              <w:rPr>
                <w:rFonts w:ascii="Times New Roman" w:hAnsi="Times New Roman"/>
                <w:i/>
              </w:rPr>
              <w:t>uvedou se odkazy na články, sborníky z konferencí nebo údaje o seminářích, workshopech apod., kde byl</w:t>
            </w:r>
            <w:r w:rsidR="00F725BC">
              <w:rPr>
                <w:rFonts w:ascii="Times New Roman" w:hAnsi="Times New Roman"/>
                <w:i/>
              </w:rPr>
              <w:t xml:space="preserve"> výsledek</w:t>
            </w:r>
            <w:r w:rsidR="00334FBD" w:rsidRPr="00D311B3">
              <w:rPr>
                <w:rFonts w:ascii="Times New Roman" w:hAnsi="Times New Roman"/>
                <w:i/>
              </w:rPr>
              <w:t xml:space="preserve"> prezentován).</w:t>
            </w:r>
          </w:p>
          <w:p w14:paraId="07CC8634" w14:textId="56D554B6" w:rsidR="00334FBD" w:rsidRPr="00D311B3" w:rsidRDefault="007F5F79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Výsledek je využíván </w:t>
            </w:r>
            <w:r w:rsidR="00334FBD" w:rsidRPr="00D311B3">
              <w:rPr>
                <w:rFonts w:ascii="Times New Roman" w:hAnsi="Times New Roman"/>
              </w:rPr>
              <w:t>k … (</w:t>
            </w:r>
            <w:r w:rsidR="00334FBD" w:rsidRPr="00D311B3">
              <w:rPr>
                <w:rFonts w:ascii="Times New Roman" w:hAnsi="Times New Roman"/>
                <w:i/>
              </w:rPr>
              <w:t xml:space="preserve">uvedou konkrétní příklady </w:t>
            </w:r>
            <w:r w:rsidRPr="002E2D7A">
              <w:rPr>
                <w:rFonts w:ascii="Times New Roman" w:hAnsi="Times New Roman"/>
                <w:i/>
              </w:rPr>
              <w:t xml:space="preserve">se </w:t>
            </w:r>
            <w:r>
              <w:rPr>
                <w:rFonts w:ascii="Times New Roman" w:hAnsi="Times New Roman"/>
                <w:i/>
              </w:rPr>
              <w:t>procesů, postupů</w:t>
            </w:r>
            <w:r w:rsidR="00334FBD" w:rsidRPr="00D311B3">
              <w:rPr>
                <w:rFonts w:ascii="Times New Roman" w:hAnsi="Times New Roman"/>
                <w:i/>
              </w:rPr>
              <w:t xml:space="preserve"> atd., kde </w:t>
            </w:r>
            <w:r>
              <w:rPr>
                <w:rFonts w:ascii="Times New Roman" w:hAnsi="Times New Roman"/>
                <w:i/>
              </w:rPr>
              <w:t>je výsledek</w:t>
            </w:r>
            <w:r w:rsidR="00334FBD" w:rsidRPr="00D311B3">
              <w:rPr>
                <w:rFonts w:ascii="Times New Roman" w:hAnsi="Times New Roman"/>
                <w:i/>
              </w:rPr>
              <w:t xml:space="preserve"> využ</w:t>
            </w:r>
            <w:r>
              <w:rPr>
                <w:rFonts w:ascii="Times New Roman" w:hAnsi="Times New Roman"/>
                <w:i/>
              </w:rPr>
              <w:t>íván</w:t>
            </w:r>
            <w:r w:rsidR="00334FBD" w:rsidRPr="00D311B3">
              <w:rPr>
                <w:rFonts w:ascii="Times New Roman" w:hAnsi="Times New Roman"/>
                <w:i/>
              </w:rPr>
              <w:t>).</w:t>
            </w:r>
          </w:p>
          <w:p w14:paraId="4C451EE1" w14:textId="430CFBAF" w:rsidR="00334FBD" w:rsidRPr="002E2D7A" w:rsidRDefault="007F5F79" w:rsidP="007F5F79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Výsledek </w:t>
            </w:r>
            <w:r w:rsidR="00334FBD" w:rsidRPr="00D311B3">
              <w:rPr>
                <w:rFonts w:ascii="Times New Roman" w:hAnsi="Times New Roman"/>
              </w:rPr>
              <w:t>je rovněž využíván odbornou veřejností formou … (</w:t>
            </w:r>
            <w:r w:rsidR="00334FBD" w:rsidRPr="002E2D7A">
              <w:rPr>
                <w:rFonts w:ascii="Times New Roman" w:hAnsi="Times New Roman"/>
                <w:i/>
              </w:rPr>
              <w:t>zde nestačí uvést obecné tvrzení, ale třeba uvést konkrétní případy využití odbornou veřejností</w:t>
            </w:r>
            <w:r w:rsidR="00334FBD" w:rsidRPr="00D311B3">
              <w:rPr>
                <w:rFonts w:ascii="Times New Roman" w:hAnsi="Times New Roman"/>
              </w:rPr>
              <w:t>).</w:t>
            </w:r>
          </w:p>
        </w:tc>
      </w:tr>
      <w:tr w:rsidR="00334FBD" w:rsidRPr="00D311B3" w14:paraId="060224F1" w14:textId="77777777" w:rsidTr="00751B36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085545C" w14:textId="77777777" w:rsidR="00334FBD" w:rsidRPr="00D311B3" w:rsidRDefault="00334FBD" w:rsidP="00751B36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7. Společenské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334FBD" w:rsidRPr="00D311B3" w14:paraId="705767EE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4FEB06" w14:textId="5B803C75" w:rsidR="00334FBD" w:rsidRPr="00D311B3" w:rsidRDefault="00334FBD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</w:rPr>
              <w:t xml:space="preserve">Uplatnění </w:t>
            </w:r>
            <w:r w:rsidR="007F5F79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="007F5F79">
              <w:rPr>
                <w:rFonts w:ascii="Times New Roman" w:hAnsi="Times New Roman"/>
              </w:rPr>
              <w:t xml:space="preserve">v procesech a postupech </w:t>
            </w:r>
            <w:r w:rsidRPr="00D311B3">
              <w:rPr>
                <w:rFonts w:ascii="Times New Roman" w:hAnsi="Times New Roman"/>
              </w:rPr>
              <w:t>popsan</w:t>
            </w:r>
            <w:r w:rsidR="007F5F79">
              <w:rPr>
                <w:rFonts w:ascii="Times New Roman" w:hAnsi="Times New Roman"/>
              </w:rPr>
              <w:t>ých</w:t>
            </w:r>
            <w:r w:rsidRPr="00D311B3">
              <w:rPr>
                <w:rFonts w:ascii="Times New Roman" w:hAnsi="Times New Roman"/>
              </w:rPr>
              <w:t xml:space="preserve"> v bodu 6 … (</w:t>
            </w:r>
            <w:r w:rsidRPr="00D311B3">
              <w:rPr>
                <w:rFonts w:ascii="Times New Roman" w:hAnsi="Times New Roman"/>
                <w:i/>
              </w:rPr>
              <w:t xml:space="preserve">uvede se návazně na předchozí bod počet uplatnění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>)</w:t>
            </w:r>
            <w:r w:rsidRPr="002E2D7A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přispělo k záchraně národního a kulturního dědictví ve významné oblasti … (</w:t>
            </w:r>
            <w:r w:rsidRPr="00D311B3">
              <w:rPr>
                <w:rFonts w:ascii="Times New Roman" w:hAnsi="Times New Roman"/>
                <w:i/>
              </w:rPr>
              <w:t xml:space="preserve">podle zaměření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 se uvede, proč je využití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 v dané oblasti pro společnost důležité).</w:t>
            </w:r>
          </w:p>
          <w:p w14:paraId="3CDFA1A0" w14:textId="62E1A59D" w:rsidR="00334FBD" w:rsidRPr="00D311B3" w:rsidRDefault="00334FBD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Významným společenským přínosem </w:t>
            </w:r>
            <w:r w:rsidR="007F5F79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je je</w:t>
            </w:r>
            <w:r w:rsidR="007F5F79">
              <w:rPr>
                <w:rFonts w:ascii="Times New Roman" w:hAnsi="Times New Roman"/>
              </w:rPr>
              <w:t>ho</w:t>
            </w:r>
            <w:r w:rsidRPr="00D311B3">
              <w:rPr>
                <w:rFonts w:ascii="Times New Roman" w:hAnsi="Times New Roman"/>
              </w:rPr>
              <w:t xml:space="preserve"> využití pro kvalifikované rozhodování orgánů státní správy, krajů, měst a obcí </w:t>
            </w:r>
            <w:r w:rsidRPr="002E2D7A">
              <w:rPr>
                <w:rFonts w:ascii="Times New Roman" w:hAnsi="Times New Roman"/>
                <w:i/>
              </w:rPr>
              <w:t>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  <w:i/>
              </w:rPr>
              <w:t xml:space="preserve">) </w:t>
            </w:r>
            <w:r w:rsidRPr="002E2D7A">
              <w:rPr>
                <w:rFonts w:ascii="Times New Roman" w:hAnsi="Times New Roman"/>
              </w:rPr>
              <w:t xml:space="preserve">a odborných orgánů </w:t>
            </w:r>
            <w:r w:rsidRPr="00D311B3">
              <w:rPr>
                <w:rFonts w:ascii="Times New Roman" w:hAnsi="Times New Roman"/>
              </w:rPr>
              <w:t>v procesu … (</w:t>
            </w:r>
            <w:r w:rsidRPr="002E2D7A">
              <w:rPr>
                <w:rFonts w:ascii="Times New Roman" w:hAnsi="Times New Roman"/>
                <w:i/>
              </w:rPr>
              <w:t>např.</w:t>
            </w:r>
            <w:r w:rsidRPr="00D311B3">
              <w:rPr>
                <w:rFonts w:ascii="Times New Roman" w:hAnsi="Times New Roman"/>
              </w:rPr>
              <w:t xml:space="preserve"> </w:t>
            </w:r>
            <w:r w:rsidRPr="002E2D7A">
              <w:rPr>
                <w:rFonts w:ascii="Times New Roman" w:hAnsi="Times New Roman"/>
                <w:i/>
              </w:rPr>
              <w:t xml:space="preserve">územního plánování apod. dle zaměření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6A483CF5" w14:textId="004C75BA" w:rsidR="00334FBD" w:rsidRPr="00D311B3" w:rsidRDefault="00334FBD" w:rsidP="00F725BC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Jako další společenské dopady </w:t>
            </w:r>
            <w:r w:rsidR="00F725BC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uvádíme … (</w:t>
            </w:r>
            <w:r w:rsidRPr="00D311B3">
              <w:rPr>
                <w:rFonts w:ascii="Times New Roman" w:hAnsi="Times New Roman"/>
                <w:i/>
              </w:rPr>
              <w:t>dle</w:t>
            </w:r>
            <w:r>
              <w:rPr>
                <w:rFonts w:ascii="Times New Roman" w:hAnsi="Times New Roman"/>
                <w:i/>
              </w:rPr>
              <w:t xml:space="preserve"> jejího</w:t>
            </w:r>
            <w:r w:rsidRPr="00D311B3">
              <w:rPr>
                <w:rFonts w:ascii="Times New Roman" w:hAnsi="Times New Roman"/>
                <w:i/>
              </w:rPr>
              <w:t xml:space="preserve"> zaměření, např. dopady na rozvoj regionu/měst a obcí včetně rozvoje cestovního ruchu apod., dopady na znevýhodněné skupiny atd.).</w:t>
            </w:r>
          </w:p>
        </w:tc>
      </w:tr>
      <w:tr w:rsidR="00334FBD" w:rsidRPr="00D311B3" w14:paraId="47D5226F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43B0900" w14:textId="77777777" w:rsidR="00334FBD" w:rsidRPr="00D311B3" w:rsidRDefault="00334FBD" w:rsidP="00751B36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t>8. Ekonomické dopady dosavadního využití výsledku v praxi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334FBD" w:rsidRPr="00D311B3" w14:paraId="31435EF0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96E992" w14:textId="44E24B4D" w:rsidR="00334FBD" w:rsidRPr="00D311B3" w:rsidRDefault="00334FBD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Cílem </w:t>
            </w:r>
            <w:r w:rsidR="007F5F79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nebyl ekonomický přínos, ale … (</w:t>
            </w:r>
            <w:r w:rsidRPr="00D311B3">
              <w:rPr>
                <w:rFonts w:ascii="Times New Roman" w:hAnsi="Times New Roman"/>
                <w:i/>
              </w:rPr>
              <w:t xml:space="preserve">dle zaměření </w:t>
            </w:r>
            <w:r w:rsidR="007F5F79">
              <w:rPr>
                <w:rFonts w:ascii="Times New Roman" w:hAnsi="Times New Roman"/>
                <w:i/>
              </w:rPr>
              <w:t>výsledku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768B596E" w14:textId="5EB3DFE0" w:rsidR="00334FBD" w:rsidRPr="00D311B3" w:rsidRDefault="00334FBD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 w:rsidRPr="00D311B3">
              <w:rPr>
                <w:rFonts w:ascii="Times New Roman" w:hAnsi="Times New Roman"/>
              </w:rPr>
              <w:t xml:space="preserve">Podle zaměření </w:t>
            </w:r>
            <w:r w:rsidR="007F5F79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lze uvést i nepřímé ekonomické přínosy (</w:t>
            </w:r>
            <w:r w:rsidRPr="002E2D7A">
              <w:rPr>
                <w:rFonts w:ascii="Times New Roman" w:hAnsi="Times New Roman"/>
                <w:i/>
              </w:rPr>
              <w:t>vzniklé např.</w:t>
            </w:r>
            <w:r w:rsidRPr="00D311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systematickou </w:t>
            </w:r>
            <w:r>
              <w:rPr>
                <w:rFonts w:ascii="Times New Roman" w:hAnsi="Times New Roman"/>
                <w:i/>
              </w:rPr>
              <w:lastRenderedPageBreak/>
              <w:t xml:space="preserve">údržbou </w:t>
            </w:r>
            <w:r w:rsidRPr="002E2D7A">
              <w:rPr>
                <w:rFonts w:ascii="Times New Roman" w:hAnsi="Times New Roman"/>
                <w:i/>
              </w:rPr>
              <w:t>objektů s využitím dané</w:t>
            </w:r>
            <w:r w:rsidR="007F5F79">
              <w:rPr>
                <w:rFonts w:ascii="Times New Roman" w:hAnsi="Times New Roman"/>
                <w:i/>
              </w:rPr>
              <w:t>ho výsledku</w:t>
            </w:r>
            <w:r w:rsidRPr="002E2D7A">
              <w:rPr>
                <w:rFonts w:ascii="Times New Roman" w:hAnsi="Times New Roman"/>
                <w:i/>
              </w:rPr>
              <w:t xml:space="preserve"> apod.</w:t>
            </w:r>
            <w:r w:rsidRPr="00D311B3">
              <w:rPr>
                <w:rFonts w:ascii="Times New Roman" w:hAnsi="Times New Roman"/>
                <w:i/>
              </w:rPr>
              <w:t xml:space="preserve"> – </w:t>
            </w:r>
            <w:r>
              <w:rPr>
                <w:rFonts w:ascii="Times New Roman" w:hAnsi="Times New Roman"/>
                <w:i/>
              </w:rPr>
              <w:t xml:space="preserve">v bodu 8 je vždy </w:t>
            </w:r>
            <w:r w:rsidRPr="00D311B3">
              <w:rPr>
                <w:rFonts w:ascii="Times New Roman" w:hAnsi="Times New Roman"/>
                <w:i/>
              </w:rPr>
              <w:t>třeba uvést ekonomický přínos nebo jeho odhad</w:t>
            </w:r>
            <w:r>
              <w:rPr>
                <w:rFonts w:ascii="Times New Roman" w:hAnsi="Times New Roman"/>
                <w:i/>
              </w:rPr>
              <w:t xml:space="preserve"> např. na základě škod vzniklých zanedbáním pravidelné údržby</w:t>
            </w:r>
            <w:r w:rsidRPr="00D311B3">
              <w:rPr>
                <w:rFonts w:ascii="Times New Roman" w:hAnsi="Times New Roman"/>
              </w:rPr>
              <w:t>).</w:t>
            </w:r>
          </w:p>
          <w:p w14:paraId="5AF2D788" w14:textId="1F6427E6" w:rsidR="00334FBD" w:rsidRPr="002E2D7A" w:rsidRDefault="007F5F79" w:rsidP="007F5F79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 se</w:t>
            </w:r>
            <w:r w:rsidR="00334FBD" w:rsidRPr="002E2D7A">
              <w:rPr>
                <w:rFonts w:ascii="Times New Roman" w:hAnsi="Times New Roman"/>
              </w:rPr>
              <w:t xml:space="preserve"> </w:t>
            </w:r>
            <w:r w:rsidR="00334FBD" w:rsidRPr="00D311B3">
              <w:rPr>
                <w:rFonts w:ascii="Times New Roman" w:hAnsi="Times New Roman"/>
              </w:rPr>
              <w:t>společně s dalšími</w:t>
            </w:r>
            <w:r w:rsidR="00334FBD" w:rsidRPr="002E2D7A">
              <w:rPr>
                <w:rFonts w:ascii="Times New Roman" w:hAnsi="Times New Roman"/>
              </w:rPr>
              <w:t xml:space="preserve"> výsle</w:t>
            </w:r>
            <w:r w:rsidR="00334FBD" w:rsidRPr="00D311B3">
              <w:rPr>
                <w:rFonts w:ascii="Times New Roman" w:hAnsi="Times New Roman"/>
              </w:rPr>
              <w:t xml:space="preserve">dky projektu se staly základem transferu znalostí do praxe – </w:t>
            </w:r>
            <w:r>
              <w:rPr>
                <w:rFonts w:ascii="Times New Roman" w:hAnsi="Times New Roman"/>
              </w:rPr>
              <w:t>na základě</w:t>
            </w:r>
            <w:r w:rsidR="00334FBD" w:rsidRPr="00D311B3">
              <w:rPr>
                <w:rFonts w:ascii="Times New Roman" w:hAnsi="Times New Roman"/>
              </w:rPr>
              <w:t xml:space="preserve"> nich byly realizovány projekty … s objemem … (</w:t>
            </w:r>
            <w:r w:rsidR="00334FBD" w:rsidRPr="002E2D7A">
              <w:rPr>
                <w:rFonts w:ascii="Times New Roman" w:hAnsi="Times New Roman"/>
                <w:i/>
              </w:rPr>
              <w:t>uvedou se realizační, tj. nikoliv výzkumné aktivity, podpořené např. z </w:t>
            </w:r>
            <w:r w:rsidR="00334FBD" w:rsidRPr="00D311B3">
              <w:rPr>
                <w:rFonts w:ascii="Times New Roman" w:hAnsi="Times New Roman"/>
                <w:i/>
              </w:rPr>
              <w:t>I</w:t>
            </w:r>
            <w:r w:rsidR="00334FBD" w:rsidRPr="002E2D7A">
              <w:rPr>
                <w:rFonts w:ascii="Times New Roman" w:hAnsi="Times New Roman"/>
                <w:i/>
              </w:rPr>
              <w:t>ROP, Norských fondů apod.</w:t>
            </w:r>
            <w:r w:rsidR="00334FBD" w:rsidRPr="00D311B3">
              <w:rPr>
                <w:rFonts w:ascii="Times New Roman" w:hAnsi="Times New Roman"/>
                <w:i/>
              </w:rPr>
              <w:t xml:space="preserve"> a objem podpory</w:t>
            </w:r>
            <w:r w:rsidR="00334FBD" w:rsidRPr="00D311B3">
              <w:rPr>
                <w:rFonts w:ascii="Times New Roman" w:hAnsi="Times New Roman"/>
              </w:rPr>
              <w:t>).</w:t>
            </w:r>
          </w:p>
        </w:tc>
      </w:tr>
      <w:tr w:rsidR="00334FBD" w:rsidRPr="00D311B3" w14:paraId="4648C2A8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09DF190" w14:textId="77777777" w:rsidR="00334FBD" w:rsidRPr="00D311B3" w:rsidRDefault="00334FBD" w:rsidP="00751B36">
            <w:pPr>
              <w:keepNext/>
              <w:spacing w:before="60" w:line="276" w:lineRule="auto"/>
              <w:jc w:val="both"/>
              <w:rPr>
                <w:rFonts w:ascii="Times New Roman" w:hAnsi="Times New Roman"/>
                <w:i/>
              </w:rPr>
            </w:pPr>
            <w:r w:rsidRPr="00D311B3">
              <w:rPr>
                <w:rFonts w:ascii="Times New Roman" w:hAnsi="Times New Roman"/>
                <w:b/>
                <w:i/>
              </w:rPr>
              <w:lastRenderedPageBreak/>
              <w:t>9. Vědecko-výzkumné dopady dosavadního využití výsledku</w:t>
            </w:r>
            <w:r w:rsidRPr="00D311B3">
              <w:rPr>
                <w:rFonts w:ascii="Times New Roman" w:hAnsi="Times New Roman"/>
                <w:i/>
              </w:rPr>
              <w:t>:</w:t>
            </w:r>
          </w:p>
        </w:tc>
      </w:tr>
      <w:tr w:rsidR="00334FBD" w:rsidRPr="00D311B3" w14:paraId="59E92EB0" w14:textId="77777777" w:rsidTr="00751B36"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07A5A" w14:textId="6DBEBA77" w:rsidR="00334FBD" w:rsidRPr="00D311B3" w:rsidRDefault="007F5F79" w:rsidP="00751B36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Výsledek</w:t>
            </w:r>
            <w:r w:rsidR="00334FBD" w:rsidRPr="00D311B3">
              <w:rPr>
                <w:rFonts w:ascii="Times New Roman" w:hAnsi="Times New Roman"/>
              </w:rPr>
              <w:t xml:space="preserve"> se stal východiskem pro další rozvoj výzkumu, konkrétně v projektech …, koncepci VO v oblasti … atd. (</w:t>
            </w:r>
            <w:r w:rsidR="00334FBD" w:rsidRPr="00D311B3">
              <w:rPr>
                <w:rFonts w:ascii="Times New Roman" w:hAnsi="Times New Roman"/>
                <w:i/>
              </w:rPr>
              <w:t xml:space="preserve">uvedou se konkrétní vědeckovýzkumné aktivity, které využívají poznatky uvedené </w:t>
            </w:r>
            <w:r>
              <w:rPr>
                <w:rFonts w:ascii="Times New Roman" w:hAnsi="Times New Roman"/>
                <w:i/>
              </w:rPr>
              <w:t>ve výsledku</w:t>
            </w:r>
            <w:r w:rsidR="00334FBD" w:rsidRPr="00D311B3">
              <w:rPr>
                <w:rFonts w:ascii="Times New Roman" w:hAnsi="Times New Roman"/>
                <w:i/>
              </w:rPr>
              <w:t>).</w:t>
            </w:r>
          </w:p>
          <w:p w14:paraId="4042B366" w14:textId="7540E1F9" w:rsidR="00334FBD" w:rsidRPr="002E2D7A" w:rsidRDefault="00334FBD" w:rsidP="00F725BC">
            <w:pPr>
              <w:widowControl w:val="0"/>
              <w:spacing w:before="60" w:line="276" w:lineRule="auto"/>
              <w:jc w:val="both"/>
              <w:rPr>
                <w:rFonts w:ascii="Times New Roman" w:hAnsi="Times New Roman"/>
                <w:b/>
              </w:rPr>
            </w:pPr>
            <w:r w:rsidRPr="00D311B3">
              <w:rPr>
                <w:rFonts w:ascii="Times New Roman" w:hAnsi="Times New Roman"/>
              </w:rPr>
              <w:t xml:space="preserve">Prezentace </w:t>
            </w:r>
            <w:r w:rsidR="007F5F79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na konferencích, v článcích, na </w:t>
            </w:r>
            <w:r w:rsidRPr="002E2D7A">
              <w:rPr>
                <w:rFonts w:ascii="Times New Roman" w:hAnsi="Times New Roman"/>
              </w:rPr>
              <w:t>seminář</w:t>
            </w:r>
            <w:r w:rsidRPr="00D311B3">
              <w:rPr>
                <w:rFonts w:ascii="Times New Roman" w:hAnsi="Times New Roman"/>
              </w:rPr>
              <w:t>ích a</w:t>
            </w:r>
            <w:r w:rsidRPr="002E2D7A">
              <w:rPr>
                <w:rFonts w:ascii="Times New Roman" w:hAnsi="Times New Roman"/>
              </w:rPr>
              <w:t xml:space="preserve"> workshop</w:t>
            </w:r>
            <w:r w:rsidRPr="00D311B3">
              <w:rPr>
                <w:rFonts w:ascii="Times New Roman" w:hAnsi="Times New Roman"/>
              </w:rPr>
              <w:t>ech</w:t>
            </w:r>
            <w:r w:rsidRPr="002E2D7A"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přispěla k užší spolupráci s dalšími výzkumnými organizacemi v ČR i v zahraničí, zejména s …</w:t>
            </w:r>
            <w:r>
              <w:rPr>
                <w:rFonts w:ascii="Times New Roman" w:hAnsi="Times New Roman"/>
              </w:rPr>
              <w:t xml:space="preserve"> </w:t>
            </w:r>
            <w:r w:rsidRPr="00D311B3">
              <w:rPr>
                <w:rFonts w:ascii="Times New Roman" w:hAnsi="Times New Roman"/>
              </w:rPr>
              <w:t>(</w:t>
            </w:r>
            <w:r w:rsidRPr="00D311B3">
              <w:rPr>
                <w:rFonts w:ascii="Times New Roman" w:hAnsi="Times New Roman"/>
                <w:i/>
              </w:rPr>
              <w:t>uvedou se příklady VO</w:t>
            </w:r>
            <w:r w:rsidRPr="00D311B3">
              <w:rPr>
                <w:rFonts w:ascii="Times New Roman" w:hAnsi="Times New Roman"/>
              </w:rPr>
              <w:t xml:space="preserve">). Prezentace </w:t>
            </w:r>
            <w:r w:rsidR="00F725BC">
              <w:rPr>
                <w:rFonts w:ascii="Times New Roman" w:hAnsi="Times New Roman"/>
              </w:rPr>
              <w:t>výsledku</w:t>
            </w:r>
            <w:r w:rsidRPr="00D311B3">
              <w:rPr>
                <w:rFonts w:ascii="Times New Roman" w:hAnsi="Times New Roman"/>
              </w:rPr>
              <w:t xml:space="preserve"> rovněž zintenzivnila spolupráci s uživateli výsledků projektu a vedla </w:t>
            </w:r>
            <w:proofErr w:type="gramStart"/>
            <w:r w:rsidRPr="00D311B3">
              <w:rPr>
                <w:rFonts w:ascii="Times New Roman" w:hAnsi="Times New Roman"/>
              </w:rPr>
              <w:t>k</w:t>
            </w:r>
            <w:proofErr w:type="gramEnd"/>
            <w:r w:rsidRPr="00D311B3">
              <w:rPr>
                <w:rFonts w:ascii="Times New Roman" w:hAnsi="Times New Roman"/>
              </w:rPr>
              <w:t> zlepšení jejich transferu do praxe, především s … (</w:t>
            </w:r>
            <w:r w:rsidRPr="00D311B3">
              <w:rPr>
                <w:rFonts w:ascii="Times New Roman" w:hAnsi="Times New Roman"/>
                <w:i/>
              </w:rPr>
              <w:t>uvedou se příklady uživatelů</w:t>
            </w:r>
            <w:r w:rsidRPr="00D311B3">
              <w:rPr>
                <w:rFonts w:ascii="Times New Roman" w:hAnsi="Times New Roman"/>
              </w:rPr>
              <w:t>).</w:t>
            </w:r>
          </w:p>
        </w:tc>
      </w:tr>
    </w:tbl>
    <w:p w14:paraId="5382CA49" w14:textId="7E3B9BFC" w:rsidR="00334FBD" w:rsidRPr="00D311B3" w:rsidRDefault="00334FBD" w:rsidP="00B9710E">
      <w:pPr>
        <w:spacing w:after="60" w:line="276" w:lineRule="auto"/>
        <w:jc w:val="both"/>
      </w:pPr>
    </w:p>
    <w:sectPr w:rsidR="00334FBD" w:rsidRPr="00D311B3" w:rsidSect="00E5675F"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58B2" w14:textId="77777777" w:rsidR="00F6328D" w:rsidRDefault="00F6328D">
      <w:r>
        <w:separator/>
      </w:r>
    </w:p>
  </w:endnote>
  <w:endnote w:type="continuationSeparator" w:id="0">
    <w:p w14:paraId="659AAD5E" w14:textId="77777777" w:rsidR="00F6328D" w:rsidRDefault="00F6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14A26" w14:textId="77777777" w:rsidR="00751B36" w:rsidRDefault="00751B36" w:rsidP="0056474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F66A0C" w14:textId="77777777" w:rsidR="00751B36" w:rsidRDefault="00751B36" w:rsidP="008F6E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A99AD" w14:textId="77777777" w:rsidR="00751B36" w:rsidRDefault="00751B36" w:rsidP="0056474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11E9">
      <w:rPr>
        <w:rStyle w:val="slostrnky"/>
        <w:noProof/>
      </w:rPr>
      <w:t>12</w:t>
    </w:r>
    <w:r>
      <w:rPr>
        <w:rStyle w:val="slostrnky"/>
      </w:rPr>
      <w:fldChar w:fldCharType="end"/>
    </w:r>
  </w:p>
  <w:p w14:paraId="7C563E16" w14:textId="77777777" w:rsidR="00751B36" w:rsidRDefault="00751B36" w:rsidP="008F6E0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5B5C" w14:textId="77777777" w:rsidR="00F6328D" w:rsidRDefault="00F6328D">
      <w:r>
        <w:separator/>
      </w:r>
    </w:p>
  </w:footnote>
  <w:footnote w:type="continuationSeparator" w:id="0">
    <w:p w14:paraId="53E4C127" w14:textId="77777777" w:rsidR="00F6328D" w:rsidRDefault="00F6328D">
      <w:r>
        <w:continuationSeparator/>
      </w:r>
    </w:p>
  </w:footnote>
  <w:footnote w:id="1">
    <w:p w14:paraId="76D1A5D0" w14:textId="5078AAC6" w:rsidR="00751B36" w:rsidRDefault="00751B36" w:rsidP="004956DC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DD44CE">
        <w:rPr>
          <w:b/>
          <w:bCs/>
        </w:rPr>
        <w:t>E</w:t>
      </w:r>
      <w:r w:rsidRPr="00DD44CE">
        <w:rPr>
          <w:b/>
          <w:bCs/>
          <w:vertAlign w:val="subscript"/>
        </w:rPr>
        <w:t>krit</w:t>
      </w:r>
      <w:proofErr w:type="spellEnd"/>
      <w:r w:rsidRPr="00DD44CE">
        <w:rPr>
          <w:bCs/>
        </w:rPr>
        <w:t xml:space="preserve"> </w:t>
      </w:r>
      <w:r>
        <w:rPr>
          <w:bCs/>
        </w:rPr>
        <w:t>–</w:t>
      </w:r>
      <w:r w:rsidRPr="00DD44CE">
        <w:rPr>
          <w:bCs/>
        </w:rPr>
        <w:t xml:space="preserve"> </w:t>
      </w:r>
      <w:r w:rsidRPr="00DD44CE">
        <w:t xml:space="preserve">uspořádání výstavy s kritickým katalogem, </w:t>
      </w:r>
      <w:proofErr w:type="spellStart"/>
      <w:r w:rsidRPr="00DD44CE">
        <w:rPr>
          <w:b/>
          <w:bCs/>
        </w:rPr>
        <w:t>F</w:t>
      </w:r>
      <w:r w:rsidRPr="00DD44CE">
        <w:rPr>
          <w:b/>
          <w:bCs/>
          <w:vertAlign w:val="subscript"/>
        </w:rPr>
        <w:t>uzit</w:t>
      </w:r>
      <w:proofErr w:type="spellEnd"/>
      <w:r w:rsidRPr="00DD44CE">
        <w:rPr>
          <w:bCs/>
          <w:vertAlign w:val="subscript"/>
        </w:rPr>
        <w:t xml:space="preserve"> </w:t>
      </w:r>
      <w:r>
        <w:t>–</w:t>
      </w:r>
      <w:r w:rsidRPr="00DD44CE">
        <w:t xml:space="preserve"> užitný vzor, </w:t>
      </w:r>
      <w:proofErr w:type="spellStart"/>
      <w:r w:rsidRPr="00DD44CE">
        <w:rPr>
          <w:b/>
          <w:bCs/>
        </w:rPr>
        <w:t>F</w:t>
      </w:r>
      <w:r w:rsidRPr="00DD44CE">
        <w:rPr>
          <w:b/>
          <w:bCs/>
          <w:vertAlign w:val="subscript"/>
        </w:rPr>
        <w:t>prum</w:t>
      </w:r>
      <w:proofErr w:type="spellEnd"/>
      <w:r w:rsidRPr="00DD44CE">
        <w:rPr>
          <w:bCs/>
        </w:rPr>
        <w:t xml:space="preserve"> </w:t>
      </w:r>
      <w:r>
        <w:t>–</w:t>
      </w:r>
      <w:r w:rsidRPr="00DD44CE">
        <w:t xml:space="preserve"> průmyslový vzor, </w:t>
      </w:r>
      <w:proofErr w:type="spellStart"/>
      <w:r w:rsidRPr="00DD44CE">
        <w:rPr>
          <w:b/>
          <w:bCs/>
        </w:rPr>
        <w:t>G</w:t>
      </w:r>
      <w:r w:rsidRPr="00DD44CE">
        <w:rPr>
          <w:b/>
          <w:bCs/>
          <w:vertAlign w:val="subscript"/>
        </w:rPr>
        <w:t>prot</w:t>
      </w:r>
      <w:proofErr w:type="spellEnd"/>
      <w:r w:rsidRPr="00DD44CE">
        <w:rPr>
          <w:bCs/>
        </w:rPr>
        <w:t xml:space="preserve"> </w:t>
      </w:r>
      <w:r w:rsidRPr="00DD44CE">
        <w:t xml:space="preserve">– prototyp, </w:t>
      </w:r>
      <w:proofErr w:type="spellStart"/>
      <w:r w:rsidRPr="00DD44CE">
        <w:rPr>
          <w:b/>
          <w:bCs/>
        </w:rPr>
        <w:t>G</w:t>
      </w:r>
      <w:r w:rsidRPr="00DD44CE">
        <w:rPr>
          <w:b/>
          <w:bCs/>
          <w:vertAlign w:val="subscript"/>
        </w:rPr>
        <w:t>funk</w:t>
      </w:r>
      <w:proofErr w:type="spellEnd"/>
      <w:r w:rsidRPr="00DD44CE">
        <w:rPr>
          <w:bCs/>
        </w:rPr>
        <w:t xml:space="preserve"> </w:t>
      </w:r>
      <w:r>
        <w:t>–</w:t>
      </w:r>
      <w:r w:rsidRPr="00DD44CE">
        <w:t xml:space="preserve"> funkční vzorek, </w:t>
      </w:r>
      <w:proofErr w:type="spellStart"/>
      <w:r w:rsidRPr="00DD44CE">
        <w:rPr>
          <w:b/>
        </w:rPr>
        <w:t>H</w:t>
      </w:r>
      <w:r w:rsidRPr="00DD44CE">
        <w:rPr>
          <w:b/>
          <w:bCs/>
          <w:vertAlign w:val="subscript"/>
        </w:rPr>
        <w:t>leg</w:t>
      </w:r>
      <w:proofErr w:type="spellEnd"/>
      <w:r w:rsidRPr="00DD44CE">
        <w:t xml:space="preserve"> </w:t>
      </w:r>
      <w:r>
        <w:t>–</w:t>
      </w:r>
      <w:r w:rsidRPr="00DD44CE">
        <w:t xml:space="preserve"> výsledky promítnuté do právních předpisů a norem, </w:t>
      </w:r>
      <w:proofErr w:type="spellStart"/>
      <w:r w:rsidRPr="00DD44CE">
        <w:rPr>
          <w:b/>
        </w:rPr>
        <w:t>H</w:t>
      </w:r>
      <w:r w:rsidRPr="00DD44CE">
        <w:rPr>
          <w:b/>
          <w:bCs/>
          <w:vertAlign w:val="subscript"/>
        </w:rPr>
        <w:t>neleg</w:t>
      </w:r>
      <w:proofErr w:type="spellEnd"/>
      <w:r w:rsidRPr="00DD44CE">
        <w:t xml:space="preserve"> </w:t>
      </w:r>
      <w:r>
        <w:t>–</w:t>
      </w:r>
      <w:r w:rsidRPr="00DD44CE">
        <w:t xml:space="preserve"> výsledky promítnuté do směrnic a předpisů nelegislativní povahy závazných v rámci kompetence příslušného poskytovatele, </w:t>
      </w:r>
      <w:proofErr w:type="spellStart"/>
      <w:r w:rsidRPr="00DD44CE">
        <w:rPr>
          <w:b/>
          <w:bCs/>
        </w:rPr>
        <w:t>N</w:t>
      </w:r>
      <w:r w:rsidRPr="00DD44CE">
        <w:rPr>
          <w:b/>
          <w:bCs/>
          <w:vertAlign w:val="subscript"/>
        </w:rPr>
        <w:t>metS</w:t>
      </w:r>
      <w:proofErr w:type="spellEnd"/>
      <w:r w:rsidRPr="00DD44CE">
        <w:rPr>
          <w:b/>
          <w:bCs/>
        </w:rPr>
        <w:t xml:space="preserve"> </w:t>
      </w:r>
      <w:r>
        <w:t>–</w:t>
      </w:r>
      <w:r w:rsidRPr="00DD44CE">
        <w:t xml:space="preserve"> metodika schválená příslušným orgánem státní správy, do jehož kompetence daná problematika spadá, </w:t>
      </w:r>
      <w:proofErr w:type="spellStart"/>
      <w:r w:rsidRPr="00DD44CE">
        <w:rPr>
          <w:b/>
          <w:bCs/>
        </w:rPr>
        <w:t>N</w:t>
      </w:r>
      <w:r w:rsidRPr="00DD44CE">
        <w:rPr>
          <w:b/>
          <w:bCs/>
          <w:vertAlign w:val="subscript"/>
        </w:rPr>
        <w:t>metC</w:t>
      </w:r>
      <w:proofErr w:type="spellEnd"/>
      <w:r w:rsidRPr="00DD44CE">
        <w:rPr>
          <w:b/>
          <w:bCs/>
        </w:rPr>
        <w:t xml:space="preserve"> </w:t>
      </w:r>
      <w:r>
        <w:t>–</w:t>
      </w:r>
      <w:r w:rsidRPr="00DD44CE">
        <w:t xml:space="preserve"> metodika certifikovaná oprávněným orgánem, </w:t>
      </w:r>
      <w:proofErr w:type="spellStart"/>
      <w:r w:rsidRPr="00DD44CE">
        <w:rPr>
          <w:b/>
          <w:bCs/>
        </w:rPr>
        <w:t>N</w:t>
      </w:r>
      <w:r w:rsidRPr="00DD44CE">
        <w:rPr>
          <w:b/>
          <w:bCs/>
          <w:vertAlign w:val="subscript"/>
        </w:rPr>
        <w:t>metA</w:t>
      </w:r>
      <w:proofErr w:type="spellEnd"/>
      <w:r w:rsidRPr="00DD44CE">
        <w:rPr>
          <w:b/>
          <w:bCs/>
        </w:rPr>
        <w:t xml:space="preserve"> </w:t>
      </w:r>
      <w:r w:rsidRPr="00DD44CE">
        <w:t xml:space="preserve">– metodika a postupy akreditované oprávněným orgánem, </w:t>
      </w:r>
      <w:proofErr w:type="spellStart"/>
      <w:r w:rsidRPr="00DD44CE">
        <w:rPr>
          <w:b/>
          <w:bCs/>
        </w:rPr>
        <w:t>N</w:t>
      </w:r>
      <w:r w:rsidRPr="00DD44CE">
        <w:rPr>
          <w:b/>
          <w:bCs/>
          <w:vertAlign w:val="subscript"/>
        </w:rPr>
        <w:t>pam</w:t>
      </w:r>
      <w:proofErr w:type="spellEnd"/>
      <w:r w:rsidRPr="00DD44CE">
        <w:rPr>
          <w:bCs/>
        </w:rPr>
        <w:t xml:space="preserve"> </w:t>
      </w:r>
      <w:r>
        <w:t>–</w:t>
      </w:r>
      <w:r w:rsidRPr="00DD44CE">
        <w:t xml:space="preserve"> památkový postup, </w:t>
      </w:r>
      <w:proofErr w:type="spellStart"/>
      <w:r w:rsidRPr="00DD44CE">
        <w:rPr>
          <w:b/>
          <w:bCs/>
        </w:rPr>
        <w:t>N</w:t>
      </w:r>
      <w:r w:rsidRPr="00DD44CE">
        <w:rPr>
          <w:b/>
          <w:bCs/>
          <w:vertAlign w:val="subscript"/>
        </w:rPr>
        <w:t>map</w:t>
      </w:r>
      <w:proofErr w:type="spellEnd"/>
      <w:r w:rsidRPr="00DD44CE">
        <w:rPr>
          <w:bCs/>
        </w:rPr>
        <w:t xml:space="preserve"> </w:t>
      </w:r>
      <w:r>
        <w:rPr>
          <w:bCs/>
        </w:rPr>
        <w:t>–</w:t>
      </w:r>
      <w:r w:rsidRPr="00DD44CE">
        <w:rPr>
          <w:bCs/>
        </w:rPr>
        <w:t xml:space="preserve"> </w:t>
      </w:r>
      <w:r w:rsidRPr="00DD44CE">
        <w:t xml:space="preserve">specializovaná mapa s odborným obsahem, </w:t>
      </w:r>
      <w:r w:rsidRPr="00DD44CE">
        <w:rPr>
          <w:b/>
          <w:bCs/>
        </w:rPr>
        <w:t>P</w:t>
      </w:r>
      <w:r w:rsidRPr="00DD44CE">
        <w:rPr>
          <w:bCs/>
        </w:rPr>
        <w:t xml:space="preserve"> – </w:t>
      </w:r>
      <w:r w:rsidRPr="00DD44CE">
        <w:t xml:space="preserve">patent, </w:t>
      </w:r>
      <w:r w:rsidRPr="00DD44CE">
        <w:rPr>
          <w:b/>
          <w:bCs/>
        </w:rPr>
        <w:t>R</w:t>
      </w:r>
      <w:r w:rsidRPr="00DD44CE">
        <w:t xml:space="preserve"> – software, </w:t>
      </w:r>
      <w:proofErr w:type="spellStart"/>
      <w:r w:rsidRPr="00DD44CE">
        <w:rPr>
          <w:b/>
          <w:bCs/>
        </w:rPr>
        <w:t>Z</w:t>
      </w:r>
      <w:r w:rsidRPr="00DD44CE">
        <w:rPr>
          <w:b/>
          <w:bCs/>
          <w:vertAlign w:val="subscript"/>
        </w:rPr>
        <w:t>polop</w:t>
      </w:r>
      <w:proofErr w:type="spellEnd"/>
      <w:r w:rsidRPr="00DD44CE">
        <w:rPr>
          <w:bCs/>
        </w:rPr>
        <w:t xml:space="preserve"> </w:t>
      </w:r>
      <w:r>
        <w:rPr>
          <w:bCs/>
        </w:rPr>
        <w:t>–</w:t>
      </w:r>
      <w:r w:rsidRPr="00DD44CE">
        <w:rPr>
          <w:bCs/>
        </w:rPr>
        <w:t xml:space="preserve"> </w:t>
      </w:r>
      <w:r w:rsidRPr="00DD44CE">
        <w:t xml:space="preserve">poloprovoz, </w:t>
      </w:r>
      <w:proofErr w:type="spellStart"/>
      <w:r w:rsidRPr="00DD44CE">
        <w:rPr>
          <w:b/>
          <w:bCs/>
        </w:rPr>
        <w:t>Z</w:t>
      </w:r>
      <w:r w:rsidRPr="00DD44CE">
        <w:rPr>
          <w:b/>
          <w:bCs/>
          <w:vertAlign w:val="subscript"/>
        </w:rPr>
        <w:t>tech</w:t>
      </w:r>
      <w:proofErr w:type="spellEnd"/>
      <w:r w:rsidRPr="00DD44CE">
        <w:rPr>
          <w:bCs/>
        </w:rPr>
        <w:t xml:space="preserve"> </w:t>
      </w:r>
      <w:r>
        <w:rPr>
          <w:bCs/>
        </w:rPr>
        <w:t>–</w:t>
      </w:r>
      <w:r w:rsidRPr="00DD44CE">
        <w:rPr>
          <w:bCs/>
        </w:rPr>
        <w:t xml:space="preserve"> </w:t>
      </w:r>
      <w:r w:rsidRPr="00DD44CE">
        <w:t xml:space="preserve">ověřená technologie, </w:t>
      </w:r>
      <w:r w:rsidRPr="00692236">
        <w:rPr>
          <w:b/>
        </w:rPr>
        <w:t>S</w:t>
      </w:r>
      <w:r w:rsidRPr="00DD44CE">
        <w:t xml:space="preserve"> – specializovan</w:t>
      </w:r>
      <w:r>
        <w:t>á</w:t>
      </w:r>
      <w:r w:rsidRPr="00DD44CE">
        <w:t xml:space="preserve"> veřejná databáze</w:t>
      </w:r>
      <w:r>
        <w:t xml:space="preserve"> (do Definic druhů výsledků byla zařazena až v průběhu řešení programu NAKI II, ale odborně</w:t>
      </w:r>
      <w:r>
        <w:rPr>
          <w:color w:val="FF0000"/>
        </w:rPr>
        <w:t xml:space="preserve"> </w:t>
      </w:r>
      <w:r>
        <w:t>jde u části projektů o jeden ze zásadních výsledků).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CBF"/>
    <w:multiLevelType w:val="hybridMultilevel"/>
    <w:tmpl w:val="6E423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4F8E"/>
    <w:multiLevelType w:val="hybridMultilevel"/>
    <w:tmpl w:val="C8B42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D3"/>
    <w:rsid w:val="00010AAC"/>
    <w:rsid w:val="0001222F"/>
    <w:rsid w:val="00042306"/>
    <w:rsid w:val="00060241"/>
    <w:rsid w:val="00062733"/>
    <w:rsid w:val="00071FBF"/>
    <w:rsid w:val="00082817"/>
    <w:rsid w:val="0008632A"/>
    <w:rsid w:val="00094907"/>
    <w:rsid w:val="000A4215"/>
    <w:rsid w:val="000B0D02"/>
    <w:rsid w:val="000B32F9"/>
    <w:rsid w:val="000D01AB"/>
    <w:rsid w:val="001205DE"/>
    <w:rsid w:val="00120EB7"/>
    <w:rsid w:val="00122B2B"/>
    <w:rsid w:val="0016517B"/>
    <w:rsid w:val="00176A1F"/>
    <w:rsid w:val="00180980"/>
    <w:rsid w:val="0019359E"/>
    <w:rsid w:val="001B2F61"/>
    <w:rsid w:val="001B46E1"/>
    <w:rsid w:val="001C31CD"/>
    <w:rsid w:val="001C5333"/>
    <w:rsid w:val="001F5F3E"/>
    <w:rsid w:val="0022267A"/>
    <w:rsid w:val="00274376"/>
    <w:rsid w:val="002A2914"/>
    <w:rsid w:val="002B64C2"/>
    <w:rsid w:val="002D0832"/>
    <w:rsid w:val="002E2D7A"/>
    <w:rsid w:val="002E6FEB"/>
    <w:rsid w:val="002F5E1F"/>
    <w:rsid w:val="00307F0B"/>
    <w:rsid w:val="003178FB"/>
    <w:rsid w:val="003206A3"/>
    <w:rsid w:val="00322A17"/>
    <w:rsid w:val="00326417"/>
    <w:rsid w:val="00334FBD"/>
    <w:rsid w:val="003450A0"/>
    <w:rsid w:val="00345206"/>
    <w:rsid w:val="0035543A"/>
    <w:rsid w:val="00373F97"/>
    <w:rsid w:val="003740C9"/>
    <w:rsid w:val="00392E56"/>
    <w:rsid w:val="00397338"/>
    <w:rsid w:val="003A2605"/>
    <w:rsid w:val="003C060F"/>
    <w:rsid w:val="003C1F64"/>
    <w:rsid w:val="003D739A"/>
    <w:rsid w:val="004150A5"/>
    <w:rsid w:val="00443B50"/>
    <w:rsid w:val="004623F2"/>
    <w:rsid w:val="00463D3B"/>
    <w:rsid w:val="004664B9"/>
    <w:rsid w:val="00481E81"/>
    <w:rsid w:val="004956DC"/>
    <w:rsid w:val="0049615E"/>
    <w:rsid w:val="004B144A"/>
    <w:rsid w:val="004B2D12"/>
    <w:rsid w:val="004B2F79"/>
    <w:rsid w:val="004B60A5"/>
    <w:rsid w:val="004B6A3B"/>
    <w:rsid w:val="004D1C54"/>
    <w:rsid w:val="004D374A"/>
    <w:rsid w:val="004E2052"/>
    <w:rsid w:val="004F4469"/>
    <w:rsid w:val="00504919"/>
    <w:rsid w:val="00541C0F"/>
    <w:rsid w:val="00545976"/>
    <w:rsid w:val="0055149B"/>
    <w:rsid w:val="0056393A"/>
    <w:rsid w:val="00564740"/>
    <w:rsid w:val="005853AD"/>
    <w:rsid w:val="005B425C"/>
    <w:rsid w:val="005C546B"/>
    <w:rsid w:val="005D0647"/>
    <w:rsid w:val="005D14B5"/>
    <w:rsid w:val="005D5359"/>
    <w:rsid w:val="005E524F"/>
    <w:rsid w:val="00645914"/>
    <w:rsid w:val="00646A15"/>
    <w:rsid w:val="00647982"/>
    <w:rsid w:val="0065456F"/>
    <w:rsid w:val="00687B7A"/>
    <w:rsid w:val="00692236"/>
    <w:rsid w:val="006B1EE7"/>
    <w:rsid w:val="006D3FCC"/>
    <w:rsid w:val="007070CB"/>
    <w:rsid w:val="007111B8"/>
    <w:rsid w:val="007152EC"/>
    <w:rsid w:val="0072397C"/>
    <w:rsid w:val="00727096"/>
    <w:rsid w:val="00742DD3"/>
    <w:rsid w:val="0074497D"/>
    <w:rsid w:val="00751B36"/>
    <w:rsid w:val="00754A73"/>
    <w:rsid w:val="00772EC8"/>
    <w:rsid w:val="00781B3A"/>
    <w:rsid w:val="00795024"/>
    <w:rsid w:val="007A4529"/>
    <w:rsid w:val="007B3A81"/>
    <w:rsid w:val="007B4165"/>
    <w:rsid w:val="007C6A4A"/>
    <w:rsid w:val="007D331A"/>
    <w:rsid w:val="007E5754"/>
    <w:rsid w:val="007E620A"/>
    <w:rsid w:val="007F5F79"/>
    <w:rsid w:val="00807CB2"/>
    <w:rsid w:val="00831833"/>
    <w:rsid w:val="00840199"/>
    <w:rsid w:val="0084209A"/>
    <w:rsid w:val="008463BE"/>
    <w:rsid w:val="00860630"/>
    <w:rsid w:val="008637C3"/>
    <w:rsid w:val="00894407"/>
    <w:rsid w:val="008C0796"/>
    <w:rsid w:val="008C7B89"/>
    <w:rsid w:val="008E2CE2"/>
    <w:rsid w:val="008E68FA"/>
    <w:rsid w:val="008F6E06"/>
    <w:rsid w:val="008F7910"/>
    <w:rsid w:val="00910552"/>
    <w:rsid w:val="00923C45"/>
    <w:rsid w:val="009321F0"/>
    <w:rsid w:val="00946334"/>
    <w:rsid w:val="0094786F"/>
    <w:rsid w:val="009564A1"/>
    <w:rsid w:val="00964FBE"/>
    <w:rsid w:val="00973265"/>
    <w:rsid w:val="009A782C"/>
    <w:rsid w:val="009C1DDA"/>
    <w:rsid w:val="009C59AA"/>
    <w:rsid w:val="009D3790"/>
    <w:rsid w:val="009F3E63"/>
    <w:rsid w:val="00A12FD7"/>
    <w:rsid w:val="00A17403"/>
    <w:rsid w:val="00A2216E"/>
    <w:rsid w:val="00A3334C"/>
    <w:rsid w:val="00A368B9"/>
    <w:rsid w:val="00A40F1D"/>
    <w:rsid w:val="00A43B82"/>
    <w:rsid w:val="00A44D64"/>
    <w:rsid w:val="00A56B0D"/>
    <w:rsid w:val="00A672CC"/>
    <w:rsid w:val="00A72082"/>
    <w:rsid w:val="00A73574"/>
    <w:rsid w:val="00A76396"/>
    <w:rsid w:val="00A856D6"/>
    <w:rsid w:val="00A921C5"/>
    <w:rsid w:val="00AD09D3"/>
    <w:rsid w:val="00AE3442"/>
    <w:rsid w:val="00AF7FB6"/>
    <w:rsid w:val="00B111E9"/>
    <w:rsid w:val="00B14CD5"/>
    <w:rsid w:val="00B269CD"/>
    <w:rsid w:val="00B41EB7"/>
    <w:rsid w:val="00B51233"/>
    <w:rsid w:val="00B671C6"/>
    <w:rsid w:val="00B75DDC"/>
    <w:rsid w:val="00B76EA7"/>
    <w:rsid w:val="00B8440B"/>
    <w:rsid w:val="00B9710E"/>
    <w:rsid w:val="00BA1E50"/>
    <w:rsid w:val="00BB17EF"/>
    <w:rsid w:val="00BC5358"/>
    <w:rsid w:val="00BE078E"/>
    <w:rsid w:val="00BE6003"/>
    <w:rsid w:val="00BF5E2C"/>
    <w:rsid w:val="00C03570"/>
    <w:rsid w:val="00C05CC5"/>
    <w:rsid w:val="00C2180B"/>
    <w:rsid w:val="00C30B5A"/>
    <w:rsid w:val="00C33598"/>
    <w:rsid w:val="00C3423C"/>
    <w:rsid w:val="00C34A28"/>
    <w:rsid w:val="00C3794A"/>
    <w:rsid w:val="00C65158"/>
    <w:rsid w:val="00C84A1E"/>
    <w:rsid w:val="00C850A0"/>
    <w:rsid w:val="00C9147E"/>
    <w:rsid w:val="00CA06A4"/>
    <w:rsid w:val="00CB7643"/>
    <w:rsid w:val="00CC1E61"/>
    <w:rsid w:val="00CC3E7C"/>
    <w:rsid w:val="00CC3E89"/>
    <w:rsid w:val="00CC6298"/>
    <w:rsid w:val="00CC7410"/>
    <w:rsid w:val="00CD0CAB"/>
    <w:rsid w:val="00CF19CD"/>
    <w:rsid w:val="00D06E11"/>
    <w:rsid w:val="00D311B3"/>
    <w:rsid w:val="00D459FC"/>
    <w:rsid w:val="00D52F0C"/>
    <w:rsid w:val="00D61746"/>
    <w:rsid w:val="00D635D2"/>
    <w:rsid w:val="00D65E74"/>
    <w:rsid w:val="00D76C62"/>
    <w:rsid w:val="00DB2742"/>
    <w:rsid w:val="00DB6D9F"/>
    <w:rsid w:val="00DC1241"/>
    <w:rsid w:val="00DC1E64"/>
    <w:rsid w:val="00DF2DC0"/>
    <w:rsid w:val="00E04340"/>
    <w:rsid w:val="00E1751B"/>
    <w:rsid w:val="00E433C6"/>
    <w:rsid w:val="00E50775"/>
    <w:rsid w:val="00E5675F"/>
    <w:rsid w:val="00E62071"/>
    <w:rsid w:val="00E75958"/>
    <w:rsid w:val="00E82613"/>
    <w:rsid w:val="00EA067C"/>
    <w:rsid w:val="00EA0F12"/>
    <w:rsid w:val="00EC324B"/>
    <w:rsid w:val="00EE65C6"/>
    <w:rsid w:val="00EF796C"/>
    <w:rsid w:val="00F05591"/>
    <w:rsid w:val="00F05D61"/>
    <w:rsid w:val="00F076E4"/>
    <w:rsid w:val="00F17162"/>
    <w:rsid w:val="00F1761B"/>
    <w:rsid w:val="00F17C68"/>
    <w:rsid w:val="00F351D4"/>
    <w:rsid w:val="00F42097"/>
    <w:rsid w:val="00F4291E"/>
    <w:rsid w:val="00F523A5"/>
    <w:rsid w:val="00F57E6C"/>
    <w:rsid w:val="00F6328D"/>
    <w:rsid w:val="00F725BC"/>
    <w:rsid w:val="00F75F5A"/>
    <w:rsid w:val="00F8553A"/>
    <w:rsid w:val="00F867CB"/>
    <w:rsid w:val="00FB7B4E"/>
    <w:rsid w:val="00FE14D4"/>
    <w:rsid w:val="00FF01F9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036A9"/>
  <w15:docId w15:val="{B7E00AA5-E165-4017-BF2B-0765C37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22B2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76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qFormat/>
    <w:rsid w:val="00923C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D5359"/>
    <w:pPr>
      <w:jc w:val="both"/>
    </w:pPr>
    <w:rPr>
      <w:sz w:val="20"/>
      <w:szCs w:val="20"/>
    </w:rPr>
  </w:style>
  <w:style w:type="paragraph" w:styleId="Textvysvtlivek">
    <w:name w:val="endnote text"/>
    <w:basedOn w:val="Normln"/>
    <w:semiHidden/>
    <w:rsid w:val="005D5359"/>
    <w:pPr>
      <w:jc w:val="both"/>
    </w:pPr>
    <w:rPr>
      <w:sz w:val="20"/>
      <w:szCs w:val="20"/>
    </w:rPr>
  </w:style>
  <w:style w:type="paragraph" w:styleId="Zpat">
    <w:name w:val="footer"/>
    <w:basedOn w:val="Normln"/>
    <w:rsid w:val="008F6E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6E06"/>
  </w:style>
  <w:style w:type="paragraph" w:styleId="Normlnweb">
    <w:name w:val="Normal (Web)"/>
    <w:basedOn w:val="Normln"/>
    <w:rsid w:val="00754A73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754A73"/>
  </w:style>
  <w:style w:type="character" w:styleId="Hypertextovodkaz">
    <w:name w:val="Hyperlink"/>
    <w:basedOn w:val="Standardnpsmoodstavce"/>
    <w:rsid w:val="00754A73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122B2B"/>
    <w:rPr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122B2B"/>
    <w:rPr>
      <w:vertAlign w:val="superscript"/>
    </w:rPr>
  </w:style>
  <w:style w:type="table" w:styleId="Mkatabulky">
    <w:name w:val="Table Grid"/>
    <w:basedOn w:val="Normlntabulka"/>
    <w:rsid w:val="00122B2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7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qFormat/>
    <w:rsid w:val="00F4291E"/>
    <w:rPr>
      <w:b/>
      <w:bCs/>
    </w:rPr>
  </w:style>
  <w:style w:type="character" w:styleId="Odkaznakoment">
    <w:name w:val="annotation reference"/>
    <w:basedOn w:val="Standardnpsmoodstavce"/>
    <w:rsid w:val="00C850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50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50A0"/>
  </w:style>
  <w:style w:type="paragraph" w:styleId="Pedmtkomente">
    <w:name w:val="annotation subject"/>
    <w:basedOn w:val="Textkomente"/>
    <w:next w:val="Textkomente"/>
    <w:link w:val="PedmtkomenteChar"/>
    <w:rsid w:val="00C85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50A0"/>
    <w:rPr>
      <w:b/>
      <w:bCs/>
    </w:rPr>
  </w:style>
  <w:style w:type="paragraph" w:styleId="Textbubliny">
    <w:name w:val="Balloon Text"/>
    <w:basedOn w:val="Normln"/>
    <w:link w:val="TextbublinyChar"/>
    <w:rsid w:val="00C850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850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0CB"/>
    <w:pPr>
      <w:ind w:left="720"/>
      <w:contextualSpacing/>
    </w:pPr>
  </w:style>
  <w:style w:type="character" w:styleId="Sledovanodkaz">
    <w:name w:val="FollowedHyperlink"/>
    <w:basedOn w:val="Standardnpsmoodstavce"/>
    <w:rsid w:val="00307F0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F2DC0"/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45914"/>
    <w:rPr>
      <w:i/>
      <w:iCs/>
    </w:rPr>
  </w:style>
  <w:style w:type="character" w:customStyle="1" w:styleId="Nadpis1Char">
    <w:name w:val="Nadpis 1 Char"/>
    <w:basedOn w:val="Standardnpsmoodstavce"/>
    <w:link w:val="Nadpis1"/>
    <w:rsid w:val="00F176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odok.cz/attachment/-/down/NANACF5B22PP" TargetMode="External"/><Relationship Id="rId13" Type="http://schemas.openxmlformats.org/officeDocument/2006/relationships/hyperlink" Target="https://www.isvavai.cz/riv" TargetMode="External"/><Relationship Id="rId18" Type="http://schemas.openxmlformats.org/officeDocument/2006/relationships/hyperlink" Target="https://csnonline.agentura-cas.cz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yzkum.cz/FrontClanek.aspx?idsekce=799796&amp;ad=1&amp;attid=915665" TargetMode="External"/><Relationship Id="rId17" Type="http://schemas.openxmlformats.org/officeDocument/2006/relationships/hyperlink" Target="https://www.mvcr.cz/clanek/sbirka-zakonu.asp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vavai.cz/riv?s=jednoduche-vyhledavani&amp;ss=detail&amp;n=0&amp;h=RIV%2F00023221%3A_____%2F21%3AN0000018%21RIV22-MK0-000232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svavai.cz/cep?s=rozsirene-vyhledavani&amp;ss=detail&amp;n=1&amp;h=DG18P02OVV001" TargetMode="External"/><Relationship Id="rId19" Type="http://schemas.openxmlformats.org/officeDocument/2006/relationships/hyperlink" Target="https://www.mkcr.cz/pravni-predpisy-a-opatreni-obecne-povahy-cs-1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vavai.cz/cep" TargetMode="External"/><Relationship Id="rId14" Type="http://schemas.openxmlformats.org/officeDocument/2006/relationships/hyperlink" Target="https://www.isvavai.cz/riv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59B5-AACF-4F4D-901B-51CA3EE2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5309</Words>
  <Characters>32413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Links>
    <vt:vector size="24" baseType="variant">
      <vt:variant>
        <vt:i4>4063341</vt:i4>
      </vt:variant>
      <vt:variant>
        <vt:i4>9</vt:i4>
      </vt:variant>
      <vt:variant>
        <vt:i4>0</vt:i4>
      </vt:variant>
      <vt:variant>
        <vt:i4>5</vt:i4>
      </vt:variant>
      <vt:variant>
        <vt:lpwstr>https://www.vyzkum.cz/FrontClanek.aspx?idsekce=799796&amp;ad=1&amp;attid=915665</vt:lpwstr>
      </vt:variant>
      <vt:variant>
        <vt:lpwstr/>
      </vt:variant>
      <vt:variant>
        <vt:i4>6226037</vt:i4>
      </vt:variant>
      <vt:variant>
        <vt:i4>6</vt:i4>
      </vt:variant>
      <vt:variant>
        <vt:i4>0</vt:i4>
      </vt:variant>
      <vt:variant>
        <vt:i4>5</vt:i4>
      </vt:variant>
      <vt:variant>
        <vt:lpwstr>https://www.isvavai.cz/riv?s=jednoduche-vyhledavani&amp;ss=detail&amp;n=0&amp;h=RIV%2F00023221%3A_____%2F21%3AN0000018%21RIV22-MK0-00023221</vt:lpwstr>
      </vt:variant>
      <vt:variant>
        <vt:lpwstr/>
      </vt:variant>
      <vt:variant>
        <vt:i4>852037</vt:i4>
      </vt:variant>
      <vt:variant>
        <vt:i4>3</vt:i4>
      </vt:variant>
      <vt:variant>
        <vt:i4>0</vt:i4>
      </vt:variant>
      <vt:variant>
        <vt:i4>5</vt:i4>
      </vt:variant>
      <vt:variant>
        <vt:lpwstr>https://www.isvavai.cz/cep?s=rozsirene-vyhledavani&amp;ss=detail&amp;n=1&amp;h=DG18P02OVV001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https://apps.odok.cz/attachment/-/down/NANACF5B22PP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Blažka</dc:creator>
  <cp:lastModifiedBy>Rýparová Irena</cp:lastModifiedBy>
  <cp:revision>5</cp:revision>
  <cp:lastPrinted>2022-07-22T09:27:00Z</cp:lastPrinted>
  <dcterms:created xsi:type="dcterms:W3CDTF">2023-09-07T08:54:00Z</dcterms:created>
  <dcterms:modified xsi:type="dcterms:W3CDTF">2025-09-30T11:00:00Z</dcterms:modified>
</cp:coreProperties>
</file>